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56C8" w14:textId="77777777" w:rsidR="00103549" w:rsidRPr="00E6740D" w:rsidRDefault="00103549" w:rsidP="00103549">
      <w:pPr>
        <w:jc w:val="center"/>
        <w:rPr>
          <w:rFonts w:ascii="黑体" w:eastAsia="黑体" w:hAnsi="黑体"/>
          <w:bCs/>
          <w:sz w:val="32"/>
          <w:szCs w:val="32"/>
        </w:rPr>
      </w:pPr>
      <w:r w:rsidRPr="00E6740D">
        <w:rPr>
          <w:rFonts w:ascii="黑体" w:eastAsia="黑体" w:hAnsi="黑体" w:hint="eastAsia"/>
          <w:bCs/>
          <w:sz w:val="32"/>
          <w:szCs w:val="32"/>
        </w:rPr>
        <w:t>原料油采购加工问题</w:t>
      </w:r>
    </w:p>
    <w:p w14:paraId="4088124B" w14:textId="77777777" w:rsidR="00103549" w:rsidRPr="00E6740D" w:rsidRDefault="00103549" w:rsidP="00103549">
      <w:pPr>
        <w:spacing w:line="300" w:lineRule="auto"/>
        <w:ind w:left="420"/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一、</w:t>
      </w:r>
      <w:r w:rsidRPr="00E6740D">
        <w:rPr>
          <w:rFonts w:ascii="黑体" w:eastAsia="黑体" w:hAnsi="黑体" w:hint="eastAsia"/>
          <w:bCs/>
          <w:sz w:val="28"/>
          <w:szCs w:val="28"/>
        </w:rPr>
        <w:t>问题重述</w:t>
      </w:r>
    </w:p>
    <w:p w14:paraId="3F32A6B5" w14:textId="77777777" w:rsidR="00103549" w:rsidRPr="00835A8E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E6740D">
        <w:rPr>
          <w:rFonts w:ascii="宋体" w:eastAsia="宋体" w:hAnsi="宋体" w:hint="eastAsia"/>
          <w:sz w:val="24"/>
          <w:szCs w:val="24"/>
        </w:rPr>
        <w:t>加工一种食用油需要精炼若干种原料油并把它们混合起来。原料油的来源有两类共5种：植物油VEG1、植物油VEG2、非植物油OIL1、非植物油OIL2、非植物油OIL3。购买每种原料油的价格（</w:t>
      </w:r>
      <w:proofErr w:type="gramStart"/>
      <w:r w:rsidRPr="00E6740D">
        <w:rPr>
          <w:rFonts w:ascii="宋体" w:eastAsia="宋体" w:hAnsi="宋体" w:hint="eastAsia"/>
          <w:sz w:val="24"/>
          <w:szCs w:val="24"/>
        </w:rPr>
        <w:t>英镑/</w:t>
      </w:r>
      <w:proofErr w:type="gramEnd"/>
      <w:r w:rsidRPr="00E6740D">
        <w:rPr>
          <w:rFonts w:ascii="宋体" w:eastAsia="宋体" w:hAnsi="宋体" w:hint="eastAsia"/>
          <w:sz w:val="24"/>
          <w:szCs w:val="24"/>
        </w:rPr>
        <w:t>t）如表1-1所示，最终产品以150英镑/t的价格出售。植物油和非植物油需要在不同的生产线上进行精炼。每月能够精炼的植物油不超过200t，非植物油不超过250t。在精炼过程种，重量没有损失，精炼费用可以忽略不计。最终产品要符合硬度的技术条件。按硬度计量单位，它必须在3~6范围内。假定硬度的混合是线性的，而原材料的硬度如表1-2所示。为使利润最大，应该怎样指定它的月采购量和加工计划。</w:t>
      </w:r>
    </w:p>
    <w:p w14:paraId="153230F8" w14:textId="77777777" w:rsidR="00103549" w:rsidRPr="00E6740D" w:rsidRDefault="00103549" w:rsidP="00103549">
      <w:pPr>
        <w:jc w:val="center"/>
        <w:rPr>
          <w:rFonts w:ascii="黑体" w:eastAsia="黑体" w:hAnsi="黑体"/>
          <w:sz w:val="18"/>
          <w:szCs w:val="18"/>
        </w:rPr>
      </w:pPr>
      <w:r w:rsidRPr="00E6740D">
        <w:rPr>
          <w:rFonts w:ascii="黑体" w:eastAsia="黑体" w:hAnsi="黑体" w:hint="eastAsia"/>
          <w:sz w:val="18"/>
          <w:szCs w:val="18"/>
        </w:rPr>
        <w:t>表1-1 原料油价格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11"/>
        <w:gridCol w:w="1382"/>
        <w:gridCol w:w="1382"/>
        <w:gridCol w:w="1383"/>
        <w:gridCol w:w="1383"/>
      </w:tblGrid>
      <w:tr w:rsidR="00103549" w:rsidRPr="00E820A6" w14:paraId="32A9F619" w14:textId="77777777" w:rsidTr="009A5050">
        <w:tc>
          <w:tcPr>
            <w:tcW w:w="1555" w:type="dxa"/>
          </w:tcPr>
          <w:p w14:paraId="418D4AF2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原料油</w:t>
            </w:r>
          </w:p>
        </w:tc>
        <w:tc>
          <w:tcPr>
            <w:tcW w:w="1211" w:type="dxa"/>
          </w:tcPr>
          <w:p w14:paraId="6481103C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VEG1</w:t>
            </w:r>
          </w:p>
        </w:tc>
        <w:tc>
          <w:tcPr>
            <w:tcW w:w="1382" w:type="dxa"/>
          </w:tcPr>
          <w:p w14:paraId="4658C455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VEG2</w:t>
            </w:r>
          </w:p>
        </w:tc>
        <w:tc>
          <w:tcPr>
            <w:tcW w:w="1382" w:type="dxa"/>
          </w:tcPr>
          <w:p w14:paraId="5670D85B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/>
                <w:sz w:val="24"/>
                <w:szCs w:val="24"/>
              </w:rPr>
              <w:t>O</w:t>
            </w:r>
            <w:r w:rsidRPr="00E6740D">
              <w:rPr>
                <w:rFonts w:ascii="宋体" w:hAnsi="宋体" w:hint="eastAsia"/>
                <w:sz w:val="24"/>
                <w:szCs w:val="24"/>
              </w:rPr>
              <w:t>IL1</w:t>
            </w:r>
          </w:p>
        </w:tc>
        <w:tc>
          <w:tcPr>
            <w:tcW w:w="1383" w:type="dxa"/>
          </w:tcPr>
          <w:p w14:paraId="4228EEFA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OIL2</w:t>
            </w:r>
          </w:p>
        </w:tc>
        <w:tc>
          <w:tcPr>
            <w:tcW w:w="1383" w:type="dxa"/>
          </w:tcPr>
          <w:p w14:paraId="3764D772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OIL3</w:t>
            </w:r>
          </w:p>
        </w:tc>
      </w:tr>
      <w:tr w:rsidR="00103549" w:rsidRPr="00E820A6" w14:paraId="07E40195" w14:textId="77777777" w:rsidTr="009A5050">
        <w:tc>
          <w:tcPr>
            <w:tcW w:w="1555" w:type="dxa"/>
          </w:tcPr>
          <w:p w14:paraId="3D52F413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价格</w:t>
            </w:r>
          </w:p>
          <w:p w14:paraId="326A5252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（</w:t>
            </w:r>
            <w:proofErr w:type="gramStart"/>
            <w:r w:rsidRPr="00E6740D">
              <w:rPr>
                <w:rFonts w:ascii="宋体" w:hAnsi="宋体" w:hint="eastAsia"/>
                <w:sz w:val="24"/>
                <w:szCs w:val="24"/>
              </w:rPr>
              <w:t>英镑/</w:t>
            </w:r>
            <w:proofErr w:type="gramEnd"/>
            <w:r w:rsidRPr="00E6740D">
              <w:rPr>
                <w:rFonts w:ascii="宋体" w:hAnsi="宋体" w:hint="eastAsia"/>
                <w:sz w:val="24"/>
                <w:szCs w:val="24"/>
              </w:rPr>
              <w:t>t）</w:t>
            </w:r>
          </w:p>
        </w:tc>
        <w:tc>
          <w:tcPr>
            <w:tcW w:w="1211" w:type="dxa"/>
          </w:tcPr>
          <w:p w14:paraId="33E4F054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110</w:t>
            </w:r>
          </w:p>
        </w:tc>
        <w:tc>
          <w:tcPr>
            <w:tcW w:w="1382" w:type="dxa"/>
          </w:tcPr>
          <w:p w14:paraId="70E48680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120</w:t>
            </w:r>
          </w:p>
        </w:tc>
        <w:tc>
          <w:tcPr>
            <w:tcW w:w="1382" w:type="dxa"/>
          </w:tcPr>
          <w:p w14:paraId="0A08E15A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130</w:t>
            </w:r>
          </w:p>
        </w:tc>
        <w:tc>
          <w:tcPr>
            <w:tcW w:w="1383" w:type="dxa"/>
          </w:tcPr>
          <w:p w14:paraId="11B9EF1F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110</w:t>
            </w:r>
          </w:p>
        </w:tc>
        <w:tc>
          <w:tcPr>
            <w:tcW w:w="1383" w:type="dxa"/>
          </w:tcPr>
          <w:p w14:paraId="25173F4C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115</w:t>
            </w:r>
          </w:p>
        </w:tc>
      </w:tr>
    </w:tbl>
    <w:p w14:paraId="511D62BB" w14:textId="77777777" w:rsidR="00103549" w:rsidRDefault="00103549" w:rsidP="00103549">
      <w:pPr>
        <w:rPr>
          <w:rFonts w:ascii="黑体" w:eastAsia="黑体" w:hAnsi="黑体"/>
          <w:b/>
          <w:bCs/>
          <w:sz w:val="18"/>
          <w:szCs w:val="18"/>
        </w:rPr>
      </w:pPr>
    </w:p>
    <w:p w14:paraId="6F618336" w14:textId="77777777" w:rsidR="00103549" w:rsidRPr="00E6740D" w:rsidRDefault="00103549" w:rsidP="00103549">
      <w:pPr>
        <w:jc w:val="center"/>
        <w:rPr>
          <w:rFonts w:ascii="黑体" w:eastAsia="黑体" w:hAnsi="黑体"/>
          <w:sz w:val="18"/>
          <w:szCs w:val="18"/>
        </w:rPr>
      </w:pPr>
      <w:r w:rsidRPr="00E6740D">
        <w:rPr>
          <w:rFonts w:ascii="黑体" w:eastAsia="黑体" w:hAnsi="黑体" w:hint="eastAsia"/>
          <w:sz w:val="18"/>
          <w:szCs w:val="18"/>
        </w:rPr>
        <w:t>表1-2原料油硬度表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1244"/>
        <w:gridCol w:w="1331"/>
        <w:gridCol w:w="1331"/>
      </w:tblGrid>
      <w:tr w:rsidR="00103549" w:rsidRPr="00E820A6" w14:paraId="0A80CADA" w14:textId="77777777" w:rsidTr="009A5050">
        <w:tc>
          <w:tcPr>
            <w:tcW w:w="1838" w:type="dxa"/>
          </w:tcPr>
          <w:p w14:paraId="0AF3A24F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原料油</w:t>
            </w:r>
          </w:p>
        </w:tc>
        <w:tc>
          <w:tcPr>
            <w:tcW w:w="1276" w:type="dxa"/>
          </w:tcPr>
          <w:p w14:paraId="3FA6758F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VEG1</w:t>
            </w:r>
          </w:p>
        </w:tc>
        <w:tc>
          <w:tcPr>
            <w:tcW w:w="1276" w:type="dxa"/>
          </w:tcPr>
          <w:p w14:paraId="6FF8C603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VEG2</w:t>
            </w:r>
          </w:p>
        </w:tc>
        <w:tc>
          <w:tcPr>
            <w:tcW w:w="1244" w:type="dxa"/>
          </w:tcPr>
          <w:p w14:paraId="35D163D7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OIL1</w:t>
            </w:r>
          </w:p>
        </w:tc>
        <w:tc>
          <w:tcPr>
            <w:tcW w:w="1331" w:type="dxa"/>
          </w:tcPr>
          <w:p w14:paraId="3CF00799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OIL2</w:t>
            </w:r>
          </w:p>
        </w:tc>
        <w:tc>
          <w:tcPr>
            <w:tcW w:w="1331" w:type="dxa"/>
          </w:tcPr>
          <w:p w14:paraId="5F603FEA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OIL3</w:t>
            </w:r>
          </w:p>
        </w:tc>
      </w:tr>
      <w:tr w:rsidR="00103549" w:rsidRPr="00E820A6" w14:paraId="313B243A" w14:textId="77777777" w:rsidTr="009A5050">
        <w:tc>
          <w:tcPr>
            <w:tcW w:w="1838" w:type="dxa"/>
          </w:tcPr>
          <w:p w14:paraId="09F2D4AE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硬度值</w:t>
            </w:r>
          </w:p>
          <w:p w14:paraId="43D5D5A0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/（mol·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E6740D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7D7140B9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8.8</w:t>
            </w:r>
          </w:p>
        </w:tc>
        <w:tc>
          <w:tcPr>
            <w:tcW w:w="1276" w:type="dxa"/>
          </w:tcPr>
          <w:p w14:paraId="7CCD0518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6.1</w:t>
            </w:r>
          </w:p>
        </w:tc>
        <w:tc>
          <w:tcPr>
            <w:tcW w:w="1244" w:type="dxa"/>
          </w:tcPr>
          <w:p w14:paraId="60496EB7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2.0</w:t>
            </w:r>
          </w:p>
        </w:tc>
        <w:tc>
          <w:tcPr>
            <w:tcW w:w="1331" w:type="dxa"/>
          </w:tcPr>
          <w:p w14:paraId="7C294C33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4.2</w:t>
            </w:r>
          </w:p>
        </w:tc>
        <w:tc>
          <w:tcPr>
            <w:tcW w:w="1331" w:type="dxa"/>
          </w:tcPr>
          <w:p w14:paraId="575D4C0B" w14:textId="77777777" w:rsidR="00103549" w:rsidRPr="00E6740D" w:rsidRDefault="00103549" w:rsidP="009A505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E6740D">
              <w:rPr>
                <w:rFonts w:ascii="宋体" w:hAnsi="宋体" w:hint="eastAsia"/>
                <w:sz w:val="24"/>
                <w:szCs w:val="24"/>
              </w:rPr>
              <w:t>5.0</w:t>
            </w:r>
          </w:p>
        </w:tc>
      </w:tr>
    </w:tbl>
    <w:p w14:paraId="44E9A3EE" w14:textId="77777777" w:rsidR="00103549" w:rsidRPr="00E6740D" w:rsidRDefault="00103549" w:rsidP="00103549">
      <w:pPr>
        <w:rPr>
          <w:rFonts w:ascii="宋体" w:eastAsia="宋体" w:hAnsi="宋体"/>
          <w:b/>
          <w:sz w:val="24"/>
          <w:szCs w:val="24"/>
        </w:rPr>
      </w:pPr>
    </w:p>
    <w:p w14:paraId="5242B9A7" w14:textId="77777777" w:rsidR="00103549" w:rsidRPr="00E6740D" w:rsidRDefault="00103549" w:rsidP="00103549">
      <w:pPr>
        <w:spacing w:line="300" w:lineRule="auto"/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二、</w:t>
      </w:r>
      <w:r w:rsidRPr="00E6740D">
        <w:rPr>
          <w:rFonts w:ascii="黑体" w:eastAsia="黑体" w:hAnsi="黑体" w:hint="eastAsia"/>
          <w:bCs/>
          <w:sz w:val="28"/>
          <w:szCs w:val="28"/>
        </w:rPr>
        <w:t>问题假设</w:t>
      </w:r>
    </w:p>
    <w:p w14:paraId="64D90D7D" w14:textId="77777777" w:rsidR="00103549" w:rsidRPr="00E6740D" w:rsidRDefault="00103549" w:rsidP="00103549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Pr="00E6740D">
        <w:rPr>
          <w:rFonts w:ascii="宋体" w:eastAsia="宋体" w:hAnsi="宋体" w:hint="eastAsia"/>
          <w:sz w:val="24"/>
          <w:szCs w:val="24"/>
        </w:rPr>
        <w:t>加工食用油至少需要一种植物油和一种非植物油。</w:t>
      </w:r>
    </w:p>
    <w:p w14:paraId="75E75BBC" w14:textId="77777777" w:rsidR="00103549" w:rsidRPr="00E6740D" w:rsidRDefault="00103549" w:rsidP="00103549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Pr="00E6740D">
        <w:rPr>
          <w:rFonts w:ascii="宋体" w:eastAsia="宋体" w:hAnsi="宋体" w:hint="eastAsia"/>
          <w:sz w:val="24"/>
          <w:szCs w:val="24"/>
        </w:rPr>
        <w:t>所生产的食用油没有滞销，全部卖完。</w:t>
      </w:r>
    </w:p>
    <w:p w14:paraId="47B727A5" w14:textId="77777777" w:rsidR="00103549" w:rsidRPr="00E6740D" w:rsidRDefault="00103549" w:rsidP="00103549">
      <w:pPr>
        <w:rPr>
          <w:rFonts w:ascii="宋体" w:eastAsia="宋体" w:hAnsi="宋体"/>
          <w:sz w:val="24"/>
          <w:szCs w:val="24"/>
        </w:rPr>
      </w:pPr>
    </w:p>
    <w:p w14:paraId="5878B198" w14:textId="77777777" w:rsidR="00103549" w:rsidRPr="00E6740D" w:rsidRDefault="00103549" w:rsidP="00103549">
      <w:pPr>
        <w:spacing w:line="300" w:lineRule="auto"/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三、</w:t>
      </w:r>
      <w:r w:rsidRPr="00E6740D">
        <w:rPr>
          <w:rFonts w:ascii="黑体" w:eastAsia="黑体" w:hAnsi="黑体" w:hint="eastAsia"/>
          <w:bCs/>
          <w:sz w:val="28"/>
          <w:szCs w:val="28"/>
        </w:rPr>
        <w:t>模型建立和求解</w:t>
      </w:r>
    </w:p>
    <w:p w14:paraId="2941E717" w14:textId="77777777" w:rsidR="00103549" w:rsidRPr="008B318C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8B318C">
        <w:rPr>
          <w:rFonts w:ascii="宋体" w:eastAsia="宋体" w:hAnsi="宋体" w:hint="eastAsia"/>
          <w:sz w:val="24"/>
          <w:szCs w:val="24"/>
        </w:rPr>
        <w:t>将原料油</w:t>
      </w:r>
      <w:r w:rsidRPr="008B318C">
        <w:rPr>
          <w:rFonts w:ascii="宋体" w:eastAsia="宋体" w:hAnsi="宋体"/>
          <w:sz w:val="24"/>
          <w:szCs w:val="24"/>
        </w:rPr>
        <w:t>VEG1、VEG2、OIL1、OIL2、OIL3</w:t>
      </w:r>
      <w:r w:rsidRPr="008B318C">
        <w:rPr>
          <w:rFonts w:ascii="宋体" w:eastAsia="宋体" w:hAnsi="宋体" w:hint="eastAsia"/>
          <w:sz w:val="24"/>
          <w:szCs w:val="24"/>
        </w:rPr>
        <w:t>简记为1、2、3、4、5号油。令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8B318C">
        <w:rPr>
          <w:rFonts w:ascii="宋体" w:eastAsia="宋体" w:hAnsi="宋体" w:hint="eastAsia"/>
          <w:sz w:val="24"/>
          <w:szCs w:val="24"/>
        </w:rPr>
        <w:t>为食用油中第</w:t>
      </w:r>
      <w:proofErr w:type="spellStart"/>
      <w:r w:rsidRPr="008B318C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B318C">
        <w:rPr>
          <w:rFonts w:ascii="宋体" w:eastAsia="宋体" w:hAnsi="宋体" w:hint="eastAsia"/>
          <w:sz w:val="24"/>
          <w:szCs w:val="24"/>
        </w:rPr>
        <w:t>号原料油的重量；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8B318C">
        <w:rPr>
          <w:rFonts w:ascii="宋体" w:eastAsia="宋体" w:hAnsi="宋体" w:hint="eastAsia"/>
          <w:sz w:val="24"/>
          <w:szCs w:val="24"/>
        </w:rPr>
        <w:t>为1t第</w:t>
      </w:r>
      <w:proofErr w:type="spellStart"/>
      <w:r w:rsidRPr="008B318C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B318C">
        <w:rPr>
          <w:rFonts w:ascii="宋体" w:eastAsia="宋体" w:hAnsi="宋体" w:hint="eastAsia"/>
          <w:sz w:val="24"/>
          <w:szCs w:val="24"/>
        </w:rPr>
        <w:t>号原料油的价格；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8B318C">
        <w:rPr>
          <w:rFonts w:ascii="宋体" w:eastAsia="宋体" w:hAnsi="宋体" w:hint="eastAsia"/>
          <w:sz w:val="24"/>
          <w:szCs w:val="24"/>
        </w:rPr>
        <w:t>为第</w:t>
      </w:r>
      <w:proofErr w:type="spellStart"/>
      <w:r w:rsidRPr="008B318C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B318C">
        <w:rPr>
          <w:rFonts w:ascii="宋体" w:eastAsia="宋体" w:hAnsi="宋体" w:hint="eastAsia"/>
          <w:sz w:val="24"/>
          <w:szCs w:val="24"/>
        </w:rPr>
        <w:t>号原料油的硬度，其中</w:t>
      </w:r>
      <w:proofErr w:type="spellStart"/>
      <w:r w:rsidRPr="008B318C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8B318C">
        <w:rPr>
          <w:rFonts w:ascii="宋体" w:eastAsia="宋体" w:hAnsi="宋体" w:hint="eastAsia"/>
          <w:sz w:val="24"/>
          <w:szCs w:val="24"/>
        </w:rPr>
        <w:t>=1，2，3，4，5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4B3326" w14:textId="77777777" w:rsidR="00103549" w:rsidRPr="008B318C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8B318C">
        <w:rPr>
          <w:rFonts w:ascii="宋体" w:eastAsia="宋体" w:hAnsi="宋体" w:hint="eastAsia"/>
          <w:sz w:val="24"/>
          <w:szCs w:val="24"/>
        </w:rPr>
        <w:t>根据假设，硬度的混合是线性的。则混合油的硬度为</w:t>
      </w:r>
    </w:p>
    <w:p w14:paraId="3FF611D2" w14:textId="77777777" w:rsidR="00103549" w:rsidRPr="008B318C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E167709" w14:textId="77777777" w:rsidR="00103549" w:rsidRPr="008B318C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8B318C">
        <w:rPr>
          <w:rFonts w:ascii="宋体" w:eastAsia="宋体" w:hAnsi="宋体" w:hint="eastAsia"/>
          <w:sz w:val="24"/>
          <w:szCs w:val="24"/>
        </w:rPr>
        <w:t>则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6.</m:t>
        </m:r>
      </m:oMath>
    </w:p>
    <w:p w14:paraId="1EE174A1" w14:textId="77777777" w:rsidR="00103549" w:rsidRPr="008B318C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8B318C">
        <w:rPr>
          <w:rFonts w:ascii="宋体" w:eastAsia="宋体" w:hAnsi="宋体" w:hint="eastAsia"/>
          <w:sz w:val="24"/>
          <w:szCs w:val="24"/>
        </w:rPr>
        <w:t>生产食用油的成本为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W=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4A440E98" w14:textId="77777777" w:rsidR="00103549" w:rsidRPr="008B318C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8B318C">
        <w:rPr>
          <w:rFonts w:ascii="宋体" w:eastAsia="宋体" w:hAnsi="宋体" w:hint="eastAsia"/>
          <w:sz w:val="24"/>
          <w:szCs w:val="24"/>
        </w:rPr>
        <w:t>根据题</w:t>
      </w:r>
      <w:proofErr w:type="gramStart"/>
      <w:r w:rsidRPr="008B318C">
        <w:rPr>
          <w:rFonts w:ascii="宋体" w:eastAsia="宋体" w:hAnsi="宋体" w:hint="eastAsia"/>
          <w:sz w:val="24"/>
          <w:szCs w:val="24"/>
        </w:rPr>
        <w:t>义以及</w:t>
      </w:r>
      <w:proofErr w:type="gramEnd"/>
      <w:r w:rsidRPr="008B318C">
        <w:rPr>
          <w:rFonts w:ascii="宋体" w:eastAsia="宋体" w:hAnsi="宋体" w:hint="eastAsia"/>
          <w:sz w:val="24"/>
          <w:szCs w:val="24"/>
        </w:rPr>
        <w:t>假设（1），提炼的植物油的重量需满足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＜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200</m:t>
        </m:r>
      </m:oMath>
    </w:p>
    <w:p w14:paraId="2FF0A959" w14:textId="77777777" w:rsidR="00103549" w:rsidRPr="008B318C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8B318C">
        <w:rPr>
          <w:rFonts w:ascii="宋体" w:eastAsia="宋体" w:hAnsi="宋体" w:hint="eastAsia"/>
          <w:sz w:val="24"/>
          <w:szCs w:val="24"/>
        </w:rPr>
        <w:t>同理，提炼的非植物油的重量需满足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＜</m:t>
            </m:r>
            <m:r>
              <w:rPr>
                <w:rFonts w:ascii="Cambria Math" w:eastAsia="宋体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250</m:t>
        </m:r>
      </m:oMath>
    </w:p>
    <w:p w14:paraId="3E9D83CA" w14:textId="77777777" w:rsidR="00103549" w:rsidRPr="008B318C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8B318C">
        <w:rPr>
          <w:rFonts w:ascii="宋体" w:eastAsia="宋体" w:hAnsi="宋体" w:hint="eastAsia"/>
          <w:sz w:val="24"/>
          <w:szCs w:val="24"/>
        </w:rPr>
        <w:t>由于提炼重量不损失，于是问题就转化为最优化问题</w:t>
      </w:r>
    </w:p>
    <w:p w14:paraId="3BD5A8A9" w14:textId="77777777" w:rsidR="00103549" w:rsidRPr="008B318C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w:lastRenderedPageBreak/>
            <m:t>max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150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0EB431CA" w14:textId="77777777" w:rsidR="00103549" w:rsidRPr="008B318C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8B318C">
        <w:rPr>
          <w:rFonts w:ascii="宋体" w:eastAsia="宋体" w:hAnsi="宋体" w:hint="eastAsia"/>
          <w:sz w:val="24"/>
          <w:szCs w:val="24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=150-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8B318C">
        <w:rPr>
          <w:rFonts w:ascii="宋体" w:eastAsia="宋体" w:hAnsi="宋体" w:hint="eastAsia"/>
          <w:sz w:val="24"/>
          <w:szCs w:val="24"/>
        </w:rPr>
        <w:t>，则</w:t>
      </w:r>
    </w:p>
    <w:p w14:paraId="31E6D66B" w14:textId="77777777" w:rsidR="00103549" w:rsidRPr="008B318C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max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FBC9E02" w14:textId="77777777" w:rsidR="00103549" w:rsidRPr="008B318C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.t.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＜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200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＜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250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≤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0206BC73" w14:textId="77777777" w:rsidR="00103549" w:rsidRPr="008B318C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8B318C">
        <w:rPr>
          <w:rFonts w:ascii="宋体" w:eastAsia="宋体" w:hAnsi="宋体" w:hint="eastAsia"/>
          <w:sz w:val="24"/>
          <w:szCs w:val="24"/>
        </w:rPr>
        <w:t>取整数解，利用MATLAB软件编程求解，得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=159</m:t>
        </m:r>
        <m: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=41</m:t>
        </m:r>
        <m: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</m:t>
        </m:r>
        <m: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=250</m:t>
        </m:r>
        <m: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</m:t>
        </m:r>
      </m:oMath>
      <w:r w:rsidRPr="008B318C">
        <w:rPr>
          <w:rFonts w:ascii="宋体" w:eastAsia="宋体" w:hAnsi="宋体" w:hint="eastAsia"/>
          <w:sz w:val="24"/>
          <w:szCs w:val="24"/>
        </w:rPr>
        <w:t>。获得的最大利润为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=17590</m:t>
        </m:r>
      </m:oMath>
      <w:r w:rsidRPr="008B318C">
        <w:rPr>
          <w:rFonts w:ascii="宋体" w:eastAsia="宋体" w:hAnsi="宋体" w:hint="eastAsia"/>
          <w:sz w:val="24"/>
          <w:szCs w:val="24"/>
        </w:rPr>
        <w:t>(</w:t>
      </w:r>
      <w:proofErr w:type="gramStart"/>
      <w:r w:rsidRPr="008B318C">
        <w:rPr>
          <w:rFonts w:ascii="宋体" w:eastAsia="宋体" w:hAnsi="宋体" w:hint="eastAsia"/>
          <w:sz w:val="24"/>
          <w:szCs w:val="24"/>
        </w:rPr>
        <w:t>英镑)</w:t>
      </w:r>
      <w:proofErr w:type="gramEnd"/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=155939</m:t>
        </m:r>
      </m:oMath>
      <w:r w:rsidRPr="008B318C">
        <w:rPr>
          <w:rFonts w:ascii="宋体" w:eastAsia="宋体" w:hAnsi="宋体" w:hint="eastAsia"/>
          <w:sz w:val="24"/>
          <w:szCs w:val="24"/>
        </w:rPr>
        <w:t>(元)，硬度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S=5.99</m:t>
        </m:r>
      </m:oMath>
      <w:r w:rsidRPr="008B318C">
        <w:rPr>
          <w:rFonts w:ascii="宋体" w:eastAsia="宋体" w:hAnsi="宋体" w:hint="eastAsia"/>
          <w:sz w:val="24"/>
          <w:szCs w:val="24"/>
        </w:rPr>
        <w:t>。</w:t>
      </w:r>
    </w:p>
    <w:p w14:paraId="577835DB" w14:textId="77777777" w:rsidR="00103549" w:rsidRPr="00E6740D" w:rsidRDefault="00103549" w:rsidP="00103549">
      <w:pPr>
        <w:spacing w:line="300" w:lineRule="auto"/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四、</w:t>
      </w:r>
      <w:r w:rsidRPr="00E6740D">
        <w:rPr>
          <w:rFonts w:ascii="黑体" w:eastAsia="黑体" w:hAnsi="黑体" w:hint="eastAsia"/>
          <w:bCs/>
          <w:sz w:val="28"/>
          <w:szCs w:val="28"/>
        </w:rPr>
        <w:t>模型结论</w:t>
      </w:r>
    </w:p>
    <w:p w14:paraId="39B7079A" w14:textId="77777777" w:rsidR="00103549" w:rsidRPr="005F0769" w:rsidRDefault="00103549" w:rsidP="00103549">
      <w:pPr>
        <w:ind w:firstLine="480"/>
        <w:rPr>
          <w:rFonts w:ascii="宋体" w:eastAsia="宋体" w:hAnsi="宋体"/>
          <w:sz w:val="24"/>
          <w:szCs w:val="24"/>
        </w:rPr>
      </w:pPr>
      <w:r w:rsidRPr="005F0769">
        <w:rPr>
          <w:rFonts w:ascii="宋体" w:eastAsia="宋体" w:hAnsi="宋体" w:hint="eastAsia"/>
          <w:sz w:val="24"/>
          <w:szCs w:val="24"/>
        </w:rPr>
        <w:t>为使得利润最大，每月应该采购159吨植物油VEG1，41吨植物油VEG2以及250吨非植物油OIL2。按照159：41：250的比例进行加工，可以获得最大利润155939元。</w:t>
      </w:r>
    </w:p>
    <w:p w14:paraId="3DAB5EC9" w14:textId="77777777" w:rsidR="00103549" w:rsidRPr="00E6740D" w:rsidRDefault="00103549" w:rsidP="00103549">
      <w:pPr>
        <w:spacing w:line="300" w:lineRule="auto"/>
        <w:jc w:val="center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五、</w:t>
      </w:r>
      <w:proofErr w:type="spellStart"/>
      <w:r w:rsidRPr="00E6740D">
        <w:rPr>
          <w:rFonts w:ascii="黑体" w:eastAsia="黑体" w:hAnsi="黑体"/>
          <w:bCs/>
          <w:sz w:val="28"/>
          <w:szCs w:val="28"/>
        </w:rPr>
        <w:t>M</w:t>
      </w:r>
      <w:r w:rsidRPr="00E6740D">
        <w:rPr>
          <w:rFonts w:ascii="黑体" w:eastAsia="黑体" w:hAnsi="黑体" w:hint="eastAsia"/>
          <w:bCs/>
          <w:sz w:val="28"/>
          <w:szCs w:val="28"/>
        </w:rPr>
        <w:t>atlab</w:t>
      </w:r>
      <w:proofErr w:type="spellEnd"/>
      <w:r w:rsidRPr="00E6740D">
        <w:rPr>
          <w:rFonts w:ascii="黑体" w:eastAsia="黑体" w:hAnsi="黑体" w:hint="eastAsia"/>
          <w:bCs/>
          <w:sz w:val="28"/>
          <w:szCs w:val="28"/>
        </w:rPr>
        <w:t>代码</w:t>
      </w:r>
    </w:p>
    <w:p w14:paraId="72601591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r w:rsidRPr="005F0769">
        <w:rPr>
          <w:rFonts w:ascii="宋体" w:hAnsi="宋体" w:hint="eastAsia"/>
          <w:sz w:val="24"/>
          <w:szCs w:val="24"/>
        </w:rPr>
        <w:t>c</w:t>
      </w:r>
      <w:proofErr w:type="gramStart"/>
      <w:r w:rsidRPr="005F0769">
        <w:rPr>
          <w:rFonts w:ascii="宋体" w:hAnsi="宋体" w:hint="eastAsia"/>
          <w:sz w:val="24"/>
          <w:szCs w:val="24"/>
        </w:rPr>
        <w:t>=(</w:t>
      </w:r>
      <w:proofErr w:type="gramEnd"/>
      <w:r w:rsidRPr="005F0769">
        <w:rPr>
          <w:rFonts w:ascii="宋体" w:hAnsi="宋体" w:hint="eastAsia"/>
          <w:sz w:val="24"/>
          <w:szCs w:val="24"/>
        </w:rPr>
        <w:t>-1)*[40;30;20;40;35];</w:t>
      </w:r>
    </w:p>
    <w:p w14:paraId="6B283FA1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spellStart"/>
      <w:r w:rsidRPr="005F0769">
        <w:rPr>
          <w:rFonts w:ascii="宋体" w:hAnsi="宋体" w:hint="eastAsia"/>
          <w:sz w:val="24"/>
          <w:szCs w:val="24"/>
        </w:rPr>
        <w:t>intcon</w:t>
      </w:r>
      <w:proofErr w:type="spellEnd"/>
      <w:proofErr w:type="gramStart"/>
      <w:r w:rsidRPr="005F0769">
        <w:rPr>
          <w:rFonts w:ascii="宋体" w:hAnsi="宋体" w:hint="eastAsia"/>
          <w:sz w:val="24"/>
          <w:szCs w:val="24"/>
        </w:rPr>
        <w:t>=[</w:t>
      </w:r>
      <w:proofErr w:type="gramEnd"/>
      <w:r w:rsidRPr="005F0769">
        <w:rPr>
          <w:rFonts w:ascii="宋体" w:hAnsi="宋体" w:hint="eastAsia"/>
          <w:sz w:val="24"/>
          <w:szCs w:val="24"/>
        </w:rPr>
        <w:t>1,2,3,4,5];</w:t>
      </w:r>
    </w:p>
    <w:p w14:paraId="021DE952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gramStart"/>
      <w:r w:rsidRPr="005F0769">
        <w:rPr>
          <w:rFonts w:ascii="宋体" w:hAnsi="宋体" w:hint="eastAsia"/>
          <w:sz w:val="24"/>
          <w:szCs w:val="24"/>
        </w:rPr>
        <w:t>a(</w:t>
      </w:r>
      <w:proofErr w:type="gramEnd"/>
      <w:r w:rsidRPr="005F0769">
        <w:rPr>
          <w:rFonts w:ascii="宋体" w:hAnsi="宋体" w:hint="eastAsia"/>
          <w:sz w:val="24"/>
          <w:szCs w:val="24"/>
        </w:rPr>
        <w:t>1,:)=[1,1,0,0,0];</w:t>
      </w:r>
    </w:p>
    <w:p w14:paraId="508C9C92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gramStart"/>
      <w:r w:rsidRPr="005F0769">
        <w:rPr>
          <w:rFonts w:ascii="宋体" w:hAnsi="宋体" w:hint="eastAsia"/>
          <w:sz w:val="24"/>
          <w:szCs w:val="24"/>
        </w:rPr>
        <w:t>a(</w:t>
      </w:r>
      <w:proofErr w:type="gramEnd"/>
      <w:r w:rsidRPr="005F0769">
        <w:rPr>
          <w:rFonts w:ascii="宋体" w:hAnsi="宋体" w:hint="eastAsia"/>
          <w:sz w:val="24"/>
          <w:szCs w:val="24"/>
        </w:rPr>
        <w:t>2,:)=[0,0,1,1,1];</w:t>
      </w:r>
    </w:p>
    <w:p w14:paraId="3D5F6635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gramStart"/>
      <w:r w:rsidRPr="005F0769">
        <w:rPr>
          <w:rFonts w:ascii="宋体" w:hAnsi="宋体" w:hint="eastAsia"/>
          <w:sz w:val="24"/>
          <w:szCs w:val="24"/>
        </w:rPr>
        <w:t>a(</w:t>
      </w:r>
      <w:proofErr w:type="gramEnd"/>
      <w:r w:rsidRPr="005F0769">
        <w:rPr>
          <w:rFonts w:ascii="宋体" w:hAnsi="宋体" w:hint="eastAsia"/>
          <w:sz w:val="24"/>
          <w:szCs w:val="24"/>
        </w:rPr>
        <w:t>3,:)=[-1,-1,0,0,0];</w:t>
      </w:r>
    </w:p>
    <w:p w14:paraId="0FE0CF95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gramStart"/>
      <w:r w:rsidRPr="005F0769">
        <w:rPr>
          <w:rFonts w:ascii="宋体" w:hAnsi="宋体" w:hint="eastAsia"/>
          <w:sz w:val="24"/>
          <w:szCs w:val="24"/>
        </w:rPr>
        <w:t>a(</w:t>
      </w:r>
      <w:proofErr w:type="gramEnd"/>
      <w:r w:rsidRPr="005F0769">
        <w:rPr>
          <w:rFonts w:ascii="宋体" w:hAnsi="宋体" w:hint="eastAsia"/>
          <w:sz w:val="24"/>
          <w:szCs w:val="24"/>
        </w:rPr>
        <w:t>4,:)=[0,0,-1,-1,-1];</w:t>
      </w:r>
    </w:p>
    <w:p w14:paraId="3E882FD1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gramStart"/>
      <w:r w:rsidRPr="005F0769">
        <w:rPr>
          <w:rFonts w:ascii="宋体" w:hAnsi="宋体" w:hint="eastAsia"/>
          <w:sz w:val="24"/>
          <w:szCs w:val="24"/>
        </w:rPr>
        <w:t>a(</w:t>
      </w:r>
      <w:proofErr w:type="gramEnd"/>
      <w:r w:rsidRPr="005F0769">
        <w:rPr>
          <w:rFonts w:ascii="宋体" w:hAnsi="宋体" w:hint="eastAsia"/>
          <w:sz w:val="24"/>
          <w:szCs w:val="24"/>
        </w:rPr>
        <w:t>5,:)=[-5.8,-3.1,1,-1.2,-2];</w:t>
      </w:r>
    </w:p>
    <w:p w14:paraId="099F309B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gramStart"/>
      <w:r w:rsidRPr="005F0769">
        <w:rPr>
          <w:rFonts w:ascii="宋体" w:hAnsi="宋体" w:hint="eastAsia"/>
          <w:sz w:val="24"/>
          <w:szCs w:val="24"/>
        </w:rPr>
        <w:t>a(</w:t>
      </w:r>
      <w:proofErr w:type="gramEnd"/>
      <w:r w:rsidRPr="005F0769">
        <w:rPr>
          <w:rFonts w:ascii="宋体" w:hAnsi="宋体" w:hint="eastAsia"/>
          <w:sz w:val="24"/>
          <w:szCs w:val="24"/>
        </w:rPr>
        <w:t>6,:)=[2.8,0.1,-4,-1.8,-1];</w:t>
      </w:r>
    </w:p>
    <w:p w14:paraId="3B186F51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r w:rsidRPr="005F0769">
        <w:rPr>
          <w:rFonts w:ascii="宋体" w:hAnsi="宋体" w:hint="eastAsia"/>
          <w:sz w:val="24"/>
          <w:szCs w:val="24"/>
        </w:rPr>
        <w:t>b</w:t>
      </w:r>
      <w:proofErr w:type="gramStart"/>
      <w:r w:rsidRPr="005F0769">
        <w:rPr>
          <w:rFonts w:ascii="宋体" w:hAnsi="宋体" w:hint="eastAsia"/>
          <w:sz w:val="24"/>
          <w:szCs w:val="24"/>
        </w:rPr>
        <w:t>=[</w:t>
      </w:r>
      <w:proofErr w:type="gramEnd"/>
      <w:r w:rsidRPr="005F0769">
        <w:rPr>
          <w:rFonts w:ascii="宋体" w:hAnsi="宋体" w:hint="eastAsia"/>
          <w:sz w:val="24"/>
          <w:szCs w:val="24"/>
        </w:rPr>
        <w:t>200;250;0;0;0;0];</w:t>
      </w:r>
    </w:p>
    <w:p w14:paraId="33735B6E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spellStart"/>
      <w:r w:rsidRPr="005F0769">
        <w:rPr>
          <w:rFonts w:ascii="宋体" w:hAnsi="宋体" w:hint="eastAsia"/>
          <w:sz w:val="24"/>
          <w:szCs w:val="24"/>
        </w:rPr>
        <w:t>vlb</w:t>
      </w:r>
      <w:proofErr w:type="spellEnd"/>
      <w:r w:rsidRPr="005F0769">
        <w:rPr>
          <w:rFonts w:ascii="宋体" w:hAnsi="宋体" w:hint="eastAsia"/>
          <w:sz w:val="24"/>
          <w:szCs w:val="24"/>
        </w:rPr>
        <w:t>=</w:t>
      </w:r>
      <w:proofErr w:type="gramStart"/>
      <w:r w:rsidRPr="005F0769">
        <w:rPr>
          <w:rFonts w:ascii="宋体" w:hAnsi="宋体" w:hint="eastAsia"/>
          <w:sz w:val="24"/>
          <w:szCs w:val="24"/>
        </w:rPr>
        <w:t>zeros(</w:t>
      </w:r>
      <w:proofErr w:type="gramEnd"/>
      <w:r w:rsidRPr="005F0769">
        <w:rPr>
          <w:rFonts w:ascii="宋体" w:hAnsi="宋体" w:hint="eastAsia"/>
          <w:sz w:val="24"/>
          <w:szCs w:val="24"/>
        </w:rPr>
        <w:t>5,1);</w:t>
      </w:r>
    </w:p>
    <w:p w14:paraId="6B875F1A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spellStart"/>
      <w:r w:rsidRPr="005F0769">
        <w:rPr>
          <w:rFonts w:ascii="宋体" w:hAnsi="宋体" w:hint="eastAsia"/>
          <w:sz w:val="24"/>
          <w:szCs w:val="24"/>
        </w:rPr>
        <w:t>vub</w:t>
      </w:r>
      <w:proofErr w:type="spellEnd"/>
      <w:proofErr w:type="gramStart"/>
      <w:r w:rsidRPr="005F0769">
        <w:rPr>
          <w:rFonts w:ascii="宋体" w:hAnsi="宋体" w:hint="eastAsia"/>
          <w:sz w:val="24"/>
          <w:szCs w:val="24"/>
        </w:rPr>
        <w:t>=[</w:t>
      </w:r>
      <w:proofErr w:type="gramEnd"/>
      <w:r w:rsidRPr="005F0769">
        <w:rPr>
          <w:rFonts w:ascii="宋体" w:hAnsi="宋体" w:hint="eastAsia"/>
          <w:sz w:val="24"/>
          <w:szCs w:val="24"/>
        </w:rPr>
        <w:t>];</w:t>
      </w:r>
    </w:p>
    <w:p w14:paraId="435867F9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spellStart"/>
      <w:r w:rsidRPr="005F0769">
        <w:rPr>
          <w:rFonts w:ascii="宋体" w:hAnsi="宋体" w:hint="eastAsia"/>
          <w:sz w:val="24"/>
          <w:szCs w:val="24"/>
        </w:rPr>
        <w:t>aeq</w:t>
      </w:r>
      <w:proofErr w:type="spellEnd"/>
      <w:proofErr w:type="gramStart"/>
      <w:r w:rsidRPr="005F0769">
        <w:rPr>
          <w:rFonts w:ascii="宋体" w:hAnsi="宋体" w:hint="eastAsia"/>
          <w:sz w:val="24"/>
          <w:szCs w:val="24"/>
        </w:rPr>
        <w:t>=[</w:t>
      </w:r>
      <w:proofErr w:type="gramEnd"/>
      <w:r w:rsidRPr="005F0769">
        <w:rPr>
          <w:rFonts w:ascii="宋体" w:hAnsi="宋体" w:hint="eastAsia"/>
          <w:sz w:val="24"/>
          <w:szCs w:val="24"/>
        </w:rPr>
        <w:t>];</w:t>
      </w:r>
    </w:p>
    <w:p w14:paraId="31999B4B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proofErr w:type="spellStart"/>
      <w:r w:rsidRPr="005F0769">
        <w:rPr>
          <w:rFonts w:ascii="宋体" w:hAnsi="宋体" w:hint="eastAsia"/>
          <w:sz w:val="24"/>
          <w:szCs w:val="24"/>
        </w:rPr>
        <w:t>beq</w:t>
      </w:r>
      <w:proofErr w:type="spellEnd"/>
      <w:proofErr w:type="gramStart"/>
      <w:r w:rsidRPr="005F0769">
        <w:rPr>
          <w:rFonts w:ascii="宋体" w:hAnsi="宋体" w:hint="eastAsia"/>
          <w:sz w:val="24"/>
          <w:szCs w:val="24"/>
        </w:rPr>
        <w:t>=[</w:t>
      </w:r>
      <w:proofErr w:type="gramEnd"/>
      <w:r w:rsidRPr="005F0769">
        <w:rPr>
          <w:rFonts w:ascii="宋体" w:hAnsi="宋体" w:hint="eastAsia"/>
          <w:sz w:val="24"/>
          <w:szCs w:val="24"/>
        </w:rPr>
        <w:t>];</w:t>
      </w:r>
    </w:p>
    <w:p w14:paraId="6CE74BEF" w14:textId="77777777" w:rsidR="00103549" w:rsidRPr="005F076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r w:rsidRPr="005F0769">
        <w:rPr>
          <w:rFonts w:ascii="宋体" w:hAnsi="宋体" w:hint="eastAsia"/>
          <w:sz w:val="24"/>
          <w:szCs w:val="24"/>
        </w:rPr>
        <w:t>[</w:t>
      </w:r>
      <w:proofErr w:type="spellStart"/>
      <w:proofErr w:type="gramStart"/>
      <w:r w:rsidRPr="005F0769">
        <w:rPr>
          <w:rFonts w:ascii="宋体" w:hAnsi="宋体" w:hint="eastAsia"/>
          <w:sz w:val="24"/>
          <w:szCs w:val="24"/>
        </w:rPr>
        <w:t>x,Y</w:t>
      </w:r>
      <w:proofErr w:type="spellEnd"/>
      <w:proofErr w:type="gramEnd"/>
      <w:r w:rsidRPr="005F0769">
        <w:rPr>
          <w:rFonts w:ascii="宋体" w:hAnsi="宋体" w:hint="eastAsia"/>
          <w:sz w:val="24"/>
          <w:szCs w:val="24"/>
        </w:rPr>
        <w:t>]=</w:t>
      </w:r>
      <w:proofErr w:type="spellStart"/>
      <w:r w:rsidRPr="005F0769">
        <w:rPr>
          <w:rFonts w:ascii="宋体" w:hAnsi="宋体" w:hint="eastAsia"/>
          <w:sz w:val="24"/>
          <w:szCs w:val="24"/>
        </w:rPr>
        <w:t>intlinprog</w:t>
      </w:r>
      <w:proofErr w:type="spellEnd"/>
      <w:r w:rsidRPr="005F0769">
        <w:rPr>
          <w:rFonts w:ascii="宋体" w:hAnsi="宋体" w:hint="eastAsia"/>
          <w:sz w:val="24"/>
          <w:szCs w:val="24"/>
        </w:rPr>
        <w:t>(</w:t>
      </w:r>
      <w:proofErr w:type="spellStart"/>
      <w:r w:rsidRPr="005F0769">
        <w:rPr>
          <w:rFonts w:ascii="宋体" w:hAnsi="宋体" w:hint="eastAsia"/>
          <w:sz w:val="24"/>
          <w:szCs w:val="24"/>
        </w:rPr>
        <w:t>c,intcon,a,b,aeq,beq,vlb,vub</w:t>
      </w:r>
      <w:proofErr w:type="spellEnd"/>
      <w:r w:rsidRPr="005F0769">
        <w:rPr>
          <w:rFonts w:ascii="宋体" w:hAnsi="宋体" w:hint="eastAsia"/>
          <w:sz w:val="24"/>
          <w:szCs w:val="24"/>
        </w:rPr>
        <w:t>)</w:t>
      </w:r>
    </w:p>
    <w:p w14:paraId="0058F8CE" w14:textId="77777777" w:rsidR="00103549" w:rsidRDefault="00103549" w:rsidP="00103549">
      <w:pPr>
        <w:ind w:leftChars="200" w:left="420"/>
        <w:rPr>
          <w:rFonts w:ascii="宋体" w:hAnsi="宋体"/>
          <w:sz w:val="24"/>
          <w:szCs w:val="24"/>
        </w:rPr>
      </w:pPr>
      <w:r w:rsidRPr="005F0769">
        <w:rPr>
          <w:rFonts w:ascii="宋体" w:hAnsi="宋体" w:hint="eastAsia"/>
          <w:sz w:val="24"/>
          <w:szCs w:val="24"/>
        </w:rPr>
        <w:t>Z=-Y</w:t>
      </w:r>
    </w:p>
    <w:p w14:paraId="704D9661" w14:textId="77777777" w:rsidR="00103549" w:rsidRDefault="00103549" w:rsidP="00103549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14:paraId="6B8EF322" w14:textId="77777777" w:rsidR="00103549" w:rsidRPr="004379F0" w:rsidRDefault="00103549" w:rsidP="00103549">
      <w:pPr>
        <w:jc w:val="center"/>
        <w:rPr>
          <w:rFonts w:ascii="黑体" w:eastAsia="黑体" w:hAnsi="黑体"/>
          <w:bCs/>
          <w:sz w:val="32"/>
          <w:szCs w:val="32"/>
        </w:rPr>
      </w:pPr>
      <w:r w:rsidRPr="004379F0">
        <w:rPr>
          <w:rFonts w:ascii="黑体" w:eastAsia="黑体" w:hAnsi="黑体" w:hint="eastAsia"/>
          <w:bCs/>
          <w:sz w:val="32"/>
          <w:szCs w:val="32"/>
        </w:rPr>
        <w:lastRenderedPageBreak/>
        <w:t>基金使用计划</w:t>
      </w:r>
    </w:p>
    <w:p w14:paraId="66125D27" w14:textId="77777777" w:rsidR="00103549" w:rsidRPr="00E91A7E" w:rsidRDefault="00103549" w:rsidP="00103549">
      <w:pPr>
        <w:jc w:val="center"/>
        <w:rPr>
          <w:rFonts w:ascii="黑体" w:eastAsia="黑体" w:hAnsi="黑体"/>
          <w:bCs/>
          <w:sz w:val="28"/>
          <w:szCs w:val="28"/>
        </w:rPr>
      </w:pPr>
      <w:r w:rsidRPr="00E91A7E">
        <w:rPr>
          <w:rFonts w:ascii="黑体" w:eastAsia="黑体" w:hAnsi="黑体" w:hint="eastAsia"/>
          <w:bCs/>
          <w:sz w:val="28"/>
          <w:szCs w:val="28"/>
        </w:rPr>
        <w:t>一、问题</w:t>
      </w:r>
      <w:r>
        <w:rPr>
          <w:rFonts w:ascii="黑体" w:eastAsia="黑体" w:hAnsi="黑体" w:hint="eastAsia"/>
          <w:bCs/>
          <w:sz w:val="28"/>
          <w:szCs w:val="28"/>
        </w:rPr>
        <w:t>重</w:t>
      </w:r>
      <w:r w:rsidRPr="00E91A7E">
        <w:rPr>
          <w:rFonts w:ascii="黑体" w:eastAsia="黑体" w:hAnsi="黑体" w:hint="eastAsia"/>
          <w:bCs/>
          <w:sz w:val="28"/>
          <w:szCs w:val="28"/>
        </w:rPr>
        <w:t>述</w:t>
      </w:r>
    </w:p>
    <w:p w14:paraId="698CA078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某校基金会有一笔数额为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Pr="004379F0">
        <w:rPr>
          <w:rFonts w:ascii="宋体" w:eastAsia="宋体" w:hAnsi="宋体" w:hint="eastAsia"/>
          <w:sz w:val="24"/>
          <w:szCs w:val="24"/>
        </w:rPr>
        <w:t>元的基金，打算将其存入银行或购买国债。假设国债每年至少发行一次，发行时间不定。当前银行存款及各期国债的利率如表1所示。取款政策参考银行的现行政策。</w:t>
      </w:r>
    </w:p>
    <w:p w14:paraId="52F50CBC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校基金会计划在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Pr="004379F0">
        <w:rPr>
          <w:rFonts w:ascii="宋体" w:eastAsia="宋体" w:hAnsi="宋体" w:hint="eastAsia"/>
          <w:sz w:val="24"/>
          <w:szCs w:val="24"/>
        </w:rPr>
        <w:t>年内每年用部分本息奖励优秀师生，要求每年的奖金额大致相同，且在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Pr="004379F0">
        <w:rPr>
          <w:rFonts w:ascii="宋体" w:eastAsia="宋体" w:hAnsi="宋体" w:hint="eastAsia"/>
          <w:sz w:val="24"/>
          <w:szCs w:val="24"/>
        </w:rPr>
        <w:t>年末仍保留</w:t>
      </w:r>
      <w:proofErr w:type="gramStart"/>
      <w:r w:rsidRPr="004379F0">
        <w:rPr>
          <w:rFonts w:ascii="宋体" w:eastAsia="宋体" w:hAnsi="宋体" w:hint="eastAsia"/>
          <w:sz w:val="24"/>
          <w:szCs w:val="24"/>
        </w:rPr>
        <w:t>原基金</w:t>
      </w:r>
      <w:proofErr w:type="gramEnd"/>
      <w:r w:rsidRPr="004379F0">
        <w:rPr>
          <w:rFonts w:ascii="宋体" w:eastAsia="宋体" w:hAnsi="宋体" w:hint="eastAsia"/>
          <w:sz w:val="24"/>
          <w:szCs w:val="24"/>
        </w:rPr>
        <w:t>数额。校基金会希望获得最佳的基金使用计划，以提高每年的奖金额。请你帮助校基金会在如下情况下设计基金使用方案，并对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w:rPr>
            <w:rFonts w:ascii="Cambria Math" w:eastAsia="宋体" w:hAnsi="Cambria Math"/>
            <w:sz w:val="24"/>
            <w:szCs w:val="24"/>
          </w:rPr>
          <m:t>=5000</m:t>
        </m:r>
      </m:oMath>
      <w:r w:rsidRPr="004379F0">
        <w:rPr>
          <w:rFonts w:ascii="宋体" w:eastAsia="宋体" w:hAnsi="宋体" w:hint="eastAsia"/>
          <w:sz w:val="24"/>
          <w:szCs w:val="24"/>
        </w:rPr>
        <w:t>万元，</w:t>
      </w:r>
      <m:oMath>
        <m:r>
          <w:rPr>
            <w:rFonts w:ascii="Cambria Math" w:eastAsia="宋体" w:hAnsi="Cambria Math" w:hint="eastAsia"/>
            <w:sz w:val="24"/>
            <w:szCs w:val="24"/>
          </w:rPr>
          <m:t>n=10</m:t>
        </m:r>
      </m:oMath>
      <w:r w:rsidRPr="004379F0">
        <w:rPr>
          <w:rFonts w:ascii="宋体" w:eastAsia="宋体" w:hAnsi="宋体" w:hint="eastAsia"/>
          <w:sz w:val="24"/>
          <w:szCs w:val="24"/>
        </w:rPr>
        <w:t>年给出具体结果。</w:t>
      </w:r>
    </w:p>
    <w:p w14:paraId="1DF66CC7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（1）</w:t>
      </w:r>
      <w:proofErr w:type="gramStart"/>
      <w:r w:rsidRPr="004379F0">
        <w:rPr>
          <w:rFonts w:ascii="宋体" w:eastAsia="宋体" w:hAnsi="宋体" w:hint="eastAsia"/>
          <w:sz w:val="24"/>
          <w:szCs w:val="24"/>
        </w:rPr>
        <w:t>只存款</w:t>
      </w:r>
      <w:proofErr w:type="gramEnd"/>
      <w:r w:rsidRPr="004379F0">
        <w:rPr>
          <w:rFonts w:ascii="宋体" w:eastAsia="宋体" w:hAnsi="宋体" w:hint="eastAsia"/>
          <w:sz w:val="24"/>
          <w:szCs w:val="24"/>
        </w:rPr>
        <w:t>不购买国债；</w:t>
      </w:r>
    </w:p>
    <w:p w14:paraId="11B7D807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（2）可存款，也可购买国债；</w:t>
      </w:r>
    </w:p>
    <w:p w14:paraId="54E72DD4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（3）学校在基金到位后的第3年要举行百年校庆，基金会希望这一年的奖金比其它年度多20%。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103549" w:rsidRPr="004379F0" w14:paraId="6E50A399" w14:textId="77777777" w:rsidTr="009A5050">
        <w:tc>
          <w:tcPr>
            <w:tcW w:w="2840" w:type="dxa"/>
          </w:tcPr>
          <w:p w14:paraId="43D5FB1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30DF8A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基准利率/%</w:t>
            </w:r>
          </w:p>
        </w:tc>
        <w:tc>
          <w:tcPr>
            <w:tcW w:w="2841" w:type="dxa"/>
          </w:tcPr>
          <w:p w14:paraId="4A09A01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国债年利率/%</w:t>
            </w:r>
          </w:p>
        </w:tc>
      </w:tr>
      <w:tr w:rsidR="00103549" w:rsidRPr="004379F0" w14:paraId="70E6BB34" w14:textId="77777777" w:rsidTr="009A5050">
        <w:tc>
          <w:tcPr>
            <w:tcW w:w="2840" w:type="dxa"/>
          </w:tcPr>
          <w:p w14:paraId="26A1095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活期</w:t>
            </w:r>
          </w:p>
        </w:tc>
        <w:tc>
          <w:tcPr>
            <w:tcW w:w="2841" w:type="dxa"/>
          </w:tcPr>
          <w:p w14:paraId="0AF0F41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0.35</w:t>
            </w:r>
          </w:p>
        </w:tc>
        <w:tc>
          <w:tcPr>
            <w:tcW w:w="2841" w:type="dxa"/>
          </w:tcPr>
          <w:p w14:paraId="58D14F9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</w:tr>
      <w:tr w:rsidR="00103549" w:rsidRPr="004379F0" w14:paraId="5C3A92F9" w14:textId="77777777" w:rsidTr="009A5050">
        <w:tc>
          <w:tcPr>
            <w:tcW w:w="2840" w:type="dxa"/>
          </w:tcPr>
          <w:p w14:paraId="5EA89CF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半年期</w:t>
            </w:r>
          </w:p>
        </w:tc>
        <w:tc>
          <w:tcPr>
            <w:tcW w:w="2841" w:type="dxa"/>
          </w:tcPr>
          <w:p w14:paraId="0599CED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1.3</w:t>
            </w:r>
          </w:p>
        </w:tc>
        <w:tc>
          <w:tcPr>
            <w:tcW w:w="2841" w:type="dxa"/>
          </w:tcPr>
          <w:p w14:paraId="78A139F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</w:tr>
      <w:tr w:rsidR="00103549" w:rsidRPr="004379F0" w14:paraId="7DD8E6CC" w14:textId="77777777" w:rsidTr="009A5050">
        <w:tc>
          <w:tcPr>
            <w:tcW w:w="2840" w:type="dxa"/>
          </w:tcPr>
          <w:p w14:paraId="4E25423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一年期</w:t>
            </w:r>
          </w:p>
        </w:tc>
        <w:tc>
          <w:tcPr>
            <w:tcW w:w="2841" w:type="dxa"/>
          </w:tcPr>
          <w:p w14:paraId="066AC13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1.5</w:t>
            </w:r>
          </w:p>
        </w:tc>
        <w:tc>
          <w:tcPr>
            <w:tcW w:w="2841" w:type="dxa"/>
          </w:tcPr>
          <w:p w14:paraId="4883A83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</w:tr>
      <w:tr w:rsidR="00103549" w:rsidRPr="004379F0" w14:paraId="07CAF93B" w14:textId="77777777" w:rsidTr="009A5050">
        <w:tc>
          <w:tcPr>
            <w:tcW w:w="2840" w:type="dxa"/>
          </w:tcPr>
          <w:p w14:paraId="051B0F6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二年期</w:t>
            </w:r>
          </w:p>
        </w:tc>
        <w:tc>
          <w:tcPr>
            <w:tcW w:w="2841" w:type="dxa"/>
          </w:tcPr>
          <w:p w14:paraId="7A29CC0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2.1</w:t>
            </w:r>
          </w:p>
        </w:tc>
        <w:tc>
          <w:tcPr>
            <w:tcW w:w="2841" w:type="dxa"/>
          </w:tcPr>
          <w:p w14:paraId="3085604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</w:tr>
      <w:tr w:rsidR="00103549" w:rsidRPr="004379F0" w14:paraId="53609B80" w14:textId="77777777" w:rsidTr="009A5050">
        <w:tc>
          <w:tcPr>
            <w:tcW w:w="2840" w:type="dxa"/>
          </w:tcPr>
          <w:p w14:paraId="10C80ED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三年期</w:t>
            </w:r>
          </w:p>
        </w:tc>
        <w:tc>
          <w:tcPr>
            <w:tcW w:w="2841" w:type="dxa"/>
          </w:tcPr>
          <w:p w14:paraId="65ED659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2.75</w:t>
            </w:r>
          </w:p>
        </w:tc>
        <w:tc>
          <w:tcPr>
            <w:tcW w:w="2841" w:type="dxa"/>
          </w:tcPr>
          <w:p w14:paraId="5F5ED00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3.85</w:t>
            </w:r>
          </w:p>
        </w:tc>
      </w:tr>
      <w:tr w:rsidR="00103549" w:rsidRPr="004379F0" w14:paraId="11007E38" w14:textId="77777777" w:rsidTr="009A5050">
        <w:tc>
          <w:tcPr>
            <w:tcW w:w="2840" w:type="dxa"/>
          </w:tcPr>
          <w:p w14:paraId="3C3A655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五年期</w:t>
            </w:r>
          </w:p>
        </w:tc>
        <w:tc>
          <w:tcPr>
            <w:tcW w:w="2841" w:type="dxa"/>
          </w:tcPr>
          <w:p w14:paraId="274EFE1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2.75</w:t>
            </w:r>
          </w:p>
        </w:tc>
        <w:tc>
          <w:tcPr>
            <w:tcW w:w="2841" w:type="dxa"/>
          </w:tcPr>
          <w:p w14:paraId="1C76B4B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3.97</w:t>
            </w:r>
          </w:p>
        </w:tc>
      </w:tr>
    </w:tbl>
    <w:p w14:paraId="5AF6EFBA" w14:textId="77777777" w:rsidR="00103549" w:rsidRPr="0083471C" w:rsidRDefault="00103549" w:rsidP="00103549">
      <w:pPr>
        <w:jc w:val="center"/>
        <w:rPr>
          <w:rFonts w:ascii="黑体" w:eastAsia="黑体" w:hAnsi="黑体"/>
          <w:sz w:val="18"/>
          <w:szCs w:val="18"/>
        </w:rPr>
      </w:pPr>
      <w:r w:rsidRPr="00076816">
        <w:rPr>
          <w:rFonts w:ascii="黑体" w:eastAsia="黑体" w:hAnsi="黑体" w:hint="eastAsia"/>
          <w:sz w:val="18"/>
          <w:szCs w:val="18"/>
        </w:rPr>
        <w:t>表1-银行利率和国债利率</w:t>
      </w:r>
    </w:p>
    <w:p w14:paraId="4E57940D" w14:textId="77777777" w:rsidR="00103549" w:rsidRPr="00E91A7E" w:rsidRDefault="00103549" w:rsidP="00103549">
      <w:pPr>
        <w:jc w:val="center"/>
        <w:rPr>
          <w:rFonts w:ascii="黑体" w:eastAsia="黑体" w:hAnsi="黑体"/>
          <w:bCs/>
          <w:sz w:val="28"/>
          <w:szCs w:val="28"/>
        </w:rPr>
      </w:pPr>
      <w:r w:rsidRPr="00E91A7E">
        <w:rPr>
          <w:rFonts w:ascii="黑体" w:eastAsia="黑体" w:hAnsi="黑体" w:hint="eastAsia"/>
          <w:bCs/>
          <w:sz w:val="28"/>
          <w:szCs w:val="28"/>
        </w:rPr>
        <w:t>二、模型假设</w:t>
      </w:r>
    </w:p>
    <w:p w14:paraId="10D79CA1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1）资金于年底一次性到位，自下一年起每年年底一次性发放奖金，且每年的奖金额固定；</w:t>
      </w:r>
    </w:p>
    <w:p w14:paraId="3AA0812A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2）在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Pr="004379F0">
        <w:rPr>
          <w:rFonts w:ascii="宋体" w:eastAsia="宋体" w:hAnsi="宋体" w:hint="eastAsia"/>
          <w:sz w:val="24"/>
          <w:szCs w:val="24"/>
        </w:rPr>
        <w:t>年内，银行利率和国债利率保持不变，且均按单利计算；</w:t>
      </w:r>
    </w:p>
    <w:p w14:paraId="3A87F655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3）每次都能按需购买到国债。</w:t>
      </w:r>
    </w:p>
    <w:p w14:paraId="0D01FF10" w14:textId="77777777" w:rsidR="00103549" w:rsidRPr="00E91A7E" w:rsidRDefault="00103549" w:rsidP="00103549">
      <w:pPr>
        <w:jc w:val="center"/>
        <w:rPr>
          <w:rFonts w:ascii="黑体" w:eastAsia="黑体" w:hAnsi="黑体"/>
          <w:bCs/>
          <w:sz w:val="28"/>
          <w:szCs w:val="28"/>
        </w:rPr>
      </w:pPr>
      <w:r w:rsidRPr="00E91A7E">
        <w:rPr>
          <w:rFonts w:ascii="黑体" w:eastAsia="黑体" w:hAnsi="黑体" w:hint="eastAsia"/>
          <w:bCs/>
          <w:sz w:val="28"/>
          <w:szCs w:val="28"/>
        </w:rPr>
        <w:t>三、符号说明</w:t>
      </w:r>
    </w:p>
    <w:p w14:paraId="20A2B6AC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M</m:t>
        </m:r>
      </m:oMath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 w:hint="eastAsia"/>
          <w:sz w:val="24"/>
          <w:szCs w:val="24"/>
        </w:rPr>
        <w:t>初始基金数额</w:t>
      </w:r>
    </w:p>
    <w:p w14:paraId="1D469E42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y</m:t>
        </m:r>
      </m:oMath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 w:hint="eastAsia"/>
          <w:sz w:val="24"/>
          <w:szCs w:val="24"/>
        </w:rPr>
        <w:t>每年发放的奖金额</w:t>
      </w:r>
    </w:p>
    <w:p w14:paraId="3931FF2D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 w:hint="eastAsia"/>
            <w:sz w:val="24"/>
            <w:szCs w:val="24"/>
          </w:rPr>
          <m:t>i</m:t>
        </m:r>
      </m:oMath>
      <w:r w:rsidRPr="004379F0">
        <w:rPr>
          <w:rFonts w:ascii="宋体" w:eastAsia="宋体" w:hAnsi="宋体" w:hint="eastAsia"/>
          <w:sz w:val="24"/>
          <w:szCs w:val="24"/>
        </w:rPr>
        <w:t>年期存款的年利率（</w:t>
      </w:r>
      <m:oMath>
        <m:r>
          <w:rPr>
            <w:rFonts w:ascii="Cambria Math" w:eastAsia="宋体" w:hAnsi="Cambria Math" w:hint="eastAsia"/>
            <w:sz w:val="24"/>
            <w:szCs w:val="24"/>
          </w:rPr>
          <m:t>i=0</m:t>
        </m:r>
      </m:oMath>
      <w:r w:rsidRPr="004379F0">
        <w:rPr>
          <w:rFonts w:ascii="宋体" w:eastAsia="宋体" w:hAnsi="宋体" w:hint="eastAsia"/>
          <w:sz w:val="24"/>
          <w:szCs w:val="24"/>
        </w:rPr>
        <w:t>时表示活期）</w:t>
      </w:r>
    </w:p>
    <w:p w14:paraId="4E1739D6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 w:hint="eastAsia"/>
            <w:sz w:val="24"/>
            <w:szCs w:val="24"/>
          </w:rPr>
          <m:t>i</m:t>
        </m:r>
      </m:oMath>
      <w:r w:rsidRPr="004379F0">
        <w:rPr>
          <w:rFonts w:ascii="宋体" w:eastAsia="宋体" w:hAnsi="宋体" w:hint="eastAsia"/>
          <w:sz w:val="24"/>
          <w:szCs w:val="24"/>
        </w:rPr>
        <w:t>年期国债的年利率</w:t>
      </w:r>
    </w:p>
    <w:p w14:paraId="6C12B46F" w14:textId="77777777" w:rsidR="00103549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 w:hint="eastAsia"/>
            <w:sz w:val="24"/>
            <w:szCs w:val="24"/>
          </w:rPr>
          <m:t>i</m:t>
        </m:r>
      </m:oMath>
      <w:r w:rsidRPr="004379F0">
        <w:rPr>
          <w:rFonts w:ascii="宋体" w:eastAsia="宋体" w:hAnsi="宋体" w:hint="eastAsia"/>
          <w:sz w:val="24"/>
          <w:szCs w:val="24"/>
        </w:rPr>
        <w:t>年期国债的总利率</w:t>
      </w:r>
    </w:p>
    <w:p w14:paraId="24A10388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n,i</m:t>
            </m:r>
          </m:sub>
        </m:sSub>
      </m:oMath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/>
          <w:sz w:val="24"/>
          <w:szCs w:val="24"/>
        </w:rPr>
        <w:tab/>
      </w:r>
      <w:r w:rsidRPr="004379F0"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proofErr w:type="gramStart"/>
      <w:r w:rsidRPr="004379F0">
        <w:rPr>
          <w:rFonts w:ascii="宋体" w:eastAsia="宋体" w:hAnsi="宋体" w:hint="eastAsia"/>
          <w:sz w:val="24"/>
          <w:szCs w:val="24"/>
        </w:rPr>
        <w:t>年用于</w:t>
      </w:r>
      <w:proofErr w:type="gramEnd"/>
      <m:oMath>
        <m:r>
          <w:rPr>
            <w:rFonts w:ascii="Cambria Math" w:eastAsia="宋体" w:hAnsi="Cambria Math" w:hint="eastAsia"/>
            <w:sz w:val="24"/>
            <w:szCs w:val="24"/>
          </w:rPr>
          <m:t>i</m:t>
        </m:r>
      </m:oMath>
      <w:r w:rsidRPr="004379F0">
        <w:rPr>
          <w:rFonts w:ascii="宋体" w:eastAsia="宋体" w:hAnsi="宋体" w:hint="eastAsia"/>
          <w:sz w:val="24"/>
          <w:szCs w:val="24"/>
        </w:rPr>
        <w:t>年期存款的资金</w:t>
      </w:r>
    </w:p>
    <w:p w14:paraId="50113FF6" w14:textId="77777777" w:rsidR="00103549" w:rsidRPr="00E91A7E" w:rsidRDefault="00103549" w:rsidP="00103549">
      <w:pPr>
        <w:jc w:val="center"/>
        <w:rPr>
          <w:rFonts w:ascii="黑体" w:eastAsia="黑体" w:hAnsi="黑体"/>
          <w:bCs/>
          <w:sz w:val="28"/>
          <w:szCs w:val="28"/>
        </w:rPr>
      </w:pPr>
      <w:r w:rsidRPr="00E91A7E">
        <w:rPr>
          <w:rFonts w:ascii="黑体" w:eastAsia="黑体" w:hAnsi="黑体" w:hint="eastAsia"/>
          <w:bCs/>
          <w:sz w:val="28"/>
          <w:szCs w:val="28"/>
        </w:rPr>
        <w:t>四、模型建立与求解</w:t>
      </w:r>
    </w:p>
    <w:p w14:paraId="40CFAC1D" w14:textId="77777777" w:rsidR="00103549" w:rsidRPr="004379F0" w:rsidRDefault="00103549" w:rsidP="00103549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4929E5">
        <w:rPr>
          <w:rFonts w:ascii="黑体" w:eastAsia="黑体" w:hAnsi="黑体" w:hint="eastAsia"/>
          <w:sz w:val="24"/>
          <w:szCs w:val="24"/>
        </w:rPr>
        <w:t>4.1</w:t>
      </w:r>
      <w:r w:rsidRPr="004379F0">
        <w:rPr>
          <w:rFonts w:ascii="黑体" w:eastAsia="黑体" w:hAnsi="黑体" w:hint="eastAsia"/>
          <w:sz w:val="24"/>
          <w:szCs w:val="24"/>
        </w:rPr>
        <w:t>问题</w:t>
      </w:r>
      <w:proofErr w:type="gramStart"/>
      <w:r w:rsidRPr="004929E5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Pr="004379F0">
        <w:rPr>
          <w:rFonts w:ascii="黑体" w:eastAsia="黑体" w:hAnsi="黑体" w:hint="eastAsia"/>
          <w:sz w:val="24"/>
          <w:szCs w:val="24"/>
        </w:rPr>
        <w:t>：</w:t>
      </w:r>
      <w:proofErr w:type="gramStart"/>
      <w:r w:rsidRPr="004379F0">
        <w:rPr>
          <w:rFonts w:ascii="黑体" w:eastAsia="黑体" w:hAnsi="黑体" w:hint="eastAsia"/>
          <w:sz w:val="24"/>
          <w:szCs w:val="24"/>
        </w:rPr>
        <w:t>只存款</w:t>
      </w:r>
      <w:proofErr w:type="gramEnd"/>
      <w:r w:rsidRPr="004379F0">
        <w:rPr>
          <w:rFonts w:ascii="黑体" w:eastAsia="黑体" w:hAnsi="黑体" w:hint="eastAsia"/>
          <w:sz w:val="24"/>
          <w:szCs w:val="24"/>
        </w:rPr>
        <w:t>不购买国债</w:t>
      </w:r>
    </w:p>
    <w:p w14:paraId="7A0AB603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考虑到基金一年使用一次，且活期和半年期的银行存款利率小于一年期，因而为了使每年发放的奖金额尽可能大，不考虑存活期以及半年期的情况。又由于三年期和五年期的银行存款利率相同，从资金活动性的角度考虑，选择存三年期</w:t>
      </w:r>
      <w:r w:rsidRPr="004379F0">
        <w:rPr>
          <w:rFonts w:ascii="宋体" w:eastAsia="宋体" w:hAnsi="宋体" w:hint="eastAsia"/>
          <w:sz w:val="24"/>
          <w:szCs w:val="24"/>
        </w:rPr>
        <w:lastRenderedPageBreak/>
        <w:t>而不存五年期。</w:t>
      </w:r>
    </w:p>
    <w:p w14:paraId="07F59D5C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第0年底（即基金到位那年），将初始基金分成三份，分别存入一、二、三年期。则：</w:t>
      </w:r>
    </w:p>
    <w:p w14:paraId="74A28718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03</m:t>
              </m:r>
            </m:sub>
          </m:sSub>
        </m:oMath>
      </m:oMathPara>
    </w:p>
    <w:p w14:paraId="1A259829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从第一年起，每年年底回收的资金可以分成两部分，一部分用于发放该年的奖金，另一部分用于次年的投资，而投资又可以分别存入一、二、三年期。</w:t>
      </w:r>
    </w:p>
    <w:p w14:paraId="2F4B1ADD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故第1年底，回收的资金为</w:t>
      </w:r>
      <m:oMath>
        <m:r>
          <w:rPr>
            <w:rFonts w:ascii="Cambria Math" w:eastAsia="宋体" w:hAnsi="Cambria Math"/>
            <w:sz w:val="24"/>
            <w:szCs w:val="24"/>
          </w:rPr>
          <m:t>(1+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01</m:t>
            </m:r>
          </m:sub>
        </m:sSub>
      </m:oMath>
      <w:r w:rsidRPr="004379F0">
        <w:rPr>
          <w:rFonts w:ascii="宋体" w:eastAsia="宋体" w:hAnsi="宋体" w:hint="eastAsia"/>
          <w:sz w:val="24"/>
          <w:szCs w:val="24"/>
        </w:rPr>
        <w:t>，用于发放奖金和投资后，有</w:t>
      </w:r>
    </w:p>
    <w:p w14:paraId="6F524C13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(1+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eqArr>
            </m:e>
          </m:d>
        </m:oMath>
      </m:oMathPara>
    </w:p>
    <w:p w14:paraId="433D7328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第2年底，回收的资金为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02</m:t>
            </m:r>
          </m:sub>
        </m:sSub>
      </m:oMath>
      <w:r w:rsidRPr="004379F0">
        <w:rPr>
          <w:rFonts w:ascii="宋体" w:eastAsia="宋体" w:hAnsi="宋体" w:hint="eastAsia"/>
          <w:sz w:val="24"/>
          <w:szCs w:val="24"/>
        </w:rPr>
        <w:t>，用于发放奖金和投资后，有</w:t>
      </w:r>
    </w:p>
    <w:p w14:paraId="2777A1EB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eqArr>
            </m:e>
          </m:d>
        </m:oMath>
      </m:oMathPara>
    </w:p>
    <w:p w14:paraId="338B8CCA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  <m:r>
          <w:rPr>
            <w:rFonts w:ascii="Cambria Math" w:eastAsia="宋体" w:hAnsi="Cambria Math"/>
            <w:sz w:val="24"/>
            <w:szCs w:val="24"/>
          </w:rPr>
          <m:t>(n≥3)</m:t>
        </m:r>
      </m:oMath>
      <w:r w:rsidRPr="004379F0">
        <w:rPr>
          <w:rFonts w:ascii="宋体" w:eastAsia="宋体" w:hAnsi="宋体" w:hint="eastAsia"/>
          <w:sz w:val="24"/>
          <w:szCs w:val="24"/>
        </w:rPr>
        <w:t>年底，回收的资金为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n-1,1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n-2,2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+(1+3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n-3,3</m:t>
            </m:r>
          </m:sub>
        </m:sSub>
      </m:oMath>
      <w:r w:rsidRPr="004379F0">
        <w:rPr>
          <w:rFonts w:ascii="宋体" w:eastAsia="宋体" w:hAnsi="宋体" w:hint="eastAsia"/>
          <w:sz w:val="24"/>
          <w:szCs w:val="24"/>
        </w:rPr>
        <w:t>，用于发放奖金和投资后，有</w:t>
      </w:r>
    </w:p>
    <w:p w14:paraId="0BA4E1C0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n-1,1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n-2,2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+(1+3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n-3,3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n-1,1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n-2,2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+(1+3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n-3,3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n,1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n,2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n,3</m:t>
                      </m:r>
                    </m:sub>
                  </m:sSub>
                </m:e>
              </m:eqArr>
            </m:e>
          </m:d>
        </m:oMath>
      </m:oMathPara>
    </w:p>
    <w:p w14:paraId="4F753759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由于在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Pr="004379F0">
        <w:rPr>
          <w:rFonts w:ascii="宋体" w:eastAsia="宋体" w:hAnsi="宋体" w:hint="eastAsia"/>
          <w:sz w:val="24"/>
          <w:szCs w:val="24"/>
        </w:rPr>
        <w:t>年末仍保留</w:t>
      </w:r>
      <w:proofErr w:type="gramStart"/>
      <w:r w:rsidRPr="004379F0">
        <w:rPr>
          <w:rFonts w:ascii="宋体" w:eastAsia="宋体" w:hAnsi="宋体" w:hint="eastAsia"/>
          <w:sz w:val="24"/>
          <w:szCs w:val="24"/>
        </w:rPr>
        <w:t>原基金</w:t>
      </w:r>
      <w:proofErr w:type="gramEnd"/>
      <w:r w:rsidRPr="004379F0">
        <w:rPr>
          <w:rFonts w:ascii="宋体" w:eastAsia="宋体" w:hAnsi="宋体" w:hint="eastAsia"/>
          <w:sz w:val="24"/>
          <w:szCs w:val="24"/>
        </w:rPr>
        <w:t>数额，故有</w:t>
      </w:r>
    </w:p>
    <w:p w14:paraId="5ED93ECD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M=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n-1,1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n-2,2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1+3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n-3,3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-y</m:t>
          </m:r>
        </m:oMath>
      </m:oMathPara>
    </w:p>
    <w:p w14:paraId="4F4B26C6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n-1,2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n-1,3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n-2,3</m:t>
              </m:r>
            </m:sub>
          </m:sSub>
        </m:oMath>
      </m:oMathPara>
    </w:p>
    <w:p w14:paraId="111B4DC7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求解上述线性规划模型，可得每年的奖金额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=127.697</m:t>
        </m:r>
      </m:oMath>
      <w:r w:rsidRPr="004379F0">
        <w:rPr>
          <w:rFonts w:ascii="宋体" w:eastAsia="宋体" w:hAnsi="宋体" w:hint="eastAsia"/>
          <w:sz w:val="24"/>
          <w:szCs w:val="24"/>
        </w:rPr>
        <w:t>万元。</w:t>
      </w:r>
    </w:p>
    <w:p w14:paraId="5F838895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每年的投资情况如下表所示：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1026"/>
        <w:gridCol w:w="1033"/>
        <w:gridCol w:w="1127"/>
        <w:gridCol w:w="1809"/>
        <w:gridCol w:w="1922"/>
      </w:tblGrid>
      <w:tr w:rsidR="00103549" w:rsidRPr="00BE2D13" w14:paraId="1C5DDB7F" w14:textId="77777777" w:rsidTr="009A5050">
        <w:tc>
          <w:tcPr>
            <w:tcW w:w="1379" w:type="dxa"/>
          </w:tcPr>
          <w:p w14:paraId="541BAC4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1026" w:type="dxa"/>
          </w:tcPr>
          <w:p w14:paraId="44ADB63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一年期存款</w:t>
            </w:r>
          </w:p>
        </w:tc>
        <w:tc>
          <w:tcPr>
            <w:tcW w:w="1033" w:type="dxa"/>
          </w:tcPr>
          <w:p w14:paraId="5734A80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二年期存款</w:t>
            </w:r>
          </w:p>
        </w:tc>
        <w:tc>
          <w:tcPr>
            <w:tcW w:w="1127" w:type="dxa"/>
          </w:tcPr>
          <w:p w14:paraId="1A1E45D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三年期存款</w:t>
            </w:r>
          </w:p>
        </w:tc>
        <w:tc>
          <w:tcPr>
            <w:tcW w:w="1809" w:type="dxa"/>
          </w:tcPr>
          <w:p w14:paraId="166B3A2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回收本息</w:t>
            </w:r>
          </w:p>
        </w:tc>
        <w:tc>
          <w:tcPr>
            <w:tcW w:w="1922" w:type="dxa"/>
          </w:tcPr>
          <w:p w14:paraId="2AA1CDB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投资金额</w:t>
            </w:r>
          </w:p>
        </w:tc>
      </w:tr>
      <w:tr w:rsidR="00103549" w:rsidRPr="00BE2D13" w14:paraId="292369E5" w14:textId="77777777" w:rsidTr="009A5050">
        <w:tc>
          <w:tcPr>
            <w:tcW w:w="1379" w:type="dxa"/>
          </w:tcPr>
          <w:p w14:paraId="57BA4DD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14:paraId="2148D52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4332.0</w:t>
            </w:r>
          </w:p>
        </w:tc>
        <w:tc>
          <w:tcPr>
            <w:tcW w:w="1033" w:type="dxa"/>
          </w:tcPr>
          <w:p w14:paraId="0225D47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340.3</w:t>
            </w:r>
          </w:p>
        </w:tc>
        <w:tc>
          <w:tcPr>
            <w:tcW w:w="1127" w:type="dxa"/>
          </w:tcPr>
          <w:p w14:paraId="0053D16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327.6</w:t>
            </w:r>
          </w:p>
        </w:tc>
        <w:tc>
          <w:tcPr>
            <w:tcW w:w="1809" w:type="dxa"/>
          </w:tcPr>
          <w:p w14:paraId="2A9490B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4396.98</w:t>
            </w:r>
          </w:p>
        </w:tc>
        <w:tc>
          <w:tcPr>
            <w:tcW w:w="1922" w:type="dxa"/>
          </w:tcPr>
          <w:p w14:paraId="2081A85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4269.283</w:t>
            </w:r>
          </w:p>
        </w:tc>
      </w:tr>
      <w:tr w:rsidR="00103549" w:rsidRPr="00BE2D13" w14:paraId="55ABC3B6" w14:textId="77777777" w:rsidTr="009A5050">
        <w:tc>
          <w:tcPr>
            <w:tcW w:w="1379" w:type="dxa"/>
          </w:tcPr>
          <w:p w14:paraId="4EA245B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4258666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545E363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D53CFC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4269.3</w:t>
            </w:r>
          </w:p>
        </w:tc>
        <w:tc>
          <w:tcPr>
            <w:tcW w:w="1809" w:type="dxa"/>
          </w:tcPr>
          <w:p w14:paraId="5356C44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354.5926</w:t>
            </w:r>
          </w:p>
        </w:tc>
        <w:tc>
          <w:tcPr>
            <w:tcW w:w="1922" w:type="dxa"/>
          </w:tcPr>
          <w:p w14:paraId="42B5DB5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226.8956</w:t>
            </w:r>
          </w:p>
        </w:tc>
      </w:tr>
      <w:tr w:rsidR="00103549" w:rsidRPr="00BE2D13" w14:paraId="509B8614" w14:textId="77777777" w:rsidTr="009A5050">
        <w:tc>
          <w:tcPr>
            <w:tcW w:w="1379" w:type="dxa"/>
          </w:tcPr>
          <w:p w14:paraId="397FFEA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14:paraId="7E59F95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5CBFEEF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4A3FBB4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226.9</w:t>
            </w:r>
          </w:p>
        </w:tc>
        <w:tc>
          <w:tcPr>
            <w:tcW w:w="1809" w:type="dxa"/>
          </w:tcPr>
          <w:p w14:paraId="0A0026B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354.627</w:t>
            </w:r>
          </w:p>
        </w:tc>
        <w:tc>
          <w:tcPr>
            <w:tcW w:w="1922" w:type="dxa"/>
          </w:tcPr>
          <w:p w14:paraId="42DA6D2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226.93</w:t>
            </w:r>
          </w:p>
        </w:tc>
      </w:tr>
      <w:tr w:rsidR="00103549" w:rsidRPr="00BE2D13" w14:paraId="647DE6D4" w14:textId="77777777" w:rsidTr="009A5050">
        <w:tc>
          <w:tcPr>
            <w:tcW w:w="1379" w:type="dxa"/>
          </w:tcPr>
          <w:p w14:paraId="79739D9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026" w:type="dxa"/>
          </w:tcPr>
          <w:p w14:paraId="637141A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0AF1A76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3B0B3B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226.9</w:t>
            </w:r>
          </w:p>
        </w:tc>
        <w:tc>
          <w:tcPr>
            <w:tcW w:w="1809" w:type="dxa"/>
          </w:tcPr>
          <w:p w14:paraId="5CEAAF3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4621.51725</w:t>
            </w:r>
          </w:p>
        </w:tc>
        <w:tc>
          <w:tcPr>
            <w:tcW w:w="1922" w:type="dxa"/>
          </w:tcPr>
          <w:p w14:paraId="3250E56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4493.82025</w:t>
            </w:r>
          </w:p>
        </w:tc>
      </w:tr>
      <w:tr w:rsidR="00103549" w:rsidRPr="00BE2D13" w14:paraId="5FAF5865" w14:textId="77777777" w:rsidTr="009A5050">
        <w:tc>
          <w:tcPr>
            <w:tcW w:w="1379" w:type="dxa"/>
          </w:tcPr>
          <w:p w14:paraId="4D0D2C4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026" w:type="dxa"/>
          </w:tcPr>
          <w:p w14:paraId="0D67A04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5B7C24B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4498B24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4493.9</w:t>
            </w:r>
          </w:p>
        </w:tc>
        <w:tc>
          <w:tcPr>
            <w:tcW w:w="1809" w:type="dxa"/>
          </w:tcPr>
          <w:p w14:paraId="30FB4F8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245.61925</w:t>
            </w:r>
          </w:p>
        </w:tc>
        <w:tc>
          <w:tcPr>
            <w:tcW w:w="1922" w:type="dxa"/>
          </w:tcPr>
          <w:p w14:paraId="3427388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117.92225</w:t>
            </w:r>
          </w:p>
        </w:tc>
      </w:tr>
      <w:tr w:rsidR="00103549" w:rsidRPr="00BE2D13" w14:paraId="581053B1" w14:textId="77777777" w:rsidTr="009A5050">
        <w:tc>
          <w:tcPr>
            <w:tcW w:w="1379" w:type="dxa"/>
          </w:tcPr>
          <w:p w14:paraId="64DF08F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026" w:type="dxa"/>
          </w:tcPr>
          <w:p w14:paraId="5B6893C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55F9DFC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E0BC99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118.0</w:t>
            </w:r>
          </w:p>
        </w:tc>
        <w:tc>
          <w:tcPr>
            <w:tcW w:w="1809" w:type="dxa"/>
          </w:tcPr>
          <w:p w14:paraId="5542557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245.61925</w:t>
            </w:r>
          </w:p>
        </w:tc>
        <w:tc>
          <w:tcPr>
            <w:tcW w:w="1922" w:type="dxa"/>
          </w:tcPr>
          <w:p w14:paraId="6CD5905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117.92225</w:t>
            </w:r>
          </w:p>
        </w:tc>
      </w:tr>
      <w:tr w:rsidR="00103549" w:rsidRPr="00BE2D13" w14:paraId="3114F786" w14:textId="77777777" w:rsidTr="009A5050">
        <w:tc>
          <w:tcPr>
            <w:tcW w:w="1379" w:type="dxa"/>
          </w:tcPr>
          <w:p w14:paraId="05679CB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026" w:type="dxa"/>
          </w:tcPr>
          <w:p w14:paraId="72F41C8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19F65CA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1B4D39C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118.0</w:t>
            </w:r>
          </w:p>
        </w:tc>
        <w:tc>
          <w:tcPr>
            <w:tcW w:w="1809" w:type="dxa"/>
          </w:tcPr>
          <w:p w14:paraId="7CAE493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4864.64675</w:t>
            </w:r>
          </w:p>
        </w:tc>
        <w:tc>
          <w:tcPr>
            <w:tcW w:w="1922" w:type="dxa"/>
          </w:tcPr>
          <w:p w14:paraId="453C304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4736.94975</w:t>
            </w:r>
          </w:p>
        </w:tc>
      </w:tr>
      <w:tr w:rsidR="00103549" w:rsidRPr="00BE2D13" w14:paraId="4D11D38B" w14:textId="77777777" w:rsidTr="009A5050">
        <w:tc>
          <w:tcPr>
            <w:tcW w:w="1379" w:type="dxa"/>
          </w:tcPr>
          <w:p w14:paraId="0C68A07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026" w:type="dxa"/>
          </w:tcPr>
          <w:p w14:paraId="24E054A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4D1BCA8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E358AA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4736.9</w:t>
            </w:r>
          </w:p>
        </w:tc>
        <w:tc>
          <w:tcPr>
            <w:tcW w:w="1809" w:type="dxa"/>
          </w:tcPr>
          <w:p w14:paraId="27156BA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127.735</w:t>
            </w:r>
          </w:p>
        </w:tc>
        <w:tc>
          <w:tcPr>
            <w:tcW w:w="1922" w:type="dxa"/>
          </w:tcPr>
          <w:p w14:paraId="7BCEF17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0.038</w:t>
            </w:r>
          </w:p>
        </w:tc>
      </w:tr>
      <w:tr w:rsidR="00103549" w:rsidRPr="00BE2D13" w14:paraId="31903D1A" w14:textId="77777777" w:rsidTr="009A5050">
        <w:tc>
          <w:tcPr>
            <w:tcW w:w="1379" w:type="dxa"/>
          </w:tcPr>
          <w:p w14:paraId="3FED649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026" w:type="dxa"/>
          </w:tcPr>
          <w:p w14:paraId="1139FB8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78736D1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7F2CFFA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9" w:type="dxa"/>
          </w:tcPr>
          <w:p w14:paraId="7C58332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127.735</w:t>
            </w:r>
          </w:p>
        </w:tc>
        <w:tc>
          <w:tcPr>
            <w:tcW w:w="1922" w:type="dxa"/>
          </w:tcPr>
          <w:p w14:paraId="5EB06E9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0.038</w:t>
            </w:r>
          </w:p>
        </w:tc>
      </w:tr>
      <w:tr w:rsidR="00103549" w:rsidRPr="00BE2D13" w14:paraId="6886103B" w14:textId="77777777" w:rsidTr="009A5050">
        <w:tc>
          <w:tcPr>
            <w:tcW w:w="1379" w:type="dxa"/>
          </w:tcPr>
          <w:p w14:paraId="0584CD8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026" w:type="dxa"/>
          </w:tcPr>
          <w:p w14:paraId="52CDD85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3DF2283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0DFDF4A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9" w:type="dxa"/>
          </w:tcPr>
          <w:p w14:paraId="629EFA9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5127.69425</w:t>
            </w:r>
          </w:p>
        </w:tc>
        <w:tc>
          <w:tcPr>
            <w:tcW w:w="1922" w:type="dxa"/>
          </w:tcPr>
          <w:p w14:paraId="07FF4EF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4999.99725</w:t>
            </w:r>
          </w:p>
        </w:tc>
      </w:tr>
    </w:tbl>
    <w:p w14:paraId="7A299CD8" w14:textId="77777777" w:rsidR="00103549" w:rsidRPr="003B21A7" w:rsidRDefault="00103549" w:rsidP="00103549">
      <w:pPr>
        <w:jc w:val="center"/>
        <w:rPr>
          <w:rFonts w:ascii="黑体" w:eastAsia="黑体" w:hAnsi="黑体"/>
          <w:sz w:val="18"/>
          <w:szCs w:val="18"/>
        </w:rPr>
      </w:pPr>
      <w:r w:rsidRPr="00076816">
        <w:rPr>
          <w:rFonts w:ascii="黑体" w:eastAsia="黑体" w:hAnsi="黑体" w:hint="eastAsia"/>
          <w:sz w:val="18"/>
          <w:szCs w:val="18"/>
        </w:rPr>
        <w:t>表2-</w:t>
      </w:r>
      <w:proofErr w:type="gramStart"/>
      <w:r w:rsidRPr="00076816">
        <w:rPr>
          <w:rFonts w:ascii="黑体" w:eastAsia="黑体" w:hAnsi="黑体" w:hint="eastAsia"/>
          <w:sz w:val="18"/>
          <w:szCs w:val="18"/>
        </w:rPr>
        <w:t>只存款</w:t>
      </w:r>
      <w:proofErr w:type="gramEnd"/>
      <w:r w:rsidRPr="00076816">
        <w:rPr>
          <w:rFonts w:ascii="黑体" w:eastAsia="黑体" w:hAnsi="黑体" w:hint="eastAsia"/>
          <w:sz w:val="18"/>
          <w:szCs w:val="18"/>
        </w:rPr>
        <w:t>时每年的投资情况（单位：万元）</w:t>
      </w:r>
    </w:p>
    <w:p w14:paraId="2972FC83" w14:textId="77777777" w:rsidR="00103549" w:rsidRPr="004379F0" w:rsidRDefault="00103549" w:rsidP="00103549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4.2</w:t>
      </w:r>
      <w:r w:rsidRPr="004379F0">
        <w:rPr>
          <w:rFonts w:ascii="黑体" w:eastAsia="黑体" w:hAnsi="黑体" w:hint="eastAsia"/>
          <w:sz w:val="24"/>
          <w:szCs w:val="24"/>
        </w:rPr>
        <w:t>问题</w:t>
      </w:r>
      <w:r>
        <w:rPr>
          <w:rFonts w:ascii="黑体" w:eastAsia="黑体" w:hAnsi="黑体" w:hint="eastAsia"/>
          <w:sz w:val="24"/>
          <w:szCs w:val="24"/>
        </w:rPr>
        <w:t>二</w:t>
      </w:r>
      <w:r w:rsidRPr="004379F0">
        <w:rPr>
          <w:rFonts w:ascii="黑体" w:eastAsia="黑体" w:hAnsi="黑体" w:hint="eastAsia"/>
          <w:sz w:val="24"/>
          <w:szCs w:val="24"/>
        </w:rPr>
        <w:t>：可存款，也可购买国债</w:t>
      </w:r>
    </w:p>
    <w:p w14:paraId="3B4DF2C0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/>
          <w:sz w:val="24"/>
          <w:szCs w:val="24"/>
        </w:rPr>
        <w:t>由于</w:t>
      </w:r>
      <w:r w:rsidRPr="004379F0">
        <w:rPr>
          <w:rFonts w:ascii="宋体" w:eastAsia="宋体" w:hAnsi="宋体" w:hint="eastAsia"/>
          <w:sz w:val="24"/>
          <w:szCs w:val="24"/>
        </w:rPr>
        <w:t>国债在一年内不定期发行，为保证有国债时能即时买到，可以考虑将资金存入银行半年期，若国债在上半年发行，则以活期利息提前支出，购买国债，当国债到期时取出，再存一个半年期，剩余的时间以活期计息；若国债在下半年发行，</w:t>
      </w:r>
      <w:proofErr w:type="gramStart"/>
      <w:r w:rsidRPr="004379F0">
        <w:rPr>
          <w:rFonts w:ascii="宋体" w:eastAsia="宋体" w:hAnsi="宋体" w:hint="eastAsia"/>
          <w:sz w:val="24"/>
          <w:szCs w:val="24"/>
        </w:rPr>
        <w:t>此时半</w:t>
      </w:r>
      <w:proofErr w:type="gramEnd"/>
      <w:r w:rsidRPr="004379F0">
        <w:rPr>
          <w:rFonts w:ascii="宋体" w:eastAsia="宋体" w:hAnsi="宋体" w:hint="eastAsia"/>
          <w:sz w:val="24"/>
          <w:szCs w:val="24"/>
        </w:rPr>
        <w:t>年期已到期，再以活期存入银行，有国债时立即取出用以购买，国债到期后取出，剩余时间再存活期。购买国债之前及到期取出后的两段时间总计</w:t>
      </w:r>
      <w:r w:rsidRPr="004379F0">
        <w:rPr>
          <w:rFonts w:ascii="宋体" w:eastAsia="宋体" w:hAnsi="宋体" w:hint="eastAsia"/>
          <w:sz w:val="24"/>
          <w:szCs w:val="24"/>
        </w:rPr>
        <w:lastRenderedPageBreak/>
        <w:t>一年，因此购买一个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 w:rsidRPr="004379F0">
        <w:rPr>
          <w:rFonts w:ascii="宋体" w:eastAsia="宋体" w:hAnsi="宋体" w:hint="eastAsia"/>
          <w:sz w:val="24"/>
          <w:szCs w:val="24"/>
        </w:rPr>
        <w:t>年期的国债实际需要</w:t>
      </w:r>
      <m:oMath>
        <m:r>
          <w:rPr>
            <w:rFonts w:ascii="Cambria Math" w:eastAsia="宋体" w:hAnsi="Cambria Math" w:hint="eastAsia"/>
            <w:sz w:val="24"/>
            <w:szCs w:val="24"/>
          </w:rPr>
          <m:t>k+1</m:t>
        </m:r>
      </m:oMath>
      <w:r w:rsidRPr="004379F0">
        <w:rPr>
          <w:rFonts w:ascii="宋体" w:eastAsia="宋体" w:hAnsi="宋体" w:hint="eastAsia"/>
          <w:sz w:val="24"/>
          <w:szCs w:val="24"/>
        </w:rPr>
        <w:t>年。</w:t>
      </w:r>
    </w:p>
    <w:p w14:paraId="38667C54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/>
          <w:sz w:val="24"/>
          <w:szCs w:val="24"/>
        </w:rPr>
        <w:t>故购买</w:t>
      </w:r>
      <w:r w:rsidRPr="004379F0">
        <w:rPr>
          <w:rFonts w:ascii="宋体" w:eastAsia="宋体" w:hAnsi="宋体" w:hint="eastAsia"/>
          <w:sz w:val="24"/>
          <w:szCs w:val="24"/>
        </w:rPr>
        <w:t>一个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 w:rsidRPr="004379F0">
        <w:rPr>
          <w:rFonts w:ascii="宋体" w:eastAsia="宋体" w:hAnsi="宋体" w:hint="eastAsia"/>
          <w:sz w:val="24"/>
          <w:szCs w:val="24"/>
        </w:rPr>
        <w:t>年期的国债的总利率</w:t>
      </w:r>
    </w:p>
    <w:p w14:paraId="4EBC6E6B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=(1+k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)(1+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)(1+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0.5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2DE4D8C9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可将三年期国债视为四年期的银行存款，五年期国债视为六年期的银行存款，基金的回收与在投资模型与问题</w:t>
      </w:r>
      <w:proofErr w:type="gramStart"/>
      <w:r w:rsidRPr="004379F0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379F0">
        <w:rPr>
          <w:rFonts w:ascii="宋体" w:eastAsia="宋体" w:hAnsi="宋体" w:hint="eastAsia"/>
          <w:sz w:val="24"/>
          <w:szCs w:val="24"/>
        </w:rPr>
        <w:t>相似，因此可以建立线性规划模型如下：</w:t>
      </w:r>
    </w:p>
    <w:p w14:paraId="3F5D6FA9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 xml:space="preserve">记 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+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6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(i≥0)</m:t>
        </m:r>
      </m:oMath>
    </w:p>
    <w:p w14:paraId="7E917BA9" w14:textId="77777777" w:rsidR="00103549" w:rsidRPr="004379F0" w:rsidRDefault="00103549" w:rsidP="00103549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i-1,1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i-2,2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1+3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i-3,3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(i≥3)</m:t>
        </m:r>
      </m:oMath>
    </w:p>
    <w:p w14:paraId="2E41F75C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33BB4CBB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(1+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337B6046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F293C11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0BF21B77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62145C0D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14:paraId="421C44ED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n-4,4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n-6,6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n-4,4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n-6,6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(n≥6)</m:t>
              </m:r>
            </m:e>
          </m:d>
        </m:oMath>
      </m:oMathPara>
    </w:p>
    <w:p w14:paraId="518D08A5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n-1,2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n-1,3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n-1,4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n-1,6</m:t>
              </m:r>
            </m:sub>
          </m:sSub>
        </m:oMath>
      </m:oMathPara>
    </w:p>
    <w:p w14:paraId="2A9185E6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n-2,3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n-2,4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n-2,6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n-3,4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n-3,6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n-4,6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n-5,6</m:t>
              </m:r>
            </m:sub>
          </m:sSub>
        </m:oMath>
      </m:oMathPara>
    </w:p>
    <w:p w14:paraId="2BCA87DF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求解上述线性规划模型，可得每年的奖金额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154.2025</m:t>
        </m:r>
      </m:oMath>
      <w:r w:rsidRPr="004379F0">
        <w:rPr>
          <w:rFonts w:ascii="宋体" w:eastAsia="宋体" w:hAnsi="宋体" w:hint="eastAsia"/>
          <w:sz w:val="24"/>
          <w:szCs w:val="24"/>
        </w:rPr>
        <w:t>万元。</w:t>
      </w:r>
    </w:p>
    <w:p w14:paraId="13CB3C26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每年的投资情况如下表所示：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45"/>
        <w:gridCol w:w="954"/>
        <w:gridCol w:w="1160"/>
        <w:gridCol w:w="936"/>
        <w:gridCol w:w="936"/>
        <w:gridCol w:w="1416"/>
        <w:gridCol w:w="1416"/>
      </w:tblGrid>
      <w:tr w:rsidR="00103549" w:rsidRPr="00D02749" w14:paraId="0B06318D" w14:textId="77777777" w:rsidTr="009A5050">
        <w:trPr>
          <w:jc w:val="center"/>
        </w:trPr>
        <w:tc>
          <w:tcPr>
            <w:tcW w:w="543" w:type="dxa"/>
          </w:tcPr>
          <w:p w14:paraId="76CF31E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3870"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962" w:type="dxa"/>
          </w:tcPr>
          <w:p w14:paraId="05B967C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一年期存款</w:t>
            </w:r>
          </w:p>
        </w:tc>
        <w:tc>
          <w:tcPr>
            <w:tcW w:w="972" w:type="dxa"/>
          </w:tcPr>
          <w:p w14:paraId="34CFB5A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二年期存款</w:t>
            </w:r>
          </w:p>
        </w:tc>
        <w:tc>
          <w:tcPr>
            <w:tcW w:w="1204" w:type="dxa"/>
          </w:tcPr>
          <w:p w14:paraId="1F79B35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三年期存款</w:t>
            </w:r>
          </w:p>
        </w:tc>
        <w:tc>
          <w:tcPr>
            <w:tcW w:w="847" w:type="dxa"/>
          </w:tcPr>
          <w:p w14:paraId="1AE3113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三年期国债</w:t>
            </w:r>
          </w:p>
        </w:tc>
        <w:tc>
          <w:tcPr>
            <w:tcW w:w="936" w:type="dxa"/>
          </w:tcPr>
          <w:p w14:paraId="14182C5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五年期国债</w:t>
            </w:r>
          </w:p>
        </w:tc>
        <w:tc>
          <w:tcPr>
            <w:tcW w:w="1416" w:type="dxa"/>
          </w:tcPr>
          <w:p w14:paraId="7E69083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回收本息</w:t>
            </w:r>
          </w:p>
        </w:tc>
        <w:tc>
          <w:tcPr>
            <w:tcW w:w="1416" w:type="dxa"/>
          </w:tcPr>
          <w:p w14:paraId="1E6E5D8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投资金额</w:t>
            </w:r>
          </w:p>
        </w:tc>
      </w:tr>
      <w:tr w:rsidR="00103549" w:rsidRPr="00D02749" w14:paraId="3DABC695" w14:textId="77777777" w:rsidTr="009A5050">
        <w:trPr>
          <w:jc w:val="center"/>
        </w:trPr>
        <w:tc>
          <w:tcPr>
            <w:tcW w:w="543" w:type="dxa"/>
          </w:tcPr>
          <w:p w14:paraId="07A7A23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450740C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412.7</w:t>
            </w:r>
          </w:p>
        </w:tc>
        <w:tc>
          <w:tcPr>
            <w:tcW w:w="972" w:type="dxa"/>
          </w:tcPr>
          <w:p w14:paraId="424D8EA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148.0</w:t>
            </w:r>
          </w:p>
        </w:tc>
        <w:tc>
          <w:tcPr>
            <w:tcW w:w="1204" w:type="dxa"/>
          </w:tcPr>
          <w:p w14:paraId="34666D8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</w:t>
            </w:r>
            <w:r w:rsidRPr="004379F0">
              <w:rPr>
                <w:rFonts w:ascii="宋体" w:eastAsia="宋体" w:hAnsi="宋体" w:hint="eastAsia"/>
                <w:sz w:val="24"/>
                <w:szCs w:val="24"/>
              </w:rPr>
              <w:t>42.5</w:t>
            </w:r>
          </w:p>
        </w:tc>
        <w:tc>
          <w:tcPr>
            <w:tcW w:w="847" w:type="dxa"/>
          </w:tcPr>
          <w:p w14:paraId="58843A6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4051.3</w:t>
            </w:r>
          </w:p>
        </w:tc>
        <w:tc>
          <w:tcPr>
            <w:tcW w:w="936" w:type="dxa"/>
          </w:tcPr>
          <w:p w14:paraId="63C1F01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245.5</w:t>
            </w:r>
          </w:p>
        </w:tc>
        <w:tc>
          <w:tcPr>
            <w:tcW w:w="1416" w:type="dxa"/>
          </w:tcPr>
          <w:p w14:paraId="222383C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418.8905</w:t>
            </w:r>
          </w:p>
        </w:tc>
        <w:tc>
          <w:tcPr>
            <w:tcW w:w="1416" w:type="dxa"/>
          </w:tcPr>
          <w:p w14:paraId="4784688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264.688</w:t>
            </w:r>
          </w:p>
        </w:tc>
      </w:tr>
      <w:tr w:rsidR="00103549" w:rsidRPr="00D02749" w14:paraId="6C7ADA1C" w14:textId="77777777" w:rsidTr="009A5050">
        <w:trPr>
          <w:jc w:val="center"/>
        </w:trPr>
        <w:tc>
          <w:tcPr>
            <w:tcW w:w="543" w:type="dxa"/>
          </w:tcPr>
          <w:p w14:paraId="01EE286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2890F54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5C1F447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3691A01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0BB80BB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137.1</w:t>
            </w:r>
          </w:p>
        </w:tc>
        <w:tc>
          <w:tcPr>
            <w:tcW w:w="936" w:type="dxa"/>
          </w:tcPr>
          <w:p w14:paraId="2EA6588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127.6</w:t>
            </w:r>
          </w:p>
        </w:tc>
        <w:tc>
          <w:tcPr>
            <w:tcW w:w="1416" w:type="dxa"/>
          </w:tcPr>
          <w:p w14:paraId="3E9E0B5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154.216</w:t>
            </w:r>
          </w:p>
        </w:tc>
        <w:tc>
          <w:tcPr>
            <w:tcW w:w="1416" w:type="dxa"/>
          </w:tcPr>
          <w:p w14:paraId="5026684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0.0135</w:t>
            </w:r>
          </w:p>
        </w:tc>
      </w:tr>
      <w:tr w:rsidR="00103549" w:rsidRPr="00D02749" w14:paraId="6A2CF330" w14:textId="77777777" w:rsidTr="009A5050">
        <w:trPr>
          <w:jc w:val="center"/>
        </w:trPr>
        <w:tc>
          <w:tcPr>
            <w:tcW w:w="543" w:type="dxa"/>
          </w:tcPr>
          <w:p w14:paraId="400E431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14:paraId="7E31420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42BF74A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45EB817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76D3692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2777029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1BAA746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154.25625</w:t>
            </w:r>
          </w:p>
        </w:tc>
        <w:tc>
          <w:tcPr>
            <w:tcW w:w="1416" w:type="dxa"/>
          </w:tcPr>
          <w:p w14:paraId="75416E2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0.05375</w:t>
            </w:r>
          </w:p>
        </w:tc>
      </w:tr>
      <w:tr w:rsidR="00103549" w:rsidRPr="00D02749" w14:paraId="30A6AC8C" w14:textId="77777777" w:rsidTr="009A5050">
        <w:trPr>
          <w:jc w:val="center"/>
        </w:trPr>
        <w:tc>
          <w:tcPr>
            <w:tcW w:w="543" w:type="dxa"/>
          </w:tcPr>
          <w:p w14:paraId="597A6AD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4862150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75CE3DC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0424118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76BFFCB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3E4DFE0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5117F3F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4556.49711</w:t>
            </w:r>
          </w:p>
        </w:tc>
        <w:tc>
          <w:tcPr>
            <w:tcW w:w="1416" w:type="dxa"/>
          </w:tcPr>
          <w:p w14:paraId="1EF824C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4402.29461</w:t>
            </w:r>
          </w:p>
        </w:tc>
      </w:tr>
      <w:tr w:rsidR="00103549" w:rsidRPr="00D02749" w14:paraId="472D98B8" w14:textId="77777777" w:rsidTr="009A5050">
        <w:trPr>
          <w:jc w:val="center"/>
        </w:trPr>
        <w:tc>
          <w:tcPr>
            <w:tcW w:w="543" w:type="dxa"/>
          </w:tcPr>
          <w:p w14:paraId="053645B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14:paraId="0E1C27B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692C427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61FF994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25A88A9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137.1</w:t>
            </w:r>
          </w:p>
        </w:tc>
        <w:tc>
          <w:tcPr>
            <w:tcW w:w="936" w:type="dxa"/>
          </w:tcPr>
          <w:p w14:paraId="4DD9B37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4265.3</w:t>
            </w:r>
          </w:p>
        </w:tc>
        <w:tc>
          <w:tcPr>
            <w:tcW w:w="1416" w:type="dxa"/>
          </w:tcPr>
          <w:p w14:paraId="33C7030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154.19637</w:t>
            </w:r>
          </w:p>
        </w:tc>
        <w:tc>
          <w:tcPr>
            <w:tcW w:w="1416" w:type="dxa"/>
          </w:tcPr>
          <w:p w14:paraId="74CBBD6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-0.00613</w:t>
            </w:r>
          </w:p>
        </w:tc>
      </w:tr>
      <w:tr w:rsidR="00103549" w:rsidRPr="00D02749" w14:paraId="6FBE6D0F" w14:textId="77777777" w:rsidTr="009A5050">
        <w:trPr>
          <w:jc w:val="center"/>
        </w:trPr>
        <w:tc>
          <w:tcPr>
            <w:tcW w:w="543" w:type="dxa"/>
          </w:tcPr>
          <w:p w14:paraId="3B489A3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6B50315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7E82249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61C24EB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765242D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4CDBA1E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20DDF1C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296.6622</w:t>
            </w:r>
          </w:p>
        </w:tc>
        <w:tc>
          <w:tcPr>
            <w:tcW w:w="1416" w:type="dxa"/>
          </w:tcPr>
          <w:p w14:paraId="7D92471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142.4597</w:t>
            </w:r>
          </w:p>
        </w:tc>
      </w:tr>
      <w:tr w:rsidR="00103549" w:rsidRPr="00D02749" w14:paraId="635AD791" w14:textId="77777777" w:rsidTr="009A5050">
        <w:trPr>
          <w:jc w:val="center"/>
        </w:trPr>
        <w:tc>
          <w:tcPr>
            <w:tcW w:w="543" w:type="dxa"/>
          </w:tcPr>
          <w:p w14:paraId="776AD6B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62" w:type="dxa"/>
          </w:tcPr>
          <w:p w14:paraId="58BB93C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2F2111C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22B4135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142.5</w:t>
            </w:r>
          </w:p>
        </w:tc>
        <w:tc>
          <w:tcPr>
            <w:tcW w:w="847" w:type="dxa"/>
          </w:tcPr>
          <w:p w14:paraId="71573A8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3A6D879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16F876F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154.19184</w:t>
            </w:r>
          </w:p>
        </w:tc>
        <w:tc>
          <w:tcPr>
            <w:tcW w:w="1416" w:type="dxa"/>
          </w:tcPr>
          <w:p w14:paraId="54F8AEE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-0.01066</w:t>
            </w:r>
          </w:p>
        </w:tc>
      </w:tr>
      <w:tr w:rsidR="00103549" w:rsidRPr="00D02749" w14:paraId="2C7E0DAF" w14:textId="77777777" w:rsidTr="009A5050">
        <w:trPr>
          <w:jc w:val="center"/>
        </w:trPr>
        <w:tc>
          <w:tcPr>
            <w:tcW w:w="543" w:type="dxa"/>
          </w:tcPr>
          <w:p w14:paraId="2F0CB4F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962" w:type="dxa"/>
          </w:tcPr>
          <w:p w14:paraId="1588033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1DEF018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751AA7F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1AAB1F6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31E0766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0B2A376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154.19637</w:t>
            </w:r>
          </w:p>
        </w:tc>
        <w:tc>
          <w:tcPr>
            <w:tcW w:w="1416" w:type="dxa"/>
          </w:tcPr>
          <w:p w14:paraId="6D9C9E9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-0.00613</w:t>
            </w:r>
          </w:p>
        </w:tc>
      </w:tr>
      <w:tr w:rsidR="00103549" w:rsidRPr="00D02749" w14:paraId="462B0087" w14:textId="77777777" w:rsidTr="009A5050">
        <w:trPr>
          <w:jc w:val="center"/>
        </w:trPr>
        <w:tc>
          <w:tcPr>
            <w:tcW w:w="543" w:type="dxa"/>
          </w:tcPr>
          <w:p w14:paraId="7ADFB6D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962" w:type="dxa"/>
          </w:tcPr>
          <w:p w14:paraId="7375F56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0F552DB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51C88F1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1626409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5489D06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460BF10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154.25625</w:t>
            </w:r>
          </w:p>
        </w:tc>
        <w:tc>
          <w:tcPr>
            <w:tcW w:w="1416" w:type="dxa"/>
          </w:tcPr>
          <w:p w14:paraId="532B7B6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0.05375</w:t>
            </w:r>
          </w:p>
        </w:tc>
      </w:tr>
      <w:tr w:rsidR="00103549" w:rsidRPr="00D02749" w14:paraId="76E42DE0" w14:textId="77777777" w:rsidTr="009A5050">
        <w:trPr>
          <w:jc w:val="center"/>
        </w:trPr>
        <w:tc>
          <w:tcPr>
            <w:tcW w:w="543" w:type="dxa"/>
          </w:tcPr>
          <w:p w14:paraId="7AC0258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</w:t>
            </w: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386C171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25BDA00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76B1C10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1C470D2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6CCF478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66F8347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5154.18852</w:t>
            </w:r>
          </w:p>
        </w:tc>
        <w:tc>
          <w:tcPr>
            <w:tcW w:w="1416" w:type="dxa"/>
          </w:tcPr>
          <w:p w14:paraId="5B0200C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4999.98602</w:t>
            </w:r>
          </w:p>
        </w:tc>
      </w:tr>
    </w:tbl>
    <w:p w14:paraId="2AC0DFF0" w14:textId="77777777" w:rsidR="00103549" w:rsidRPr="003B21A7" w:rsidRDefault="00103549" w:rsidP="00103549">
      <w:pPr>
        <w:jc w:val="center"/>
        <w:rPr>
          <w:rFonts w:ascii="黑体" w:eastAsia="黑体" w:hAnsi="黑体"/>
          <w:sz w:val="18"/>
          <w:szCs w:val="18"/>
        </w:rPr>
      </w:pPr>
      <w:r w:rsidRPr="00076816">
        <w:rPr>
          <w:rFonts w:ascii="黑体" w:eastAsia="黑体" w:hAnsi="黑体" w:hint="eastAsia"/>
          <w:sz w:val="18"/>
          <w:szCs w:val="18"/>
        </w:rPr>
        <w:t>表3-可购国债时每年的投资情况（单位：万元）</w:t>
      </w:r>
    </w:p>
    <w:p w14:paraId="445BD3E0" w14:textId="77777777" w:rsidR="00103549" w:rsidRPr="004379F0" w:rsidRDefault="00103549" w:rsidP="00103549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4.3</w:t>
      </w:r>
      <w:r w:rsidRPr="004379F0">
        <w:rPr>
          <w:rFonts w:ascii="黑体" w:eastAsia="黑体" w:hAnsi="黑体"/>
          <w:sz w:val="24"/>
          <w:szCs w:val="24"/>
        </w:rPr>
        <w:t>问题</w:t>
      </w:r>
      <w:r>
        <w:rPr>
          <w:rFonts w:ascii="黑体" w:eastAsia="黑体" w:hAnsi="黑体" w:hint="eastAsia"/>
          <w:sz w:val="24"/>
          <w:szCs w:val="24"/>
        </w:rPr>
        <w:t>三</w:t>
      </w:r>
      <w:r w:rsidRPr="004379F0">
        <w:rPr>
          <w:rFonts w:ascii="黑体" w:eastAsia="黑体" w:hAnsi="黑体"/>
          <w:sz w:val="24"/>
          <w:szCs w:val="24"/>
        </w:rPr>
        <w:t>：</w:t>
      </w:r>
      <w:r w:rsidRPr="004379F0">
        <w:rPr>
          <w:rFonts w:ascii="黑体" w:eastAsia="黑体" w:hAnsi="黑体" w:hint="eastAsia"/>
          <w:sz w:val="24"/>
          <w:szCs w:val="24"/>
        </w:rPr>
        <w:t>第三年的奖金比其它年度多20%</w:t>
      </w:r>
    </w:p>
    <w:p w14:paraId="11DC227A" w14:textId="77777777" w:rsidR="00103549" w:rsidRPr="00E105F8" w:rsidRDefault="00103549" w:rsidP="00103549">
      <w:pPr>
        <w:ind w:firstLine="480"/>
        <w:rPr>
          <w:rFonts w:ascii="宋体" w:eastAsia="宋体" w:hAnsi="宋体"/>
          <w:sz w:val="24"/>
        </w:rPr>
      </w:pPr>
      <w:r w:rsidRPr="00E105F8">
        <w:rPr>
          <w:rFonts w:ascii="宋体" w:eastAsia="宋体" w:hAnsi="宋体" w:hint="eastAsia"/>
          <w:sz w:val="24"/>
        </w:rPr>
        <w:t>①若</w:t>
      </w:r>
      <w:proofErr w:type="gramStart"/>
      <w:r w:rsidRPr="00E105F8">
        <w:rPr>
          <w:rFonts w:ascii="宋体" w:eastAsia="宋体" w:hAnsi="宋体" w:hint="eastAsia"/>
          <w:sz w:val="24"/>
        </w:rPr>
        <w:t>只存款</w:t>
      </w:r>
      <w:proofErr w:type="gramEnd"/>
      <w:r w:rsidRPr="00E105F8">
        <w:rPr>
          <w:rFonts w:ascii="宋体" w:eastAsia="宋体" w:hAnsi="宋体" w:hint="eastAsia"/>
          <w:sz w:val="24"/>
        </w:rPr>
        <w:t>不购买国债，只需将问题一中第三年的式子改写成</w:t>
      </w:r>
    </w:p>
    <w:p w14:paraId="45235D97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+(1+3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1.2y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+(1+3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1.2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n,1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n,2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n,3</m:t>
                      </m:r>
                    </m:sub>
                  </m:sSub>
                </m:e>
              </m:eqArr>
            </m:e>
          </m:d>
        </m:oMath>
      </m:oMathPara>
    </w:p>
    <w:p w14:paraId="78CA3754" w14:textId="77777777" w:rsidR="00103549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模型求解后可得，每年的奖金额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125.0545</m:t>
        </m:r>
      </m:oMath>
      <w:r w:rsidRPr="004379F0">
        <w:rPr>
          <w:rFonts w:ascii="宋体" w:eastAsia="宋体" w:hAnsi="宋体" w:hint="eastAsia"/>
          <w:sz w:val="24"/>
          <w:szCs w:val="24"/>
        </w:rPr>
        <w:t>万元。</w:t>
      </w:r>
    </w:p>
    <w:p w14:paraId="00B98AAE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每年的投资情况如下表所示：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1026"/>
        <w:gridCol w:w="1033"/>
        <w:gridCol w:w="1127"/>
        <w:gridCol w:w="1809"/>
        <w:gridCol w:w="1922"/>
      </w:tblGrid>
      <w:tr w:rsidR="00103549" w:rsidRPr="00BE2D13" w14:paraId="6294E269" w14:textId="77777777" w:rsidTr="009A5050">
        <w:tc>
          <w:tcPr>
            <w:tcW w:w="1379" w:type="dxa"/>
          </w:tcPr>
          <w:p w14:paraId="6909DDB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年份</w:t>
            </w:r>
          </w:p>
        </w:tc>
        <w:tc>
          <w:tcPr>
            <w:tcW w:w="1026" w:type="dxa"/>
          </w:tcPr>
          <w:p w14:paraId="3A8CCC7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一年期存款</w:t>
            </w:r>
          </w:p>
        </w:tc>
        <w:tc>
          <w:tcPr>
            <w:tcW w:w="1033" w:type="dxa"/>
          </w:tcPr>
          <w:p w14:paraId="468DD67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二年期存款</w:t>
            </w:r>
          </w:p>
        </w:tc>
        <w:tc>
          <w:tcPr>
            <w:tcW w:w="1127" w:type="dxa"/>
          </w:tcPr>
          <w:p w14:paraId="4A6A55A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三年期存款</w:t>
            </w:r>
          </w:p>
        </w:tc>
        <w:tc>
          <w:tcPr>
            <w:tcW w:w="1809" w:type="dxa"/>
          </w:tcPr>
          <w:p w14:paraId="6C648BC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回收本息</w:t>
            </w:r>
          </w:p>
        </w:tc>
        <w:tc>
          <w:tcPr>
            <w:tcW w:w="1922" w:type="dxa"/>
          </w:tcPr>
          <w:p w14:paraId="6853669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投资金额</w:t>
            </w:r>
          </w:p>
        </w:tc>
      </w:tr>
      <w:tr w:rsidR="00103549" w:rsidRPr="00BE2D13" w14:paraId="1D066719" w14:textId="77777777" w:rsidTr="009A5050">
        <w:tc>
          <w:tcPr>
            <w:tcW w:w="1379" w:type="dxa"/>
          </w:tcPr>
          <w:p w14:paraId="04BED1A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14:paraId="277CCE2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4322.8</w:t>
            </w:r>
          </w:p>
        </w:tc>
        <w:tc>
          <w:tcPr>
            <w:tcW w:w="1033" w:type="dxa"/>
          </w:tcPr>
          <w:p w14:paraId="79FD7EA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333.3</w:t>
            </w:r>
          </w:p>
        </w:tc>
        <w:tc>
          <w:tcPr>
            <w:tcW w:w="1127" w:type="dxa"/>
          </w:tcPr>
          <w:p w14:paraId="0CF0369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343.9</w:t>
            </w:r>
          </w:p>
        </w:tc>
        <w:tc>
          <w:tcPr>
            <w:tcW w:w="1809" w:type="dxa"/>
          </w:tcPr>
          <w:p w14:paraId="766A1C2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4387.642</w:t>
            </w:r>
          </w:p>
        </w:tc>
        <w:tc>
          <w:tcPr>
            <w:tcW w:w="1922" w:type="dxa"/>
          </w:tcPr>
          <w:p w14:paraId="5FC82A2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4262.5875</w:t>
            </w:r>
          </w:p>
        </w:tc>
      </w:tr>
      <w:tr w:rsidR="00103549" w:rsidRPr="00BE2D13" w14:paraId="42C75975" w14:textId="77777777" w:rsidTr="009A5050">
        <w:tc>
          <w:tcPr>
            <w:tcW w:w="1379" w:type="dxa"/>
          </w:tcPr>
          <w:p w14:paraId="19ADFBC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14:paraId="429FF48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0D73C71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DA9891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4262.6</w:t>
            </w:r>
          </w:p>
        </w:tc>
        <w:tc>
          <w:tcPr>
            <w:tcW w:w="1809" w:type="dxa"/>
          </w:tcPr>
          <w:p w14:paraId="5BFDC32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347.2986</w:t>
            </w:r>
          </w:p>
        </w:tc>
        <w:tc>
          <w:tcPr>
            <w:tcW w:w="1922" w:type="dxa"/>
          </w:tcPr>
          <w:p w14:paraId="313469B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222.2441</w:t>
            </w:r>
          </w:p>
        </w:tc>
      </w:tr>
      <w:tr w:rsidR="00103549" w:rsidRPr="00BE2D13" w14:paraId="4A85D005" w14:textId="77777777" w:rsidTr="009A5050">
        <w:tc>
          <w:tcPr>
            <w:tcW w:w="1379" w:type="dxa"/>
          </w:tcPr>
          <w:p w14:paraId="74BFB32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14:paraId="794883E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6DF84F3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A04C4C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222.2</w:t>
            </w:r>
          </w:p>
        </w:tc>
        <w:tc>
          <w:tcPr>
            <w:tcW w:w="1809" w:type="dxa"/>
          </w:tcPr>
          <w:p w14:paraId="53FDFC9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372.27175</w:t>
            </w:r>
          </w:p>
        </w:tc>
        <w:tc>
          <w:tcPr>
            <w:tcW w:w="1922" w:type="dxa"/>
          </w:tcPr>
          <w:p w14:paraId="51D098E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222.20635</w:t>
            </w:r>
          </w:p>
        </w:tc>
      </w:tr>
      <w:tr w:rsidR="00103549" w:rsidRPr="00BE2D13" w14:paraId="7DB2E68C" w14:textId="77777777" w:rsidTr="009A5050">
        <w:tc>
          <w:tcPr>
            <w:tcW w:w="1379" w:type="dxa"/>
          </w:tcPr>
          <w:p w14:paraId="0A8A395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026" w:type="dxa"/>
          </w:tcPr>
          <w:p w14:paraId="73C5A8A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00E4BCE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230C66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222.2</w:t>
            </w:r>
          </w:p>
        </w:tc>
        <w:tc>
          <w:tcPr>
            <w:tcW w:w="1809" w:type="dxa"/>
          </w:tcPr>
          <w:p w14:paraId="04387CB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4614.2645</w:t>
            </w:r>
          </w:p>
        </w:tc>
        <w:tc>
          <w:tcPr>
            <w:tcW w:w="1922" w:type="dxa"/>
          </w:tcPr>
          <w:p w14:paraId="0615643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4489.21</w:t>
            </w:r>
          </w:p>
        </w:tc>
      </w:tr>
      <w:tr w:rsidR="00103549" w:rsidRPr="00BE2D13" w14:paraId="786BAD90" w14:textId="77777777" w:rsidTr="009A5050">
        <w:tc>
          <w:tcPr>
            <w:tcW w:w="1379" w:type="dxa"/>
          </w:tcPr>
          <w:p w14:paraId="5343952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026" w:type="dxa"/>
          </w:tcPr>
          <w:p w14:paraId="62BCC7A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7F4492D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04C1D99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4489.2</w:t>
            </w:r>
          </w:p>
        </w:tc>
        <w:tc>
          <w:tcPr>
            <w:tcW w:w="1809" w:type="dxa"/>
          </w:tcPr>
          <w:p w14:paraId="1BC4173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240.5315</w:t>
            </w:r>
          </w:p>
        </w:tc>
        <w:tc>
          <w:tcPr>
            <w:tcW w:w="1922" w:type="dxa"/>
          </w:tcPr>
          <w:p w14:paraId="4CBC8CA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115.477</w:t>
            </w:r>
          </w:p>
        </w:tc>
      </w:tr>
      <w:tr w:rsidR="00103549" w:rsidRPr="00BE2D13" w14:paraId="2F69BDF1" w14:textId="77777777" w:rsidTr="009A5050">
        <w:tc>
          <w:tcPr>
            <w:tcW w:w="1379" w:type="dxa"/>
          </w:tcPr>
          <w:p w14:paraId="55EE6C8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026" w:type="dxa"/>
          </w:tcPr>
          <w:p w14:paraId="36C6D47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04D15CA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EDD405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115.5</w:t>
            </w:r>
          </w:p>
        </w:tc>
        <w:tc>
          <w:tcPr>
            <w:tcW w:w="1809" w:type="dxa"/>
          </w:tcPr>
          <w:p w14:paraId="38F9841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240.5315</w:t>
            </w:r>
          </w:p>
        </w:tc>
        <w:tc>
          <w:tcPr>
            <w:tcW w:w="1922" w:type="dxa"/>
          </w:tcPr>
          <w:p w14:paraId="574C912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115.477</w:t>
            </w:r>
          </w:p>
        </w:tc>
      </w:tr>
      <w:tr w:rsidR="00103549" w:rsidRPr="00BE2D13" w14:paraId="137B6C25" w14:textId="77777777" w:rsidTr="009A5050">
        <w:tc>
          <w:tcPr>
            <w:tcW w:w="1379" w:type="dxa"/>
          </w:tcPr>
          <w:p w14:paraId="06A89D8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026" w:type="dxa"/>
          </w:tcPr>
          <w:p w14:paraId="0DB0B2E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4ECC978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19DE95D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115.5</w:t>
            </w:r>
          </w:p>
        </w:tc>
        <w:tc>
          <w:tcPr>
            <w:tcW w:w="1809" w:type="dxa"/>
          </w:tcPr>
          <w:p w14:paraId="0B27845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4859.559</w:t>
            </w:r>
          </w:p>
        </w:tc>
        <w:tc>
          <w:tcPr>
            <w:tcW w:w="1922" w:type="dxa"/>
          </w:tcPr>
          <w:p w14:paraId="060BF32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4734.5045</w:t>
            </w:r>
          </w:p>
        </w:tc>
      </w:tr>
      <w:tr w:rsidR="00103549" w:rsidRPr="00BE2D13" w14:paraId="07176844" w14:textId="77777777" w:rsidTr="009A5050">
        <w:tc>
          <w:tcPr>
            <w:tcW w:w="1379" w:type="dxa"/>
          </w:tcPr>
          <w:p w14:paraId="00F0868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026" w:type="dxa"/>
          </w:tcPr>
          <w:p w14:paraId="2665E70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2E5BAB7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0DCCD52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4734.5</w:t>
            </w:r>
          </w:p>
        </w:tc>
        <w:tc>
          <w:tcPr>
            <w:tcW w:w="1809" w:type="dxa"/>
          </w:tcPr>
          <w:p w14:paraId="0618D7E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125.02875</w:t>
            </w:r>
          </w:p>
        </w:tc>
        <w:tc>
          <w:tcPr>
            <w:tcW w:w="1922" w:type="dxa"/>
          </w:tcPr>
          <w:p w14:paraId="021F554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-0.02575</w:t>
            </w:r>
          </w:p>
        </w:tc>
      </w:tr>
      <w:tr w:rsidR="00103549" w:rsidRPr="00BE2D13" w14:paraId="5FD6CA26" w14:textId="77777777" w:rsidTr="009A5050">
        <w:tc>
          <w:tcPr>
            <w:tcW w:w="1379" w:type="dxa"/>
          </w:tcPr>
          <w:p w14:paraId="28079DE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026" w:type="dxa"/>
          </w:tcPr>
          <w:p w14:paraId="4741B20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3E57032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2B20650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9" w:type="dxa"/>
          </w:tcPr>
          <w:p w14:paraId="14D18FE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125.02875</w:t>
            </w:r>
          </w:p>
        </w:tc>
        <w:tc>
          <w:tcPr>
            <w:tcW w:w="1922" w:type="dxa"/>
          </w:tcPr>
          <w:p w14:paraId="468B0F4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-0.02575</w:t>
            </w:r>
          </w:p>
        </w:tc>
      </w:tr>
      <w:tr w:rsidR="00103549" w:rsidRPr="00BE2D13" w14:paraId="2D80D477" w14:textId="77777777" w:rsidTr="009A5050">
        <w:tc>
          <w:tcPr>
            <w:tcW w:w="1379" w:type="dxa"/>
          </w:tcPr>
          <w:p w14:paraId="4E15F11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026" w:type="dxa"/>
          </w:tcPr>
          <w:p w14:paraId="3ACEDEA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</w:tcPr>
          <w:p w14:paraId="2D40FB6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30F9312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9" w:type="dxa"/>
          </w:tcPr>
          <w:p w14:paraId="62DF686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5125.09625</w:t>
            </w:r>
          </w:p>
        </w:tc>
        <w:tc>
          <w:tcPr>
            <w:tcW w:w="1922" w:type="dxa"/>
          </w:tcPr>
          <w:p w14:paraId="2FB4287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5000.04175</w:t>
            </w:r>
          </w:p>
        </w:tc>
      </w:tr>
    </w:tbl>
    <w:p w14:paraId="4263A967" w14:textId="77777777" w:rsidR="00103549" w:rsidRPr="003B21A7" w:rsidRDefault="00103549" w:rsidP="00103549">
      <w:pPr>
        <w:jc w:val="center"/>
        <w:rPr>
          <w:rFonts w:ascii="黑体" w:eastAsia="黑体" w:hAnsi="黑体"/>
          <w:sz w:val="18"/>
          <w:szCs w:val="18"/>
        </w:rPr>
      </w:pPr>
      <w:r w:rsidRPr="00076816">
        <w:rPr>
          <w:rFonts w:ascii="黑体" w:eastAsia="黑体" w:hAnsi="黑体" w:hint="eastAsia"/>
          <w:sz w:val="18"/>
          <w:szCs w:val="18"/>
        </w:rPr>
        <w:t>表4-</w:t>
      </w:r>
      <w:proofErr w:type="gramStart"/>
      <w:r w:rsidRPr="00076816">
        <w:rPr>
          <w:rFonts w:ascii="黑体" w:eastAsia="黑体" w:hAnsi="黑体" w:hint="eastAsia"/>
          <w:sz w:val="18"/>
          <w:szCs w:val="18"/>
        </w:rPr>
        <w:t>只存款</w:t>
      </w:r>
      <w:proofErr w:type="gramEnd"/>
      <w:r w:rsidRPr="00076816">
        <w:rPr>
          <w:rFonts w:ascii="黑体" w:eastAsia="黑体" w:hAnsi="黑体" w:hint="eastAsia"/>
          <w:sz w:val="18"/>
          <w:szCs w:val="18"/>
        </w:rPr>
        <w:t>且第三年奖金多20%时每年的投资情况（单位：万元）</w:t>
      </w:r>
    </w:p>
    <w:p w14:paraId="0466BBE6" w14:textId="77777777" w:rsidR="00103549" w:rsidRPr="00745183" w:rsidRDefault="00103549" w:rsidP="00103549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②</w:t>
      </w:r>
      <w:r w:rsidRPr="00745183">
        <w:rPr>
          <w:rFonts w:ascii="宋体" w:eastAsia="宋体" w:hAnsi="宋体" w:hint="eastAsia"/>
          <w:sz w:val="24"/>
        </w:rPr>
        <w:t>若可存款，也可购买国债，只需将问题</w:t>
      </w:r>
      <w:r>
        <w:rPr>
          <w:rFonts w:ascii="宋体" w:eastAsia="宋体" w:hAnsi="宋体" w:hint="eastAsia"/>
          <w:sz w:val="24"/>
        </w:rPr>
        <w:t>二</w:t>
      </w:r>
      <w:r w:rsidRPr="00745183">
        <w:rPr>
          <w:rFonts w:ascii="宋体" w:eastAsia="宋体" w:hAnsi="宋体" w:hint="eastAsia"/>
          <w:sz w:val="24"/>
        </w:rPr>
        <w:t>中第三年的式子改写成</w:t>
      </w:r>
    </w:p>
    <w:p w14:paraId="7443141C" w14:textId="77777777" w:rsidR="00103549" w:rsidRPr="004379F0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1.2y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1.2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C6760CB" w14:textId="77777777" w:rsidR="00103549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模型求解后可得，每年的奖金额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150.9473</m:t>
        </m:r>
      </m:oMath>
      <w:r w:rsidRPr="004379F0">
        <w:rPr>
          <w:rFonts w:ascii="宋体" w:eastAsia="宋体" w:hAnsi="宋体" w:hint="eastAsia"/>
          <w:sz w:val="24"/>
          <w:szCs w:val="24"/>
        </w:rPr>
        <w:t>万元。</w:t>
      </w:r>
    </w:p>
    <w:p w14:paraId="34F937DE" w14:textId="77777777" w:rsidR="00103549" w:rsidRPr="004379F0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79F0">
        <w:rPr>
          <w:rFonts w:ascii="宋体" w:eastAsia="宋体" w:hAnsi="宋体" w:hint="eastAsia"/>
          <w:sz w:val="24"/>
          <w:szCs w:val="24"/>
        </w:rPr>
        <w:t>每年的投资情况如下表所示：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45"/>
        <w:gridCol w:w="954"/>
        <w:gridCol w:w="1160"/>
        <w:gridCol w:w="936"/>
        <w:gridCol w:w="936"/>
        <w:gridCol w:w="1416"/>
        <w:gridCol w:w="1416"/>
      </w:tblGrid>
      <w:tr w:rsidR="00103549" w:rsidRPr="00D02749" w14:paraId="6592BB9E" w14:textId="77777777" w:rsidTr="009A5050">
        <w:trPr>
          <w:jc w:val="center"/>
        </w:trPr>
        <w:tc>
          <w:tcPr>
            <w:tcW w:w="543" w:type="dxa"/>
          </w:tcPr>
          <w:p w14:paraId="57E11D9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3870"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962" w:type="dxa"/>
          </w:tcPr>
          <w:p w14:paraId="7239BAF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一年期存款</w:t>
            </w:r>
          </w:p>
        </w:tc>
        <w:tc>
          <w:tcPr>
            <w:tcW w:w="972" w:type="dxa"/>
          </w:tcPr>
          <w:p w14:paraId="2BC6990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二年期存款</w:t>
            </w:r>
          </w:p>
        </w:tc>
        <w:tc>
          <w:tcPr>
            <w:tcW w:w="1204" w:type="dxa"/>
          </w:tcPr>
          <w:p w14:paraId="7CE89E3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三年期存款</w:t>
            </w:r>
          </w:p>
        </w:tc>
        <w:tc>
          <w:tcPr>
            <w:tcW w:w="847" w:type="dxa"/>
          </w:tcPr>
          <w:p w14:paraId="0309AE0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三年期国债</w:t>
            </w:r>
          </w:p>
        </w:tc>
        <w:tc>
          <w:tcPr>
            <w:tcW w:w="936" w:type="dxa"/>
          </w:tcPr>
          <w:p w14:paraId="2566B9B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五年期国债</w:t>
            </w:r>
          </w:p>
        </w:tc>
        <w:tc>
          <w:tcPr>
            <w:tcW w:w="1416" w:type="dxa"/>
          </w:tcPr>
          <w:p w14:paraId="70F01DB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回收本息</w:t>
            </w:r>
          </w:p>
        </w:tc>
        <w:tc>
          <w:tcPr>
            <w:tcW w:w="1416" w:type="dxa"/>
          </w:tcPr>
          <w:p w14:paraId="46AFE93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投资金额</w:t>
            </w:r>
          </w:p>
        </w:tc>
      </w:tr>
      <w:tr w:rsidR="00103549" w:rsidRPr="00D02749" w14:paraId="188CB5E5" w14:textId="77777777" w:rsidTr="009A5050">
        <w:trPr>
          <w:jc w:val="center"/>
        </w:trPr>
        <w:tc>
          <w:tcPr>
            <w:tcW w:w="543" w:type="dxa"/>
          </w:tcPr>
          <w:p w14:paraId="4934980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01B9398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404.0</w:t>
            </w:r>
          </w:p>
        </w:tc>
        <w:tc>
          <w:tcPr>
            <w:tcW w:w="972" w:type="dxa"/>
          </w:tcPr>
          <w:p w14:paraId="39DFF87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144.9</w:t>
            </w:r>
          </w:p>
        </w:tc>
        <w:tc>
          <w:tcPr>
            <w:tcW w:w="1204" w:type="dxa"/>
          </w:tcPr>
          <w:p w14:paraId="604B7E3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167.3</w:t>
            </w:r>
          </w:p>
        </w:tc>
        <w:tc>
          <w:tcPr>
            <w:tcW w:w="847" w:type="dxa"/>
          </w:tcPr>
          <w:p w14:paraId="4B36E3E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4043.5</w:t>
            </w:r>
          </w:p>
        </w:tc>
        <w:tc>
          <w:tcPr>
            <w:tcW w:w="936" w:type="dxa"/>
          </w:tcPr>
          <w:p w14:paraId="13D28E9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240.3</w:t>
            </w:r>
          </w:p>
        </w:tc>
        <w:tc>
          <w:tcPr>
            <w:tcW w:w="1416" w:type="dxa"/>
          </w:tcPr>
          <w:p w14:paraId="0FB4A64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410.06</w:t>
            </w:r>
          </w:p>
        </w:tc>
        <w:tc>
          <w:tcPr>
            <w:tcW w:w="1416" w:type="dxa"/>
          </w:tcPr>
          <w:p w14:paraId="205C85F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259.1127</w:t>
            </w:r>
          </w:p>
        </w:tc>
      </w:tr>
      <w:tr w:rsidR="00103549" w:rsidRPr="00D02749" w14:paraId="4E9A448E" w14:textId="77777777" w:rsidTr="009A5050">
        <w:trPr>
          <w:jc w:val="center"/>
        </w:trPr>
        <w:tc>
          <w:tcPr>
            <w:tcW w:w="543" w:type="dxa"/>
          </w:tcPr>
          <w:p w14:paraId="692ABF2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27F3EE0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540002A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1F726E4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03FE4B3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134.2</w:t>
            </w:r>
          </w:p>
        </w:tc>
        <w:tc>
          <w:tcPr>
            <w:tcW w:w="936" w:type="dxa"/>
          </w:tcPr>
          <w:p w14:paraId="4D97CB7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124.9</w:t>
            </w:r>
          </w:p>
        </w:tc>
        <w:tc>
          <w:tcPr>
            <w:tcW w:w="1416" w:type="dxa"/>
          </w:tcPr>
          <w:p w14:paraId="5364F88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150.9858</w:t>
            </w:r>
          </w:p>
        </w:tc>
        <w:tc>
          <w:tcPr>
            <w:tcW w:w="1416" w:type="dxa"/>
          </w:tcPr>
          <w:p w14:paraId="639E651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0.0385</w:t>
            </w:r>
          </w:p>
        </w:tc>
      </w:tr>
      <w:tr w:rsidR="00103549" w:rsidRPr="00D02749" w14:paraId="47FA4F28" w14:textId="77777777" w:rsidTr="009A5050">
        <w:trPr>
          <w:jc w:val="center"/>
        </w:trPr>
        <w:tc>
          <w:tcPr>
            <w:tcW w:w="543" w:type="dxa"/>
          </w:tcPr>
          <w:p w14:paraId="0F44E3D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14:paraId="60E46F7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3694037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6755B5A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5E26EE8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1699C4F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24258D8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181.10225</w:t>
            </w:r>
          </w:p>
        </w:tc>
        <w:tc>
          <w:tcPr>
            <w:tcW w:w="1416" w:type="dxa"/>
          </w:tcPr>
          <w:p w14:paraId="4FB4039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-0.03451</w:t>
            </w:r>
          </w:p>
        </w:tc>
      </w:tr>
      <w:tr w:rsidR="00103549" w:rsidRPr="00D02749" w14:paraId="686098D2" w14:textId="77777777" w:rsidTr="009A5050">
        <w:trPr>
          <w:jc w:val="center"/>
        </w:trPr>
        <w:tc>
          <w:tcPr>
            <w:tcW w:w="543" w:type="dxa"/>
          </w:tcPr>
          <w:p w14:paraId="68BB9E2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00B00CB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7CE4F00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75D8CF5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1997857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64E8E57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55B9383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4547.72445</w:t>
            </w:r>
          </w:p>
        </w:tc>
        <w:tc>
          <w:tcPr>
            <w:tcW w:w="1416" w:type="dxa"/>
          </w:tcPr>
          <w:p w14:paraId="3DAE723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4396.77715</w:t>
            </w:r>
          </w:p>
        </w:tc>
      </w:tr>
      <w:tr w:rsidR="00103549" w:rsidRPr="00D02749" w14:paraId="29BAEE5F" w14:textId="77777777" w:rsidTr="009A5050">
        <w:trPr>
          <w:jc w:val="center"/>
        </w:trPr>
        <w:tc>
          <w:tcPr>
            <w:tcW w:w="543" w:type="dxa"/>
          </w:tcPr>
          <w:p w14:paraId="5CD39F4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14:paraId="3D918131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121602F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717C0F6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3F6898B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134.2</w:t>
            </w:r>
          </w:p>
        </w:tc>
        <w:tc>
          <w:tcPr>
            <w:tcW w:w="936" w:type="dxa"/>
          </w:tcPr>
          <w:p w14:paraId="2AB6C54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4262.6</w:t>
            </w:r>
          </w:p>
        </w:tc>
        <w:tc>
          <w:tcPr>
            <w:tcW w:w="1416" w:type="dxa"/>
          </w:tcPr>
          <w:p w14:paraId="40B9E0E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150.93474</w:t>
            </w:r>
          </w:p>
        </w:tc>
        <w:tc>
          <w:tcPr>
            <w:tcW w:w="1416" w:type="dxa"/>
          </w:tcPr>
          <w:p w14:paraId="35F5975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-0.01256</w:t>
            </w:r>
          </w:p>
        </w:tc>
      </w:tr>
      <w:tr w:rsidR="00103549" w:rsidRPr="00D02749" w14:paraId="72F9CE11" w14:textId="77777777" w:rsidTr="009A5050">
        <w:trPr>
          <w:jc w:val="center"/>
        </w:trPr>
        <w:tc>
          <w:tcPr>
            <w:tcW w:w="543" w:type="dxa"/>
          </w:tcPr>
          <w:p w14:paraId="0357743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4D12940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5CC500B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0CBA681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6637355B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6F06D47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74112B4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290.37852</w:t>
            </w:r>
          </w:p>
        </w:tc>
        <w:tc>
          <w:tcPr>
            <w:tcW w:w="1416" w:type="dxa"/>
          </w:tcPr>
          <w:p w14:paraId="51B6F5A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139.43122</w:t>
            </w:r>
          </w:p>
        </w:tc>
      </w:tr>
      <w:tr w:rsidR="00103549" w:rsidRPr="00D02749" w14:paraId="35A1978C" w14:textId="77777777" w:rsidTr="009A5050">
        <w:trPr>
          <w:jc w:val="center"/>
        </w:trPr>
        <w:tc>
          <w:tcPr>
            <w:tcW w:w="543" w:type="dxa"/>
          </w:tcPr>
          <w:p w14:paraId="7463654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62" w:type="dxa"/>
          </w:tcPr>
          <w:p w14:paraId="2432100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2F9D499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401CDB0E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139.4</w:t>
            </w:r>
          </w:p>
        </w:tc>
        <w:tc>
          <w:tcPr>
            <w:tcW w:w="847" w:type="dxa"/>
          </w:tcPr>
          <w:p w14:paraId="2E0C809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30AD7519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097216E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150.92916</w:t>
            </w:r>
          </w:p>
        </w:tc>
        <w:tc>
          <w:tcPr>
            <w:tcW w:w="1416" w:type="dxa"/>
          </w:tcPr>
          <w:p w14:paraId="78E64993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-0.01814</w:t>
            </w:r>
          </w:p>
        </w:tc>
      </w:tr>
      <w:tr w:rsidR="00103549" w:rsidRPr="00D02749" w14:paraId="571C8791" w14:textId="77777777" w:rsidTr="009A5050">
        <w:trPr>
          <w:jc w:val="center"/>
        </w:trPr>
        <w:tc>
          <w:tcPr>
            <w:tcW w:w="543" w:type="dxa"/>
          </w:tcPr>
          <w:p w14:paraId="133F952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962" w:type="dxa"/>
          </w:tcPr>
          <w:p w14:paraId="094AA57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0FBB3A2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1CB19A52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6479F43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359A8CD7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0519EA0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150.93474</w:t>
            </w:r>
          </w:p>
        </w:tc>
        <w:tc>
          <w:tcPr>
            <w:tcW w:w="1416" w:type="dxa"/>
          </w:tcPr>
          <w:p w14:paraId="4E34B54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-0.01256</w:t>
            </w:r>
          </w:p>
        </w:tc>
      </w:tr>
      <w:tr w:rsidR="00103549" w:rsidRPr="00D02749" w14:paraId="065B48FD" w14:textId="77777777" w:rsidTr="009A5050">
        <w:trPr>
          <w:jc w:val="center"/>
        </w:trPr>
        <w:tc>
          <w:tcPr>
            <w:tcW w:w="543" w:type="dxa"/>
          </w:tcPr>
          <w:p w14:paraId="7C89A6C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962" w:type="dxa"/>
          </w:tcPr>
          <w:p w14:paraId="47D0301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18D15EFD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3335BCB8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2F95AA2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1BAD3C5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5FF0827C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150.9005</w:t>
            </w:r>
          </w:p>
        </w:tc>
        <w:tc>
          <w:tcPr>
            <w:tcW w:w="1416" w:type="dxa"/>
          </w:tcPr>
          <w:p w14:paraId="28CAC7A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-0.0468</w:t>
            </w:r>
          </w:p>
        </w:tc>
      </w:tr>
      <w:tr w:rsidR="00103549" w:rsidRPr="00D02749" w14:paraId="562D3124" w14:textId="77777777" w:rsidTr="009A5050">
        <w:trPr>
          <w:jc w:val="center"/>
        </w:trPr>
        <w:tc>
          <w:tcPr>
            <w:tcW w:w="543" w:type="dxa"/>
          </w:tcPr>
          <w:p w14:paraId="770BBF2A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1</w:t>
            </w:r>
            <w:r w:rsidRPr="004379F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62" w:type="dxa"/>
          </w:tcPr>
          <w:p w14:paraId="18B1A36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14:paraId="71D549C0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204" w:type="dxa"/>
          </w:tcPr>
          <w:p w14:paraId="1E7B4D94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7B5BDFE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0EAAC45F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79F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6" w:type="dxa"/>
          </w:tcPr>
          <w:p w14:paraId="483C1D65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5150.92584</w:t>
            </w:r>
          </w:p>
        </w:tc>
        <w:tc>
          <w:tcPr>
            <w:tcW w:w="1416" w:type="dxa"/>
          </w:tcPr>
          <w:p w14:paraId="45407DF6" w14:textId="77777777" w:rsidR="00103549" w:rsidRPr="004379F0" w:rsidRDefault="00103549" w:rsidP="009A505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4999.97854</w:t>
            </w:r>
          </w:p>
        </w:tc>
      </w:tr>
    </w:tbl>
    <w:p w14:paraId="1EC305B3" w14:textId="77777777" w:rsidR="00103549" w:rsidRPr="003B21A7" w:rsidRDefault="00103549" w:rsidP="00103549">
      <w:pPr>
        <w:jc w:val="center"/>
        <w:rPr>
          <w:rFonts w:ascii="黑体" w:eastAsia="黑体" w:hAnsi="黑体"/>
          <w:sz w:val="18"/>
          <w:szCs w:val="18"/>
        </w:rPr>
      </w:pPr>
      <w:r w:rsidRPr="00076816">
        <w:rPr>
          <w:rFonts w:ascii="黑体" w:eastAsia="黑体" w:hAnsi="黑体" w:hint="eastAsia"/>
          <w:sz w:val="18"/>
          <w:szCs w:val="18"/>
        </w:rPr>
        <w:t>表5-可购国债且第三年奖金多20%时每年的投资情况（单位：万元）</w:t>
      </w:r>
    </w:p>
    <w:p w14:paraId="3ABE72C7" w14:textId="77777777" w:rsidR="00103549" w:rsidRPr="00E91A7E" w:rsidRDefault="00103549" w:rsidP="00103549">
      <w:pPr>
        <w:jc w:val="center"/>
        <w:rPr>
          <w:rFonts w:ascii="黑体" w:eastAsia="黑体" w:hAnsi="黑体"/>
          <w:bCs/>
          <w:sz w:val="28"/>
          <w:szCs w:val="28"/>
        </w:rPr>
      </w:pPr>
      <w:r w:rsidRPr="00E91A7E">
        <w:rPr>
          <w:rFonts w:ascii="黑体" w:eastAsia="黑体" w:hAnsi="黑体" w:hint="eastAsia"/>
          <w:bCs/>
          <w:sz w:val="28"/>
          <w:szCs w:val="28"/>
        </w:rPr>
        <w:t>五、</w:t>
      </w:r>
      <w:proofErr w:type="spellStart"/>
      <w:r w:rsidRPr="00E91A7E">
        <w:rPr>
          <w:rFonts w:ascii="黑体" w:eastAsia="黑体" w:hAnsi="黑体" w:hint="eastAsia"/>
          <w:bCs/>
          <w:sz w:val="28"/>
          <w:szCs w:val="28"/>
        </w:rPr>
        <w:t>Matlab</w:t>
      </w:r>
      <w:proofErr w:type="spellEnd"/>
      <w:r w:rsidRPr="00E91A7E">
        <w:rPr>
          <w:rFonts w:ascii="黑体" w:eastAsia="黑体" w:hAnsi="黑体" w:hint="eastAsia"/>
          <w:bCs/>
          <w:sz w:val="28"/>
          <w:szCs w:val="28"/>
        </w:rPr>
        <w:t>代码</w:t>
      </w:r>
    </w:p>
    <w:p w14:paraId="37461276" w14:textId="77777777" w:rsidR="00103549" w:rsidRPr="0070033B" w:rsidRDefault="00103549" w:rsidP="00103549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0033B">
        <w:rPr>
          <w:rFonts w:ascii="黑体" w:eastAsia="黑体" w:hAnsi="黑体" w:hint="eastAsia"/>
          <w:sz w:val="24"/>
          <w:szCs w:val="24"/>
        </w:rPr>
        <w:t>5.1只存款模型：</w:t>
      </w:r>
    </w:p>
    <w:p w14:paraId="163F0E5D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M=5000;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BF689D">
        <w:rPr>
          <w:rFonts w:ascii="宋体" w:eastAsia="宋体" w:hAnsi="宋体"/>
          <w:sz w:val="24"/>
          <w:szCs w:val="24"/>
        </w:rPr>
        <w:t>%基金总额</w:t>
      </w:r>
    </w:p>
    <w:p w14:paraId="0C16C2EE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r1=1+1.5/100;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BF689D">
        <w:rPr>
          <w:rFonts w:ascii="宋体" w:eastAsia="宋体" w:hAnsi="宋体"/>
          <w:sz w:val="24"/>
          <w:szCs w:val="24"/>
        </w:rPr>
        <w:t>%一年期总利率</w:t>
      </w:r>
    </w:p>
    <w:p w14:paraId="6040E054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r2=1+2.1/100*2;</w:t>
      </w:r>
      <w:r>
        <w:rPr>
          <w:rFonts w:ascii="宋体" w:eastAsia="宋体" w:hAnsi="宋体"/>
          <w:sz w:val="24"/>
          <w:szCs w:val="24"/>
        </w:rPr>
        <w:tab/>
      </w:r>
      <w:r w:rsidRPr="00BF689D">
        <w:rPr>
          <w:rFonts w:ascii="宋体" w:eastAsia="宋体" w:hAnsi="宋体"/>
          <w:sz w:val="24"/>
          <w:szCs w:val="24"/>
        </w:rPr>
        <w:t>%二年期总利率</w:t>
      </w:r>
    </w:p>
    <w:p w14:paraId="33EAD560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r3=1+2.75/100*3;</w:t>
      </w:r>
      <w:r>
        <w:rPr>
          <w:rFonts w:ascii="宋体" w:eastAsia="宋体" w:hAnsi="宋体"/>
          <w:sz w:val="24"/>
          <w:szCs w:val="24"/>
        </w:rPr>
        <w:tab/>
      </w:r>
      <w:r w:rsidRPr="00BF689D">
        <w:rPr>
          <w:rFonts w:ascii="宋体" w:eastAsia="宋体" w:hAnsi="宋体"/>
          <w:sz w:val="24"/>
          <w:szCs w:val="24"/>
        </w:rPr>
        <w:t>%三年期总利率</w:t>
      </w:r>
    </w:p>
    <w:p w14:paraId="53089C11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%构建不等式组左侧的系数矩阵</w:t>
      </w:r>
    </w:p>
    <w:p w14:paraId="0C580A00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a=[zeros(10,30</w:t>
      </w:r>
      <w:proofErr w:type="gramStart"/>
      <w:r w:rsidRPr="00BF689D">
        <w:rPr>
          <w:rFonts w:ascii="宋体" w:eastAsia="宋体" w:hAnsi="宋体"/>
          <w:sz w:val="24"/>
          <w:szCs w:val="24"/>
        </w:rPr>
        <w:t>),-</w:t>
      </w:r>
      <w:proofErr w:type="gramEnd"/>
      <w:r w:rsidRPr="00BF689D">
        <w:rPr>
          <w:rFonts w:ascii="宋体" w:eastAsia="宋体" w:hAnsi="宋体"/>
          <w:sz w:val="24"/>
          <w:szCs w:val="24"/>
        </w:rPr>
        <w:t>ones(10,1)];</w:t>
      </w:r>
    </w:p>
    <w:p w14:paraId="288462F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F689D">
        <w:rPr>
          <w:rFonts w:ascii="宋体" w:eastAsia="宋体" w:hAnsi="宋体"/>
          <w:sz w:val="24"/>
          <w:szCs w:val="24"/>
        </w:rPr>
        <w:t>a(</w:t>
      </w:r>
      <w:proofErr w:type="gramEnd"/>
      <w:r w:rsidRPr="00BF689D">
        <w:rPr>
          <w:rFonts w:ascii="宋体" w:eastAsia="宋体" w:hAnsi="宋体"/>
          <w:sz w:val="24"/>
          <w:szCs w:val="24"/>
        </w:rPr>
        <w:t>1,1)=r1;</w:t>
      </w:r>
    </w:p>
    <w:p w14:paraId="79D563B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F689D">
        <w:rPr>
          <w:rFonts w:ascii="宋体" w:eastAsia="宋体" w:hAnsi="宋体"/>
          <w:sz w:val="24"/>
          <w:szCs w:val="24"/>
        </w:rPr>
        <w:t>a(</w:t>
      </w:r>
      <w:proofErr w:type="gramEnd"/>
      <w:r w:rsidRPr="00BF689D">
        <w:rPr>
          <w:rFonts w:ascii="宋体" w:eastAsia="宋体" w:hAnsi="宋体"/>
          <w:sz w:val="24"/>
          <w:szCs w:val="24"/>
        </w:rPr>
        <w:t>2,4)=r1;</w:t>
      </w:r>
    </w:p>
    <w:p w14:paraId="0A5F2FF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F689D">
        <w:rPr>
          <w:rFonts w:ascii="宋体" w:eastAsia="宋体" w:hAnsi="宋体"/>
          <w:sz w:val="24"/>
          <w:szCs w:val="24"/>
        </w:rPr>
        <w:t>a(</w:t>
      </w:r>
      <w:proofErr w:type="gramEnd"/>
      <w:r w:rsidRPr="00BF689D">
        <w:rPr>
          <w:rFonts w:ascii="宋体" w:eastAsia="宋体" w:hAnsi="宋体"/>
          <w:sz w:val="24"/>
          <w:szCs w:val="24"/>
        </w:rPr>
        <w:t>2,2)=r2;</w:t>
      </w:r>
    </w:p>
    <w:p w14:paraId="00C09B8F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lastRenderedPageBreak/>
        <w:t xml:space="preserve">for </w:t>
      </w:r>
      <w:proofErr w:type="spellStart"/>
      <w:r w:rsidRPr="00BF689D">
        <w:rPr>
          <w:rFonts w:ascii="宋体" w:eastAsia="宋体" w:hAnsi="宋体"/>
          <w:sz w:val="24"/>
          <w:szCs w:val="24"/>
        </w:rPr>
        <w:t>i</w:t>
      </w:r>
      <w:proofErr w:type="spellEnd"/>
      <w:r w:rsidRPr="00BF689D">
        <w:rPr>
          <w:rFonts w:ascii="宋体" w:eastAsia="宋体" w:hAnsi="宋体"/>
          <w:sz w:val="24"/>
          <w:szCs w:val="24"/>
        </w:rPr>
        <w:t>=3:10</w:t>
      </w:r>
    </w:p>
    <w:p w14:paraId="781C7B9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a(i,3*i-</w:t>
      </w:r>
      <w:proofErr w:type="gramStart"/>
      <w:r w:rsidRPr="00BF689D">
        <w:rPr>
          <w:rFonts w:ascii="宋体" w:eastAsia="宋体" w:hAnsi="宋体"/>
          <w:sz w:val="24"/>
          <w:szCs w:val="24"/>
        </w:rPr>
        <w:t>2)=</w:t>
      </w:r>
      <w:proofErr w:type="gramEnd"/>
      <w:r w:rsidRPr="00BF689D">
        <w:rPr>
          <w:rFonts w:ascii="宋体" w:eastAsia="宋体" w:hAnsi="宋体"/>
          <w:sz w:val="24"/>
          <w:szCs w:val="24"/>
        </w:rPr>
        <w:t>r1;</w:t>
      </w:r>
    </w:p>
    <w:p w14:paraId="77BE2400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a(i,3*i-</w:t>
      </w:r>
      <w:proofErr w:type="gramStart"/>
      <w:r w:rsidRPr="00BF689D">
        <w:rPr>
          <w:rFonts w:ascii="宋体" w:eastAsia="宋体" w:hAnsi="宋体"/>
          <w:sz w:val="24"/>
          <w:szCs w:val="24"/>
        </w:rPr>
        <w:t>4)=</w:t>
      </w:r>
      <w:proofErr w:type="gramEnd"/>
      <w:r w:rsidRPr="00BF689D">
        <w:rPr>
          <w:rFonts w:ascii="宋体" w:eastAsia="宋体" w:hAnsi="宋体"/>
          <w:sz w:val="24"/>
          <w:szCs w:val="24"/>
        </w:rPr>
        <w:t>r2;</w:t>
      </w:r>
    </w:p>
    <w:p w14:paraId="5477F8C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a(i,3*i-</w:t>
      </w:r>
      <w:proofErr w:type="gramStart"/>
      <w:r w:rsidRPr="00BF689D">
        <w:rPr>
          <w:rFonts w:ascii="宋体" w:eastAsia="宋体" w:hAnsi="宋体"/>
          <w:sz w:val="24"/>
          <w:szCs w:val="24"/>
        </w:rPr>
        <w:t>6)=</w:t>
      </w:r>
      <w:proofErr w:type="gramEnd"/>
      <w:r w:rsidRPr="00BF689D">
        <w:rPr>
          <w:rFonts w:ascii="宋体" w:eastAsia="宋体" w:hAnsi="宋体"/>
          <w:sz w:val="24"/>
          <w:szCs w:val="24"/>
        </w:rPr>
        <w:t>r3;</w:t>
      </w:r>
    </w:p>
    <w:p w14:paraId="198FCFF9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end</w:t>
      </w:r>
    </w:p>
    <w:p w14:paraId="3D2A499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%a(3,31)=-1.2;%求解问题三时去掉此行注释</w:t>
      </w:r>
    </w:p>
    <w:p w14:paraId="1A56004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a=-a;</w:t>
      </w:r>
    </w:p>
    <w:p w14:paraId="7056204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%构建不等式组右侧的系数矩阵</w:t>
      </w:r>
    </w:p>
    <w:p w14:paraId="332208C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b=</w:t>
      </w:r>
      <w:proofErr w:type="gramStart"/>
      <w:r w:rsidRPr="00BF689D">
        <w:rPr>
          <w:rFonts w:ascii="宋体" w:eastAsia="宋体" w:hAnsi="宋体"/>
          <w:sz w:val="24"/>
          <w:szCs w:val="24"/>
        </w:rPr>
        <w:t>zeros(</w:t>
      </w:r>
      <w:proofErr w:type="gramEnd"/>
      <w:r w:rsidRPr="00BF689D">
        <w:rPr>
          <w:rFonts w:ascii="宋体" w:eastAsia="宋体" w:hAnsi="宋体"/>
          <w:sz w:val="24"/>
          <w:szCs w:val="24"/>
        </w:rPr>
        <w:t>10,1);</w:t>
      </w:r>
    </w:p>
    <w:p w14:paraId="3BB6CBC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%构建目标函数的系数矩阵</w:t>
      </w:r>
    </w:p>
    <w:p w14:paraId="6EB447D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c=[</w:t>
      </w:r>
      <w:proofErr w:type="gramStart"/>
      <w:r w:rsidRPr="00BF689D">
        <w:rPr>
          <w:rFonts w:ascii="宋体" w:eastAsia="宋体" w:hAnsi="宋体"/>
          <w:sz w:val="24"/>
          <w:szCs w:val="24"/>
        </w:rPr>
        <w:t>zeros(</w:t>
      </w:r>
      <w:proofErr w:type="gramEnd"/>
      <w:r w:rsidRPr="00BF689D">
        <w:rPr>
          <w:rFonts w:ascii="宋体" w:eastAsia="宋体" w:hAnsi="宋体"/>
          <w:sz w:val="24"/>
          <w:szCs w:val="24"/>
        </w:rPr>
        <w:t>1,30),1];</w:t>
      </w:r>
    </w:p>
    <w:p w14:paraId="1534E5F0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%构建约束条件方程组左侧的系数矩阵</w:t>
      </w:r>
    </w:p>
    <w:p w14:paraId="2965F225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=[zeros(11,30</w:t>
      </w:r>
      <w:proofErr w:type="gramStart"/>
      <w:r w:rsidRPr="00BF689D">
        <w:rPr>
          <w:rFonts w:ascii="宋体" w:eastAsia="宋体" w:hAnsi="宋体"/>
          <w:sz w:val="24"/>
          <w:szCs w:val="24"/>
        </w:rPr>
        <w:t>),-</w:t>
      </w:r>
      <w:proofErr w:type="gramEnd"/>
      <w:r w:rsidRPr="00BF689D">
        <w:rPr>
          <w:rFonts w:ascii="宋体" w:eastAsia="宋体" w:hAnsi="宋体"/>
          <w:sz w:val="24"/>
          <w:szCs w:val="24"/>
        </w:rPr>
        <w:t>ones(11,1)];</w:t>
      </w:r>
    </w:p>
    <w:p w14:paraId="470733A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1,1)=r1;</w:t>
      </w:r>
    </w:p>
    <w:p w14:paraId="7A549E8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1,4)=-1;</w:t>
      </w:r>
    </w:p>
    <w:p w14:paraId="1B5352C1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1,5)=-1;</w:t>
      </w:r>
    </w:p>
    <w:p w14:paraId="669A6D2F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1,6)=-1;</w:t>
      </w:r>
    </w:p>
    <w:p w14:paraId="4D5B915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2,4)=r1;</w:t>
      </w:r>
    </w:p>
    <w:p w14:paraId="4CE2CA2F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2,2)=r2;</w:t>
      </w:r>
    </w:p>
    <w:p w14:paraId="33734D49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2,7)=-1;</w:t>
      </w:r>
    </w:p>
    <w:p w14:paraId="6968A5AF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2,8)=-1;</w:t>
      </w:r>
    </w:p>
    <w:p w14:paraId="6EA9254E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2,9)=-1;</w:t>
      </w:r>
    </w:p>
    <w:p w14:paraId="6A090F6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F689D">
        <w:rPr>
          <w:rFonts w:ascii="宋体" w:eastAsia="宋体" w:hAnsi="宋体"/>
          <w:sz w:val="24"/>
          <w:szCs w:val="24"/>
        </w:rPr>
        <w:t>i</w:t>
      </w:r>
      <w:proofErr w:type="spellEnd"/>
      <w:r w:rsidRPr="00BF689D">
        <w:rPr>
          <w:rFonts w:ascii="宋体" w:eastAsia="宋体" w:hAnsi="宋体"/>
          <w:sz w:val="24"/>
          <w:szCs w:val="24"/>
        </w:rPr>
        <w:t>=3:9</w:t>
      </w:r>
    </w:p>
    <w:p w14:paraId="78A0DC2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(i,3*i-</w:t>
      </w:r>
      <w:proofErr w:type="gramStart"/>
      <w:r w:rsidRPr="00BF689D">
        <w:rPr>
          <w:rFonts w:ascii="宋体" w:eastAsia="宋体" w:hAnsi="宋体"/>
          <w:sz w:val="24"/>
          <w:szCs w:val="24"/>
        </w:rPr>
        <w:t>2)=</w:t>
      </w:r>
      <w:proofErr w:type="gramEnd"/>
      <w:r w:rsidRPr="00BF689D">
        <w:rPr>
          <w:rFonts w:ascii="宋体" w:eastAsia="宋体" w:hAnsi="宋体"/>
          <w:sz w:val="24"/>
          <w:szCs w:val="24"/>
        </w:rPr>
        <w:t>r1;</w:t>
      </w:r>
    </w:p>
    <w:p w14:paraId="4E2B8A8E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(i,3*i-</w:t>
      </w:r>
      <w:proofErr w:type="gramStart"/>
      <w:r w:rsidRPr="00BF689D">
        <w:rPr>
          <w:rFonts w:ascii="宋体" w:eastAsia="宋体" w:hAnsi="宋体"/>
          <w:sz w:val="24"/>
          <w:szCs w:val="24"/>
        </w:rPr>
        <w:t>4)=</w:t>
      </w:r>
      <w:proofErr w:type="gramEnd"/>
      <w:r w:rsidRPr="00BF689D">
        <w:rPr>
          <w:rFonts w:ascii="宋体" w:eastAsia="宋体" w:hAnsi="宋体"/>
          <w:sz w:val="24"/>
          <w:szCs w:val="24"/>
        </w:rPr>
        <w:t>r2;</w:t>
      </w:r>
    </w:p>
    <w:p w14:paraId="776F4C1D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(i,3*i-</w:t>
      </w:r>
      <w:proofErr w:type="gramStart"/>
      <w:r w:rsidRPr="00BF689D">
        <w:rPr>
          <w:rFonts w:ascii="宋体" w:eastAsia="宋体" w:hAnsi="宋体"/>
          <w:sz w:val="24"/>
          <w:szCs w:val="24"/>
        </w:rPr>
        <w:t>6)=</w:t>
      </w:r>
      <w:proofErr w:type="gramEnd"/>
      <w:r w:rsidRPr="00BF689D">
        <w:rPr>
          <w:rFonts w:ascii="宋体" w:eastAsia="宋体" w:hAnsi="宋体"/>
          <w:sz w:val="24"/>
          <w:szCs w:val="24"/>
        </w:rPr>
        <w:t>r3;</w:t>
      </w:r>
    </w:p>
    <w:p w14:paraId="03C7EF4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(i,3*i+</w:t>
      </w:r>
      <w:proofErr w:type="gramStart"/>
      <w:r w:rsidRPr="00BF689D">
        <w:rPr>
          <w:rFonts w:ascii="宋体" w:eastAsia="宋体" w:hAnsi="宋体"/>
          <w:sz w:val="24"/>
          <w:szCs w:val="24"/>
        </w:rPr>
        <w:t>1)=</w:t>
      </w:r>
      <w:proofErr w:type="gramEnd"/>
      <w:r w:rsidRPr="00BF689D">
        <w:rPr>
          <w:rFonts w:ascii="宋体" w:eastAsia="宋体" w:hAnsi="宋体"/>
          <w:sz w:val="24"/>
          <w:szCs w:val="24"/>
        </w:rPr>
        <w:t>-1;</w:t>
      </w:r>
    </w:p>
    <w:p w14:paraId="2832F1ED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(i,3*i+</w:t>
      </w:r>
      <w:proofErr w:type="gramStart"/>
      <w:r w:rsidRPr="00BF689D">
        <w:rPr>
          <w:rFonts w:ascii="宋体" w:eastAsia="宋体" w:hAnsi="宋体"/>
          <w:sz w:val="24"/>
          <w:szCs w:val="24"/>
        </w:rPr>
        <w:t>2)=</w:t>
      </w:r>
      <w:proofErr w:type="gramEnd"/>
      <w:r w:rsidRPr="00BF689D">
        <w:rPr>
          <w:rFonts w:ascii="宋体" w:eastAsia="宋体" w:hAnsi="宋体"/>
          <w:sz w:val="24"/>
          <w:szCs w:val="24"/>
        </w:rPr>
        <w:t>-1;</w:t>
      </w:r>
    </w:p>
    <w:p w14:paraId="4577CBFE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(i,3*i+</w:t>
      </w:r>
      <w:proofErr w:type="gramStart"/>
      <w:r w:rsidRPr="00BF689D">
        <w:rPr>
          <w:rFonts w:ascii="宋体" w:eastAsia="宋体" w:hAnsi="宋体"/>
          <w:sz w:val="24"/>
          <w:szCs w:val="24"/>
        </w:rPr>
        <w:t>3)=</w:t>
      </w:r>
      <w:proofErr w:type="gramEnd"/>
      <w:r w:rsidRPr="00BF689D">
        <w:rPr>
          <w:rFonts w:ascii="宋体" w:eastAsia="宋体" w:hAnsi="宋体"/>
          <w:sz w:val="24"/>
          <w:szCs w:val="24"/>
        </w:rPr>
        <w:t>-1;</w:t>
      </w:r>
    </w:p>
    <w:p w14:paraId="1FD9A04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end</w:t>
      </w:r>
    </w:p>
    <w:p w14:paraId="7AE65E7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10,1)=1;</w:t>
      </w:r>
    </w:p>
    <w:p w14:paraId="72C2EE8B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10,2)=1;</w:t>
      </w:r>
    </w:p>
    <w:p w14:paraId="3B463951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10,3)=1;</w:t>
      </w:r>
    </w:p>
    <w:p w14:paraId="1011A4C8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10,31)=0;</w:t>
      </w:r>
    </w:p>
    <w:p w14:paraId="0FEB43A8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11,29)=1;</w:t>
      </w:r>
    </w:p>
    <w:p w14:paraId="4F8F43F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11,30)=1;</w:t>
      </w:r>
    </w:p>
    <w:p w14:paraId="462E726E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11,27)=1;</w:t>
      </w:r>
    </w:p>
    <w:p w14:paraId="7EE8C5CA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11,28)=r1;</w:t>
      </w:r>
    </w:p>
    <w:p w14:paraId="42F8E2C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11,26)=r2;</w:t>
      </w:r>
    </w:p>
    <w:p w14:paraId="6121953B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11,24)=r3;</w:t>
      </w:r>
    </w:p>
    <w:p w14:paraId="6066F291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(3,31)=-1.2;%求解问题三时去掉此行注释</w:t>
      </w:r>
    </w:p>
    <w:p w14:paraId="6874815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%构建约束条件方程组右侧的系数矩阵</w:t>
      </w:r>
    </w:p>
    <w:p w14:paraId="58939AB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BF689D">
        <w:rPr>
          <w:rFonts w:ascii="宋体" w:eastAsia="宋体" w:hAnsi="宋体"/>
          <w:sz w:val="24"/>
          <w:szCs w:val="24"/>
        </w:rPr>
        <w:t>beq</w:t>
      </w:r>
      <w:proofErr w:type="spellEnd"/>
      <w:r w:rsidRPr="00BF689D">
        <w:rPr>
          <w:rFonts w:ascii="宋体" w:eastAsia="宋体" w:hAnsi="宋体"/>
          <w:sz w:val="24"/>
          <w:szCs w:val="24"/>
        </w:rPr>
        <w:t>=</w:t>
      </w:r>
      <w:proofErr w:type="gramStart"/>
      <w:r w:rsidRPr="00BF689D">
        <w:rPr>
          <w:rFonts w:ascii="宋体" w:eastAsia="宋体" w:hAnsi="宋体"/>
          <w:sz w:val="24"/>
          <w:szCs w:val="24"/>
        </w:rPr>
        <w:t>zeros(</w:t>
      </w:r>
      <w:proofErr w:type="gramEnd"/>
      <w:r w:rsidRPr="00BF689D">
        <w:rPr>
          <w:rFonts w:ascii="宋体" w:eastAsia="宋体" w:hAnsi="宋体"/>
          <w:sz w:val="24"/>
          <w:szCs w:val="24"/>
        </w:rPr>
        <w:t>11,1);</w:t>
      </w:r>
    </w:p>
    <w:p w14:paraId="31A30E5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beq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10,1)=M;</w:t>
      </w:r>
    </w:p>
    <w:p w14:paraId="576ABBE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lastRenderedPageBreak/>
        <w:t>beq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11,1)=M;</w:t>
      </w:r>
    </w:p>
    <w:p w14:paraId="34B6AC7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%求解c的最大值相当于求解-c的最小值</w:t>
      </w:r>
    </w:p>
    <w:p w14:paraId="5F03F3A7" w14:textId="77777777" w:rsidR="00103549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x,fval</w:t>
      </w:r>
      <w:proofErr w:type="spellEnd"/>
      <w:proofErr w:type="gramEnd"/>
      <w:r w:rsidRPr="00BF689D">
        <w:rPr>
          <w:rFonts w:ascii="宋体" w:eastAsia="宋体" w:hAnsi="宋体"/>
          <w:sz w:val="24"/>
          <w:szCs w:val="24"/>
        </w:rPr>
        <w:t>]=</w:t>
      </w:r>
      <w:proofErr w:type="spellStart"/>
      <w:r w:rsidRPr="00BF689D">
        <w:rPr>
          <w:rFonts w:ascii="宋体" w:eastAsia="宋体" w:hAnsi="宋体"/>
          <w:sz w:val="24"/>
          <w:szCs w:val="24"/>
        </w:rPr>
        <w:t>linprog</w:t>
      </w:r>
      <w:proofErr w:type="spellEnd"/>
      <w:r w:rsidRPr="00BF689D">
        <w:rPr>
          <w:rFonts w:ascii="宋体" w:eastAsia="宋体" w:hAnsi="宋体"/>
          <w:sz w:val="24"/>
          <w:szCs w:val="24"/>
        </w:rPr>
        <w:t>(-</w:t>
      </w:r>
      <w:proofErr w:type="spellStart"/>
      <w:r w:rsidRPr="00BF689D">
        <w:rPr>
          <w:rFonts w:ascii="宋体" w:eastAsia="宋体" w:hAnsi="宋体"/>
          <w:sz w:val="24"/>
          <w:szCs w:val="24"/>
        </w:rPr>
        <w:t>c,a,b,aeq,beq,zeros</w:t>
      </w:r>
      <w:proofErr w:type="spellEnd"/>
      <w:r w:rsidRPr="00BF689D">
        <w:rPr>
          <w:rFonts w:ascii="宋体" w:eastAsia="宋体" w:hAnsi="宋体"/>
          <w:sz w:val="24"/>
          <w:szCs w:val="24"/>
        </w:rPr>
        <w:t>(31,1))</w:t>
      </w:r>
    </w:p>
    <w:p w14:paraId="35A72902" w14:textId="77777777" w:rsidR="00103549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8DCF54F" w14:textId="77777777" w:rsidR="00103549" w:rsidRPr="00BF689D" w:rsidRDefault="00103549" w:rsidP="00103549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BF689D">
        <w:rPr>
          <w:rFonts w:ascii="黑体" w:eastAsia="黑体" w:hAnsi="黑体" w:hint="eastAsia"/>
          <w:sz w:val="24"/>
          <w:szCs w:val="24"/>
        </w:rPr>
        <w:t>5.2可购买国债模型：</w:t>
      </w:r>
    </w:p>
    <w:p w14:paraId="7FBBD1C1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M=5000;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BF689D">
        <w:rPr>
          <w:rFonts w:ascii="宋体" w:eastAsia="宋体" w:hAnsi="宋体"/>
          <w:sz w:val="24"/>
          <w:szCs w:val="24"/>
        </w:rPr>
        <w:t>%基金总额</w:t>
      </w:r>
    </w:p>
    <w:p w14:paraId="636AD531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r1=1+1.5/100;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BF689D">
        <w:rPr>
          <w:rFonts w:ascii="宋体" w:eastAsia="宋体" w:hAnsi="宋体"/>
          <w:sz w:val="24"/>
          <w:szCs w:val="24"/>
        </w:rPr>
        <w:t>%一年期总利率</w:t>
      </w:r>
    </w:p>
    <w:p w14:paraId="1481B13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r2=1+2.1/100*2;</w:t>
      </w:r>
      <w:r>
        <w:rPr>
          <w:rFonts w:ascii="宋体" w:eastAsia="宋体" w:hAnsi="宋体"/>
          <w:sz w:val="24"/>
          <w:szCs w:val="24"/>
        </w:rPr>
        <w:tab/>
      </w:r>
      <w:r w:rsidRPr="00BF689D">
        <w:rPr>
          <w:rFonts w:ascii="宋体" w:eastAsia="宋体" w:hAnsi="宋体"/>
          <w:sz w:val="24"/>
          <w:szCs w:val="24"/>
        </w:rPr>
        <w:t>%二年期总利率</w:t>
      </w:r>
    </w:p>
    <w:p w14:paraId="4E783A7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r3=1+2.75/100*3;</w:t>
      </w:r>
      <w:r>
        <w:rPr>
          <w:rFonts w:ascii="宋体" w:eastAsia="宋体" w:hAnsi="宋体"/>
          <w:sz w:val="24"/>
          <w:szCs w:val="24"/>
        </w:rPr>
        <w:tab/>
      </w:r>
      <w:r w:rsidRPr="00BF689D">
        <w:rPr>
          <w:rFonts w:ascii="宋体" w:eastAsia="宋体" w:hAnsi="宋体"/>
          <w:sz w:val="24"/>
          <w:szCs w:val="24"/>
        </w:rPr>
        <w:t>%三年期总利率</w:t>
      </w:r>
    </w:p>
    <w:p w14:paraId="75688707" w14:textId="77777777" w:rsidR="00103549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p3</w:t>
      </w:r>
      <w:proofErr w:type="gramStart"/>
      <w:r w:rsidRPr="00BF689D">
        <w:rPr>
          <w:rFonts w:ascii="宋体" w:eastAsia="宋体" w:hAnsi="宋体"/>
          <w:sz w:val="24"/>
          <w:szCs w:val="24"/>
        </w:rPr>
        <w:t>=(</w:t>
      </w:r>
      <w:proofErr w:type="gramEnd"/>
      <w:r w:rsidRPr="00BF689D">
        <w:rPr>
          <w:rFonts w:ascii="宋体" w:eastAsia="宋体" w:hAnsi="宋体"/>
          <w:sz w:val="24"/>
          <w:szCs w:val="24"/>
        </w:rPr>
        <w:t>1+3*3.85/100)*(1+0.35/2/100)*(1+1.3/2/100);</w:t>
      </w:r>
    </w:p>
    <w:p w14:paraId="46110B88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%三年期国债的总利率</w:t>
      </w:r>
    </w:p>
    <w:p w14:paraId="16F44124" w14:textId="77777777" w:rsidR="00103549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p5</w:t>
      </w:r>
      <w:proofErr w:type="gramStart"/>
      <w:r w:rsidRPr="00BF689D">
        <w:rPr>
          <w:rFonts w:ascii="宋体" w:eastAsia="宋体" w:hAnsi="宋体"/>
          <w:sz w:val="24"/>
          <w:szCs w:val="24"/>
        </w:rPr>
        <w:t>=(</w:t>
      </w:r>
      <w:proofErr w:type="gramEnd"/>
      <w:r w:rsidRPr="00BF689D">
        <w:rPr>
          <w:rFonts w:ascii="宋体" w:eastAsia="宋体" w:hAnsi="宋体"/>
          <w:sz w:val="24"/>
          <w:szCs w:val="24"/>
        </w:rPr>
        <w:t>1+5*3.97/100)*(1+0.35/2/100)*(1+1.3/2/100);</w:t>
      </w:r>
    </w:p>
    <w:p w14:paraId="3373C8A9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%五年期国债的总利率</w:t>
      </w:r>
    </w:p>
    <w:p w14:paraId="7BE5D94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%构建不等式组左侧的系数矩阵</w:t>
      </w:r>
    </w:p>
    <w:p w14:paraId="3BCD697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a=[zeros(10,50</w:t>
      </w:r>
      <w:proofErr w:type="gramStart"/>
      <w:r w:rsidRPr="00BF689D">
        <w:rPr>
          <w:rFonts w:ascii="宋体" w:eastAsia="宋体" w:hAnsi="宋体"/>
          <w:sz w:val="24"/>
          <w:szCs w:val="24"/>
        </w:rPr>
        <w:t>),-</w:t>
      </w:r>
      <w:proofErr w:type="gramEnd"/>
      <w:r w:rsidRPr="00BF689D">
        <w:rPr>
          <w:rFonts w:ascii="宋体" w:eastAsia="宋体" w:hAnsi="宋体"/>
          <w:sz w:val="24"/>
          <w:szCs w:val="24"/>
        </w:rPr>
        <w:t>ones(10,1)];</w:t>
      </w:r>
    </w:p>
    <w:p w14:paraId="52549B14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F689D">
        <w:rPr>
          <w:rFonts w:ascii="宋体" w:eastAsia="宋体" w:hAnsi="宋体"/>
          <w:sz w:val="24"/>
          <w:szCs w:val="24"/>
        </w:rPr>
        <w:t>a(</w:t>
      </w:r>
      <w:proofErr w:type="gramEnd"/>
      <w:r w:rsidRPr="00BF689D">
        <w:rPr>
          <w:rFonts w:ascii="宋体" w:eastAsia="宋体" w:hAnsi="宋体"/>
          <w:sz w:val="24"/>
          <w:szCs w:val="24"/>
        </w:rPr>
        <w:t>1,1)=r1;</w:t>
      </w:r>
    </w:p>
    <w:p w14:paraId="12CE30B9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F689D">
        <w:rPr>
          <w:rFonts w:ascii="宋体" w:eastAsia="宋体" w:hAnsi="宋体"/>
          <w:sz w:val="24"/>
          <w:szCs w:val="24"/>
        </w:rPr>
        <w:t>a(</w:t>
      </w:r>
      <w:proofErr w:type="gramEnd"/>
      <w:r w:rsidRPr="00BF689D">
        <w:rPr>
          <w:rFonts w:ascii="宋体" w:eastAsia="宋体" w:hAnsi="宋体"/>
          <w:sz w:val="24"/>
          <w:szCs w:val="24"/>
        </w:rPr>
        <w:t>2,6)=r1;</w:t>
      </w:r>
    </w:p>
    <w:p w14:paraId="0B2FF69D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F689D">
        <w:rPr>
          <w:rFonts w:ascii="宋体" w:eastAsia="宋体" w:hAnsi="宋体"/>
          <w:sz w:val="24"/>
          <w:szCs w:val="24"/>
        </w:rPr>
        <w:t>a(</w:t>
      </w:r>
      <w:proofErr w:type="gramEnd"/>
      <w:r w:rsidRPr="00BF689D">
        <w:rPr>
          <w:rFonts w:ascii="宋体" w:eastAsia="宋体" w:hAnsi="宋体"/>
          <w:sz w:val="24"/>
          <w:szCs w:val="24"/>
        </w:rPr>
        <w:t>2,2)=r2;</w:t>
      </w:r>
    </w:p>
    <w:p w14:paraId="4A148A80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F689D">
        <w:rPr>
          <w:rFonts w:ascii="宋体" w:eastAsia="宋体" w:hAnsi="宋体"/>
          <w:sz w:val="24"/>
          <w:szCs w:val="24"/>
        </w:rPr>
        <w:t>i</w:t>
      </w:r>
      <w:proofErr w:type="spellEnd"/>
      <w:r w:rsidRPr="00BF689D">
        <w:rPr>
          <w:rFonts w:ascii="宋体" w:eastAsia="宋体" w:hAnsi="宋体"/>
          <w:sz w:val="24"/>
          <w:szCs w:val="24"/>
        </w:rPr>
        <w:t>=3:10</w:t>
      </w:r>
    </w:p>
    <w:p w14:paraId="11122373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a(i,5*i-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4)=</w:t>
      </w:r>
      <w:proofErr w:type="gramEnd"/>
      <w:r w:rsidRPr="00BF689D">
        <w:rPr>
          <w:rFonts w:ascii="宋体" w:eastAsia="宋体" w:hAnsi="宋体"/>
          <w:sz w:val="24"/>
          <w:szCs w:val="24"/>
        </w:rPr>
        <w:t>r1;</w:t>
      </w:r>
    </w:p>
    <w:p w14:paraId="7FE6A92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a(i,5*i-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8)=</w:t>
      </w:r>
      <w:proofErr w:type="gramEnd"/>
      <w:r w:rsidRPr="00BF689D">
        <w:rPr>
          <w:rFonts w:ascii="宋体" w:eastAsia="宋体" w:hAnsi="宋体"/>
          <w:sz w:val="24"/>
          <w:szCs w:val="24"/>
        </w:rPr>
        <w:t>r2;</w:t>
      </w:r>
    </w:p>
    <w:p w14:paraId="4EF4F83E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a(i,5*i-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12)=</w:t>
      </w:r>
      <w:proofErr w:type="gramEnd"/>
      <w:r w:rsidRPr="00BF689D">
        <w:rPr>
          <w:rFonts w:ascii="宋体" w:eastAsia="宋体" w:hAnsi="宋体"/>
          <w:sz w:val="24"/>
          <w:szCs w:val="24"/>
        </w:rPr>
        <w:t>r3;</w:t>
      </w:r>
    </w:p>
    <w:p w14:paraId="26E434B9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end</w:t>
      </w:r>
    </w:p>
    <w:p w14:paraId="1BC75AA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F689D">
        <w:rPr>
          <w:rFonts w:ascii="宋体" w:eastAsia="宋体" w:hAnsi="宋体"/>
          <w:sz w:val="24"/>
          <w:szCs w:val="24"/>
        </w:rPr>
        <w:t>a(</w:t>
      </w:r>
      <w:proofErr w:type="gramEnd"/>
      <w:r w:rsidRPr="00BF689D">
        <w:rPr>
          <w:rFonts w:ascii="宋体" w:eastAsia="宋体" w:hAnsi="宋体"/>
          <w:sz w:val="24"/>
          <w:szCs w:val="24"/>
        </w:rPr>
        <w:t>4,4)=p3;</w:t>
      </w:r>
    </w:p>
    <w:p w14:paraId="49ED6A0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F689D">
        <w:rPr>
          <w:rFonts w:ascii="宋体" w:eastAsia="宋体" w:hAnsi="宋体"/>
          <w:sz w:val="24"/>
          <w:szCs w:val="24"/>
        </w:rPr>
        <w:t>a(</w:t>
      </w:r>
      <w:proofErr w:type="gramEnd"/>
      <w:r w:rsidRPr="00BF689D">
        <w:rPr>
          <w:rFonts w:ascii="宋体" w:eastAsia="宋体" w:hAnsi="宋体"/>
          <w:sz w:val="24"/>
          <w:szCs w:val="24"/>
        </w:rPr>
        <w:t>5,9)=p3;</w:t>
      </w:r>
    </w:p>
    <w:p w14:paraId="340A1CB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F689D">
        <w:rPr>
          <w:rFonts w:ascii="宋体" w:eastAsia="宋体" w:hAnsi="宋体"/>
          <w:sz w:val="24"/>
          <w:szCs w:val="24"/>
        </w:rPr>
        <w:t>i</w:t>
      </w:r>
      <w:proofErr w:type="spellEnd"/>
      <w:r w:rsidRPr="00BF689D">
        <w:rPr>
          <w:rFonts w:ascii="宋体" w:eastAsia="宋体" w:hAnsi="宋体"/>
          <w:sz w:val="24"/>
          <w:szCs w:val="24"/>
        </w:rPr>
        <w:t>=6:10</w:t>
      </w:r>
    </w:p>
    <w:p w14:paraId="02FD31FD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a(i,5*i-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16)=</w:t>
      </w:r>
      <w:proofErr w:type="gramEnd"/>
      <w:r w:rsidRPr="00BF689D">
        <w:rPr>
          <w:rFonts w:ascii="宋体" w:eastAsia="宋体" w:hAnsi="宋体"/>
          <w:sz w:val="24"/>
          <w:szCs w:val="24"/>
        </w:rPr>
        <w:t>p3;</w:t>
      </w:r>
    </w:p>
    <w:p w14:paraId="46737AA5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a(i,5*i-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25)=</w:t>
      </w:r>
      <w:proofErr w:type="gramEnd"/>
      <w:r w:rsidRPr="00BF689D">
        <w:rPr>
          <w:rFonts w:ascii="宋体" w:eastAsia="宋体" w:hAnsi="宋体"/>
          <w:sz w:val="24"/>
          <w:szCs w:val="24"/>
        </w:rPr>
        <w:t>p5;</w:t>
      </w:r>
    </w:p>
    <w:p w14:paraId="5734ED93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end</w:t>
      </w:r>
    </w:p>
    <w:p w14:paraId="248B04E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%a(3,51)=-1.2;%求解问题三时去掉此行注释</w:t>
      </w:r>
    </w:p>
    <w:p w14:paraId="04471BD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a=-a;</w:t>
      </w:r>
    </w:p>
    <w:p w14:paraId="37038A0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%构建不等式组右侧的系数矩阵</w:t>
      </w:r>
    </w:p>
    <w:p w14:paraId="1DD30B9B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b=</w:t>
      </w:r>
      <w:proofErr w:type="gramStart"/>
      <w:r w:rsidRPr="00BF689D">
        <w:rPr>
          <w:rFonts w:ascii="宋体" w:eastAsia="宋体" w:hAnsi="宋体"/>
          <w:sz w:val="24"/>
          <w:szCs w:val="24"/>
        </w:rPr>
        <w:t>zeros(</w:t>
      </w:r>
      <w:proofErr w:type="gramEnd"/>
      <w:r w:rsidRPr="00BF689D">
        <w:rPr>
          <w:rFonts w:ascii="宋体" w:eastAsia="宋体" w:hAnsi="宋体"/>
          <w:sz w:val="24"/>
          <w:szCs w:val="24"/>
        </w:rPr>
        <w:t>10,1);</w:t>
      </w:r>
    </w:p>
    <w:p w14:paraId="447103B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%构建目标函数的系数矩阵</w:t>
      </w:r>
    </w:p>
    <w:p w14:paraId="3EA8451E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c=[</w:t>
      </w:r>
      <w:proofErr w:type="gramStart"/>
      <w:r w:rsidRPr="00BF689D">
        <w:rPr>
          <w:rFonts w:ascii="宋体" w:eastAsia="宋体" w:hAnsi="宋体"/>
          <w:sz w:val="24"/>
          <w:szCs w:val="24"/>
        </w:rPr>
        <w:t>zeros(</w:t>
      </w:r>
      <w:proofErr w:type="gramEnd"/>
      <w:r w:rsidRPr="00BF689D">
        <w:rPr>
          <w:rFonts w:ascii="宋体" w:eastAsia="宋体" w:hAnsi="宋体"/>
          <w:sz w:val="24"/>
          <w:szCs w:val="24"/>
        </w:rPr>
        <w:t>1,50),1];</w:t>
      </w:r>
    </w:p>
    <w:p w14:paraId="58706E3B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%构建约束条件方程组左侧的系数矩阵</w:t>
      </w:r>
    </w:p>
    <w:p w14:paraId="6C41C19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=[zeros(11,50</w:t>
      </w:r>
      <w:proofErr w:type="gramStart"/>
      <w:r w:rsidRPr="00BF689D">
        <w:rPr>
          <w:rFonts w:ascii="宋体" w:eastAsia="宋体" w:hAnsi="宋体"/>
          <w:sz w:val="24"/>
          <w:szCs w:val="24"/>
        </w:rPr>
        <w:t>),-</w:t>
      </w:r>
      <w:proofErr w:type="gramEnd"/>
      <w:r w:rsidRPr="00BF689D">
        <w:rPr>
          <w:rFonts w:ascii="宋体" w:eastAsia="宋体" w:hAnsi="宋体"/>
          <w:sz w:val="24"/>
          <w:szCs w:val="24"/>
        </w:rPr>
        <w:t>ones(11,1)];</w:t>
      </w:r>
    </w:p>
    <w:p w14:paraId="31ABECB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1,1)=r1;</w:t>
      </w:r>
    </w:p>
    <w:p w14:paraId="2BA4C089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2,6)=r1;</w:t>
      </w:r>
    </w:p>
    <w:p w14:paraId="6A7B070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2,2)=r2;</w:t>
      </w:r>
    </w:p>
    <w:p w14:paraId="0CC8BD4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F689D">
        <w:rPr>
          <w:rFonts w:ascii="宋体" w:eastAsia="宋体" w:hAnsi="宋体"/>
          <w:sz w:val="24"/>
          <w:szCs w:val="24"/>
        </w:rPr>
        <w:t>i</w:t>
      </w:r>
      <w:proofErr w:type="spellEnd"/>
      <w:r w:rsidRPr="00BF689D">
        <w:rPr>
          <w:rFonts w:ascii="宋体" w:eastAsia="宋体" w:hAnsi="宋体"/>
          <w:sz w:val="24"/>
          <w:szCs w:val="24"/>
        </w:rPr>
        <w:t>=3:9</w:t>
      </w:r>
    </w:p>
    <w:p w14:paraId="0C11452D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4)=</w:t>
      </w:r>
      <w:proofErr w:type="gramEnd"/>
      <w:r w:rsidRPr="00BF689D">
        <w:rPr>
          <w:rFonts w:ascii="宋体" w:eastAsia="宋体" w:hAnsi="宋体"/>
          <w:sz w:val="24"/>
          <w:szCs w:val="24"/>
        </w:rPr>
        <w:t>r1;</w:t>
      </w:r>
    </w:p>
    <w:p w14:paraId="0D978BAB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8)=</w:t>
      </w:r>
      <w:proofErr w:type="gramEnd"/>
      <w:r w:rsidRPr="00BF689D">
        <w:rPr>
          <w:rFonts w:ascii="宋体" w:eastAsia="宋体" w:hAnsi="宋体"/>
          <w:sz w:val="24"/>
          <w:szCs w:val="24"/>
        </w:rPr>
        <w:t>r2;</w:t>
      </w:r>
    </w:p>
    <w:p w14:paraId="09D5DB11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12)=</w:t>
      </w:r>
      <w:proofErr w:type="gramEnd"/>
      <w:r w:rsidRPr="00BF689D">
        <w:rPr>
          <w:rFonts w:ascii="宋体" w:eastAsia="宋体" w:hAnsi="宋体"/>
          <w:sz w:val="24"/>
          <w:szCs w:val="24"/>
        </w:rPr>
        <w:t>r3;</w:t>
      </w:r>
    </w:p>
    <w:p w14:paraId="6C41DAA3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lastRenderedPageBreak/>
        <w:t>end</w:t>
      </w:r>
    </w:p>
    <w:p w14:paraId="356D99A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4,4)=p3;</w:t>
      </w:r>
    </w:p>
    <w:p w14:paraId="48AC47A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5,9)=p3;</w:t>
      </w:r>
    </w:p>
    <w:p w14:paraId="14459D0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F689D">
        <w:rPr>
          <w:rFonts w:ascii="宋体" w:eastAsia="宋体" w:hAnsi="宋体"/>
          <w:sz w:val="24"/>
          <w:szCs w:val="24"/>
        </w:rPr>
        <w:t>i</w:t>
      </w:r>
      <w:proofErr w:type="spellEnd"/>
      <w:r w:rsidRPr="00BF689D">
        <w:rPr>
          <w:rFonts w:ascii="宋体" w:eastAsia="宋体" w:hAnsi="宋体"/>
          <w:sz w:val="24"/>
          <w:szCs w:val="24"/>
        </w:rPr>
        <w:t>=6:9</w:t>
      </w:r>
    </w:p>
    <w:p w14:paraId="4DA6A4D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16)=</w:t>
      </w:r>
      <w:proofErr w:type="gramEnd"/>
      <w:r w:rsidRPr="00BF689D">
        <w:rPr>
          <w:rFonts w:ascii="宋体" w:eastAsia="宋体" w:hAnsi="宋体"/>
          <w:sz w:val="24"/>
          <w:szCs w:val="24"/>
        </w:rPr>
        <w:t>p3;</w:t>
      </w:r>
    </w:p>
    <w:p w14:paraId="0D0F5B0D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(i,5*i-</w:t>
      </w:r>
      <w:proofErr w:type="gramStart"/>
      <w:r w:rsidRPr="00BF689D">
        <w:rPr>
          <w:rFonts w:ascii="宋体" w:eastAsia="宋体" w:hAnsi="宋体"/>
          <w:sz w:val="24"/>
          <w:szCs w:val="24"/>
        </w:rPr>
        <w:t>25)=</w:t>
      </w:r>
      <w:proofErr w:type="gramEnd"/>
      <w:r w:rsidRPr="00BF689D">
        <w:rPr>
          <w:rFonts w:ascii="宋体" w:eastAsia="宋体" w:hAnsi="宋体"/>
          <w:sz w:val="24"/>
          <w:szCs w:val="24"/>
        </w:rPr>
        <w:t>p5;</w:t>
      </w:r>
    </w:p>
    <w:p w14:paraId="2124AE0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end</w:t>
      </w:r>
    </w:p>
    <w:p w14:paraId="1734439E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F689D">
        <w:rPr>
          <w:rFonts w:ascii="宋体" w:eastAsia="宋体" w:hAnsi="宋体"/>
          <w:sz w:val="24"/>
          <w:szCs w:val="24"/>
        </w:rPr>
        <w:t>i</w:t>
      </w:r>
      <w:proofErr w:type="spellEnd"/>
      <w:r w:rsidRPr="00BF689D">
        <w:rPr>
          <w:rFonts w:ascii="宋体" w:eastAsia="宋体" w:hAnsi="宋体"/>
          <w:sz w:val="24"/>
          <w:szCs w:val="24"/>
        </w:rPr>
        <w:t>=1:9</w:t>
      </w:r>
    </w:p>
    <w:p w14:paraId="4B12C36A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(i,5*i+</w:t>
      </w:r>
      <w:proofErr w:type="gramStart"/>
      <w:r w:rsidRPr="00BF689D">
        <w:rPr>
          <w:rFonts w:ascii="宋体" w:eastAsia="宋体" w:hAnsi="宋体"/>
          <w:sz w:val="24"/>
          <w:szCs w:val="24"/>
        </w:rPr>
        <w:t>1)=</w:t>
      </w:r>
      <w:proofErr w:type="gramEnd"/>
      <w:r w:rsidRPr="00BF689D">
        <w:rPr>
          <w:rFonts w:ascii="宋体" w:eastAsia="宋体" w:hAnsi="宋体"/>
          <w:sz w:val="24"/>
          <w:szCs w:val="24"/>
        </w:rPr>
        <w:t>-1;</w:t>
      </w:r>
    </w:p>
    <w:p w14:paraId="29DF8A2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(i,5*i+</w:t>
      </w:r>
      <w:proofErr w:type="gramStart"/>
      <w:r w:rsidRPr="00BF689D">
        <w:rPr>
          <w:rFonts w:ascii="宋体" w:eastAsia="宋体" w:hAnsi="宋体"/>
          <w:sz w:val="24"/>
          <w:szCs w:val="24"/>
        </w:rPr>
        <w:t>2)=</w:t>
      </w:r>
      <w:proofErr w:type="gramEnd"/>
      <w:r w:rsidRPr="00BF689D">
        <w:rPr>
          <w:rFonts w:ascii="宋体" w:eastAsia="宋体" w:hAnsi="宋体"/>
          <w:sz w:val="24"/>
          <w:szCs w:val="24"/>
        </w:rPr>
        <w:t>-1;</w:t>
      </w:r>
    </w:p>
    <w:p w14:paraId="7FC2FEE8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(i,5*i+</w:t>
      </w:r>
      <w:proofErr w:type="gramStart"/>
      <w:r w:rsidRPr="00BF689D">
        <w:rPr>
          <w:rFonts w:ascii="宋体" w:eastAsia="宋体" w:hAnsi="宋体"/>
          <w:sz w:val="24"/>
          <w:szCs w:val="24"/>
        </w:rPr>
        <w:t>3)=</w:t>
      </w:r>
      <w:proofErr w:type="gramEnd"/>
      <w:r w:rsidRPr="00BF689D">
        <w:rPr>
          <w:rFonts w:ascii="宋体" w:eastAsia="宋体" w:hAnsi="宋体"/>
          <w:sz w:val="24"/>
          <w:szCs w:val="24"/>
        </w:rPr>
        <w:t>-1;</w:t>
      </w:r>
    </w:p>
    <w:p w14:paraId="76BA1233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(i,5*i+</w:t>
      </w:r>
      <w:proofErr w:type="gramStart"/>
      <w:r w:rsidRPr="00BF689D">
        <w:rPr>
          <w:rFonts w:ascii="宋体" w:eastAsia="宋体" w:hAnsi="宋体"/>
          <w:sz w:val="24"/>
          <w:szCs w:val="24"/>
        </w:rPr>
        <w:t>4)=</w:t>
      </w:r>
      <w:proofErr w:type="gramEnd"/>
      <w:r w:rsidRPr="00BF689D">
        <w:rPr>
          <w:rFonts w:ascii="宋体" w:eastAsia="宋体" w:hAnsi="宋体"/>
          <w:sz w:val="24"/>
          <w:szCs w:val="24"/>
        </w:rPr>
        <w:t>-1;</w:t>
      </w:r>
    </w:p>
    <w:p w14:paraId="5B591B8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(i,5*i+</w:t>
      </w:r>
      <w:proofErr w:type="gramStart"/>
      <w:r w:rsidRPr="00BF689D">
        <w:rPr>
          <w:rFonts w:ascii="宋体" w:eastAsia="宋体" w:hAnsi="宋体"/>
          <w:sz w:val="24"/>
          <w:szCs w:val="24"/>
        </w:rPr>
        <w:t>5)=</w:t>
      </w:r>
      <w:proofErr w:type="gramEnd"/>
      <w:r w:rsidRPr="00BF689D">
        <w:rPr>
          <w:rFonts w:ascii="宋体" w:eastAsia="宋体" w:hAnsi="宋体"/>
          <w:sz w:val="24"/>
          <w:szCs w:val="24"/>
        </w:rPr>
        <w:t>-1;</w:t>
      </w:r>
    </w:p>
    <w:p w14:paraId="0482AECB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end</w:t>
      </w:r>
    </w:p>
    <w:p w14:paraId="24784890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10,1)=1;</w:t>
      </w:r>
    </w:p>
    <w:p w14:paraId="3584733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10,2)=1;</w:t>
      </w:r>
    </w:p>
    <w:p w14:paraId="3545A41B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10,3)=1;</w:t>
      </w:r>
    </w:p>
    <w:p w14:paraId="4BB57B7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10,4)=1;</w:t>
      </w:r>
    </w:p>
    <w:p w14:paraId="0C4DA3E0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10,5)=1;</w:t>
      </w:r>
    </w:p>
    <w:p w14:paraId="19948B9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10,51)=0;</w:t>
      </w:r>
    </w:p>
    <w:p w14:paraId="72BBD0B5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11,47)=1;</w:t>
      </w:r>
    </w:p>
    <w:p w14:paraId="2A429A14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11,48)=1;</w:t>
      </w:r>
    </w:p>
    <w:p w14:paraId="581DC183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11,49)=1;</w:t>
      </w:r>
    </w:p>
    <w:p w14:paraId="0895AD0A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11,50)=1;</w:t>
      </w:r>
    </w:p>
    <w:p w14:paraId="711C0211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11,43)=1;</w:t>
      </w:r>
    </w:p>
    <w:p w14:paraId="5A88312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11,44)=1;</w:t>
      </w:r>
    </w:p>
    <w:p w14:paraId="35D34D83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11,45)=1;</w:t>
      </w:r>
    </w:p>
    <w:p w14:paraId="06515CFB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11,39)=1;</w:t>
      </w:r>
    </w:p>
    <w:p w14:paraId="7A68BA1C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11,40)=1;</w:t>
      </w:r>
    </w:p>
    <w:p w14:paraId="1EB8B57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11,35)=1;</w:t>
      </w:r>
    </w:p>
    <w:p w14:paraId="2F166249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11,30)=1;</w:t>
      </w:r>
    </w:p>
    <w:p w14:paraId="08C54C03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11,46)=r1;</w:t>
      </w:r>
    </w:p>
    <w:p w14:paraId="1401B921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11,42)=r2;</w:t>
      </w:r>
    </w:p>
    <w:p w14:paraId="2127D6A5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11,38)=r3;</w:t>
      </w:r>
    </w:p>
    <w:p w14:paraId="10623F80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11,34)=p3;</w:t>
      </w:r>
    </w:p>
    <w:p w14:paraId="242AD6E3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11,25)=p5;</w:t>
      </w:r>
    </w:p>
    <w:p w14:paraId="1A827D96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</w:t>
      </w:r>
      <w:proofErr w:type="spellStart"/>
      <w:r w:rsidRPr="00BF689D">
        <w:rPr>
          <w:rFonts w:ascii="宋体" w:eastAsia="宋体" w:hAnsi="宋体"/>
          <w:sz w:val="24"/>
          <w:szCs w:val="24"/>
        </w:rPr>
        <w:t>aeq</w:t>
      </w:r>
      <w:proofErr w:type="spellEnd"/>
      <w:r w:rsidRPr="00BF689D">
        <w:rPr>
          <w:rFonts w:ascii="宋体" w:eastAsia="宋体" w:hAnsi="宋体"/>
          <w:sz w:val="24"/>
          <w:szCs w:val="24"/>
        </w:rPr>
        <w:t>(3,51)=-1.2;%求解问题三时去掉此行注释</w:t>
      </w:r>
    </w:p>
    <w:p w14:paraId="1B18A309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%构建约束条件方程组右侧的系数矩阵</w:t>
      </w:r>
    </w:p>
    <w:p w14:paraId="1B3344F2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BF689D">
        <w:rPr>
          <w:rFonts w:ascii="宋体" w:eastAsia="宋体" w:hAnsi="宋体"/>
          <w:sz w:val="24"/>
          <w:szCs w:val="24"/>
        </w:rPr>
        <w:t>beq</w:t>
      </w:r>
      <w:proofErr w:type="spellEnd"/>
      <w:r w:rsidRPr="00BF689D">
        <w:rPr>
          <w:rFonts w:ascii="宋体" w:eastAsia="宋体" w:hAnsi="宋体"/>
          <w:sz w:val="24"/>
          <w:szCs w:val="24"/>
        </w:rPr>
        <w:t>=</w:t>
      </w:r>
      <w:proofErr w:type="gramStart"/>
      <w:r w:rsidRPr="00BF689D">
        <w:rPr>
          <w:rFonts w:ascii="宋体" w:eastAsia="宋体" w:hAnsi="宋体"/>
          <w:sz w:val="24"/>
          <w:szCs w:val="24"/>
        </w:rPr>
        <w:t>zeros(</w:t>
      </w:r>
      <w:proofErr w:type="gramEnd"/>
      <w:r w:rsidRPr="00BF689D">
        <w:rPr>
          <w:rFonts w:ascii="宋体" w:eastAsia="宋体" w:hAnsi="宋体"/>
          <w:sz w:val="24"/>
          <w:szCs w:val="24"/>
        </w:rPr>
        <w:t>11,1);</w:t>
      </w:r>
    </w:p>
    <w:p w14:paraId="18E8C5FE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beq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10,1)=M;</w:t>
      </w:r>
    </w:p>
    <w:p w14:paraId="35005F17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beq</w:t>
      </w:r>
      <w:proofErr w:type="spellEnd"/>
      <w:r w:rsidRPr="00BF689D">
        <w:rPr>
          <w:rFonts w:ascii="宋体" w:eastAsia="宋体" w:hAnsi="宋体"/>
          <w:sz w:val="24"/>
          <w:szCs w:val="24"/>
        </w:rPr>
        <w:t>(</w:t>
      </w:r>
      <w:proofErr w:type="gramEnd"/>
      <w:r w:rsidRPr="00BF689D">
        <w:rPr>
          <w:rFonts w:ascii="宋体" w:eastAsia="宋体" w:hAnsi="宋体"/>
          <w:sz w:val="24"/>
          <w:szCs w:val="24"/>
        </w:rPr>
        <w:t>11,1)=M;</w:t>
      </w:r>
    </w:p>
    <w:p w14:paraId="6A4CC993" w14:textId="77777777" w:rsidR="00103549" w:rsidRPr="00BF689D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%求解c的最大值相当于求解-c的最小值</w:t>
      </w:r>
    </w:p>
    <w:p w14:paraId="1EDDEC8A" w14:textId="77777777" w:rsidR="00103549" w:rsidRPr="00961FE2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F689D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BF689D">
        <w:rPr>
          <w:rFonts w:ascii="宋体" w:eastAsia="宋体" w:hAnsi="宋体"/>
          <w:sz w:val="24"/>
          <w:szCs w:val="24"/>
        </w:rPr>
        <w:t>x,fval</w:t>
      </w:r>
      <w:proofErr w:type="spellEnd"/>
      <w:proofErr w:type="gramEnd"/>
      <w:r w:rsidRPr="00BF689D">
        <w:rPr>
          <w:rFonts w:ascii="宋体" w:eastAsia="宋体" w:hAnsi="宋体"/>
          <w:sz w:val="24"/>
          <w:szCs w:val="24"/>
        </w:rPr>
        <w:t>]=</w:t>
      </w:r>
      <w:proofErr w:type="spellStart"/>
      <w:r w:rsidRPr="00BF689D">
        <w:rPr>
          <w:rFonts w:ascii="宋体" w:eastAsia="宋体" w:hAnsi="宋体"/>
          <w:sz w:val="24"/>
          <w:szCs w:val="24"/>
        </w:rPr>
        <w:t>linprog</w:t>
      </w:r>
      <w:proofErr w:type="spellEnd"/>
      <w:r w:rsidRPr="00BF689D">
        <w:rPr>
          <w:rFonts w:ascii="宋体" w:eastAsia="宋体" w:hAnsi="宋体"/>
          <w:sz w:val="24"/>
          <w:szCs w:val="24"/>
        </w:rPr>
        <w:t>(-</w:t>
      </w:r>
      <w:proofErr w:type="spellStart"/>
      <w:r w:rsidRPr="00BF689D">
        <w:rPr>
          <w:rFonts w:ascii="宋体" w:eastAsia="宋体" w:hAnsi="宋体"/>
          <w:sz w:val="24"/>
          <w:szCs w:val="24"/>
        </w:rPr>
        <w:t>c,a,b,aeq,beq,zeros</w:t>
      </w:r>
      <w:proofErr w:type="spellEnd"/>
      <w:r w:rsidRPr="00BF689D">
        <w:rPr>
          <w:rFonts w:ascii="宋体" w:eastAsia="宋体" w:hAnsi="宋体"/>
          <w:sz w:val="24"/>
          <w:szCs w:val="24"/>
        </w:rPr>
        <w:t>(51,1))</w:t>
      </w:r>
    </w:p>
    <w:p w14:paraId="1266D85F" w14:textId="631D854B" w:rsidR="00103549" w:rsidRPr="00103549" w:rsidRDefault="00103549" w:rsidP="00103549">
      <w:pPr>
        <w:widowControl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14:paraId="0E877BD9" w14:textId="77777777" w:rsidR="00103549" w:rsidRPr="000076E3" w:rsidRDefault="00103549" w:rsidP="00103549">
      <w:pPr>
        <w:jc w:val="center"/>
        <w:rPr>
          <w:rFonts w:ascii="黑体" w:eastAsia="黑体" w:hAnsi="黑体"/>
          <w:sz w:val="32"/>
          <w:szCs w:val="32"/>
        </w:rPr>
      </w:pPr>
      <w:r w:rsidRPr="000076E3">
        <w:rPr>
          <w:rFonts w:ascii="黑体" w:eastAsia="黑体" w:hAnsi="黑体" w:hint="eastAsia"/>
          <w:sz w:val="32"/>
          <w:szCs w:val="32"/>
        </w:rPr>
        <w:lastRenderedPageBreak/>
        <w:t>汽车租赁问题</w:t>
      </w:r>
    </w:p>
    <w:p w14:paraId="7EA6E44F" w14:textId="77777777" w:rsidR="00103549" w:rsidRPr="000076E3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Pr="000076E3">
        <w:rPr>
          <w:rFonts w:ascii="黑体" w:eastAsia="黑体" w:hAnsi="黑体" w:hint="eastAsia"/>
          <w:sz w:val="28"/>
          <w:szCs w:val="28"/>
        </w:rPr>
        <w:t>问题重述</w:t>
      </w:r>
    </w:p>
    <w:p w14:paraId="6391988B" w14:textId="77777777" w:rsidR="00103549" w:rsidRPr="000076E3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076E3">
        <w:rPr>
          <w:rFonts w:ascii="宋体" w:eastAsia="宋体" w:hAnsi="宋体" w:hint="eastAsia"/>
          <w:sz w:val="24"/>
          <w:szCs w:val="24"/>
        </w:rPr>
        <w:t>某投资者拟在甲、乙两城市间开设一家汽车租赁公司，租赁者可在两城中任意租借或归还汽车。在运营中发现，在甲城中租车的顾客约有60%在本城归还，而有40%在</w:t>
      </w:r>
      <w:proofErr w:type="gramStart"/>
      <w:r w:rsidRPr="000076E3">
        <w:rPr>
          <w:rFonts w:ascii="宋体" w:eastAsia="宋体" w:hAnsi="宋体" w:hint="eastAsia"/>
          <w:sz w:val="24"/>
          <w:szCs w:val="24"/>
        </w:rPr>
        <w:t>乙城归还</w:t>
      </w:r>
      <w:proofErr w:type="gramEnd"/>
      <w:r w:rsidRPr="000076E3">
        <w:rPr>
          <w:rFonts w:ascii="宋体" w:eastAsia="宋体" w:hAnsi="宋体" w:hint="eastAsia"/>
          <w:sz w:val="24"/>
          <w:szCs w:val="24"/>
        </w:rPr>
        <w:t>；在乙城中租车的顾客约有70%在本城归还，而有30%在</w:t>
      </w:r>
      <w:proofErr w:type="gramStart"/>
      <w:r w:rsidRPr="000076E3">
        <w:rPr>
          <w:rFonts w:ascii="宋体" w:eastAsia="宋体" w:hAnsi="宋体" w:hint="eastAsia"/>
          <w:sz w:val="24"/>
          <w:szCs w:val="24"/>
        </w:rPr>
        <w:t>甲城归还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 w:rsidRPr="000076E3">
        <w:rPr>
          <w:rFonts w:ascii="宋体" w:eastAsia="宋体" w:hAnsi="宋体" w:hint="eastAsia"/>
          <w:sz w:val="24"/>
          <w:szCs w:val="24"/>
        </w:rPr>
        <w:t>请预测该公司的汽车流向。</w:t>
      </w:r>
    </w:p>
    <w:p w14:paraId="6395F16C" w14:textId="77777777" w:rsidR="00103549" w:rsidRDefault="00103549" w:rsidP="00103549"/>
    <w:p w14:paraId="0A5BAFC7" w14:textId="77777777" w:rsidR="00103549" w:rsidRPr="000076E3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 w:rsidRPr="000076E3">
        <w:rPr>
          <w:rFonts w:ascii="黑体" w:eastAsia="黑体" w:hAnsi="黑体" w:hint="eastAsia"/>
          <w:sz w:val="28"/>
          <w:szCs w:val="28"/>
        </w:rPr>
        <w:t>二、模型假设</w:t>
      </w:r>
    </w:p>
    <w:p w14:paraId="7A731C36" w14:textId="77777777" w:rsidR="00103549" w:rsidRDefault="00103549" w:rsidP="00103549">
      <w:pPr>
        <w:rPr>
          <w:rFonts w:ascii="宋体" w:eastAsia="宋体" w:hAnsi="宋体"/>
          <w:sz w:val="24"/>
          <w:szCs w:val="24"/>
        </w:rPr>
      </w:pPr>
      <w:r w:rsidRPr="000076E3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假设在一轮租赁周期内汽车全部租出</w:t>
      </w:r>
    </w:p>
    <w:p w14:paraId="2D0E494A" w14:textId="77777777" w:rsidR="00103549" w:rsidRDefault="00103549" w:rsidP="0010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2）一轮租赁周期结束后汽车全部归还</w:t>
      </w:r>
    </w:p>
    <w:p w14:paraId="181E7786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3）甲、乙两城租借的汽车总量保持不变</w:t>
      </w:r>
    </w:p>
    <w:p w14:paraId="63DC08C6" w14:textId="77777777" w:rsidR="00103549" w:rsidRDefault="00103549" w:rsidP="00103549"/>
    <w:p w14:paraId="0B497D82" w14:textId="77777777" w:rsidR="00103549" w:rsidRPr="000076E3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 w:rsidRPr="000076E3">
        <w:rPr>
          <w:rFonts w:ascii="黑体" w:eastAsia="黑体" w:hAnsi="黑体" w:hint="eastAsia"/>
          <w:sz w:val="28"/>
          <w:szCs w:val="28"/>
        </w:rPr>
        <w:t>三、符号说明</w:t>
      </w:r>
    </w:p>
    <w:p w14:paraId="1D609515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0076E3">
        <w:rPr>
          <w:rFonts w:ascii="宋体" w:eastAsia="宋体" w:hAnsi="宋体"/>
          <w:sz w:val="24"/>
          <w:szCs w:val="24"/>
        </w:rPr>
        <w:tab/>
      </w:r>
      <w:r w:rsidRPr="000076E3">
        <w:rPr>
          <w:rFonts w:ascii="宋体" w:eastAsia="宋体" w:hAnsi="宋体"/>
          <w:sz w:val="24"/>
          <w:szCs w:val="24"/>
        </w:rPr>
        <w:tab/>
        <w:t>n</w:t>
      </w:r>
      <w:r w:rsidRPr="000076E3">
        <w:rPr>
          <w:rFonts w:ascii="宋体" w:eastAsia="宋体" w:hAnsi="宋体" w:hint="eastAsia"/>
          <w:sz w:val="24"/>
          <w:szCs w:val="24"/>
        </w:rPr>
        <w:t>次租借</w:t>
      </w:r>
      <w:proofErr w:type="gramStart"/>
      <w:r w:rsidRPr="000076E3">
        <w:rPr>
          <w:rFonts w:ascii="宋体" w:eastAsia="宋体" w:hAnsi="宋体" w:hint="eastAsia"/>
          <w:sz w:val="24"/>
          <w:szCs w:val="24"/>
        </w:rPr>
        <w:t>后甲城的</w:t>
      </w:r>
      <w:proofErr w:type="gramEnd"/>
      <w:r w:rsidRPr="000076E3">
        <w:rPr>
          <w:rFonts w:ascii="宋体" w:eastAsia="宋体" w:hAnsi="宋体" w:hint="eastAsia"/>
          <w:sz w:val="24"/>
          <w:szCs w:val="24"/>
        </w:rPr>
        <w:t>汽车数量</w:t>
      </w:r>
    </w:p>
    <w:p w14:paraId="1D440A97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0076E3">
        <w:rPr>
          <w:rFonts w:ascii="宋体" w:eastAsia="宋体" w:hAnsi="宋体"/>
          <w:sz w:val="24"/>
          <w:szCs w:val="24"/>
        </w:rPr>
        <w:tab/>
      </w:r>
      <w:r w:rsidRPr="000076E3">
        <w:rPr>
          <w:rFonts w:ascii="宋体" w:eastAsia="宋体" w:hAnsi="宋体"/>
          <w:sz w:val="24"/>
          <w:szCs w:val="24"/>
        </w:rPr>
        <w:tab/>
        <w:t>n</w:t>
      </w:r>
      <w:r w:rsidRPr="000076E3">
        <w:rPr>
          <w:rFonts w:ascii="宋体" w:eastAsia="宋体" w:hAnsi="宋体" w:hint="eastAsia"/>
          <w:sz w:val="24"/>
          <w:szCs w:val="24"/>
        </w:rPr>
        <w:t>次租借</w:t>
      </w:r>
      <w:proofErr w:type="gramStart"/>
      <w:r w:rsidRPr="000076E3">
        <w:rPr>
          <w:rFonts w:ascii="宋体" w:eastAsia="宋体" w:hAnsi="宋体" w:hint="eastAsia"/>
          <w:sz w:val="24"/>
          <w:szCs w:val="24"/>
        </w:rPr>
        <w:t>后乙城的</w:t>
      </w:r>
      <w:proofErr w:type="gramEnd"/>
      <w:r w:rsidRPr="000076E3">
        <w:rPr>
          <w:rFonts w:ascii="宋体" w:eastAsia="宋体" w:hAnsi="宋体" w:hint="eastAsia"/>
          <w:sz w:val="24"/>
          <w:szCs w:val="24"/>
        </w:rPr>
        <w:t>汽车数量</w:t>
      </w:r>
    </w:p>
    <w:p w14:paraId="56571307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0076E3">
        <w:rPr>
          <w:rFonts w:ascii="宋体" w:eastAsia="宋体" w:hAnsi="宋体"/>
          <w:sz w:val="24"/>
          <w:szCs w:val="24"/>
        </w:rPr>
        <w:tab/>
      </w:r>
      <w:r w:rsidRPr="000076E3">
        <w:rPr>
          <w:rFonts w:ascii="宋体" w:eastAsia="宋体" w:hAnsi="宋体"/>
          <w:sz w:val="24"/>
          <w:szCs w:val="24"/>
        </w:rPr>
        <w:tab/>
      </w:r>
      <w:r w:rsidRPr="000076E3">
        <w:rPr>
          <w:rFonts w:ascii="宋体" w:eastAsia="宋体" w:hAnsi="宋体" w:hint="eastAsia"/>
          <w:sz w:val="24"/>
          <w:szCs w:val="24"/>
        </w:rPr>
        <w:t>甲、乙两城的汽车总量</w:t>
      </w:r>
    </w:p>
    <w:p w14:paraId="6581DB04" w14:textId="77777777" w:rsidR="00103549" w:rsidRDefault="00103549" w:rsidP="00103549"/>
    <w:p w14:paraId="41BC22BC" w14:textId="77777777" w:rsidR="00103549" w:rsidRPr="000076E3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 w:rsidRPr="000076E3">
        <w:rPr>
          <w:rFonts w:ascii="黑体" w:eastAsia="黑体" w:hAnsi="黑体" w:hint="eastAsia"/>
          <w:sz w:val="28"/>
          <w:szCs w:val="28"/>
        </w:rPr>
        <w:t>四、模型建立与求解</w:t>
      </w:r>
    </w:p>
    <w:p w14:paraId="698D70EB" w14:textId="77777777" w:rsidR="00103549" w:rsidRDefault="00103549" w:rsidP="00103549">
      <w:pPr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第n轮租赁周期结束后，</w:t>
      </w:r>
      <w:proofErr w:type="gramStart"/>
      <w:r>
        <w:rPr>
          <w:rFonts w:ascii="宋体" w:eastAsia="宋体" w:hAnsi="宋体" w:hint="eastAsia"/>
          <w:sz w:val="24"/>
          <w:szCs w:val="24"/>
        </w:rPr>
        <w:t>甲城的</w:t>
      </w:r>
      <w:proofErr w:type="gramEnd"/>
      <w:r>
        <w:rPr>
          <w:rFonts w:ascii="宋体" w:eastAsia="宋体" w:hAnsi="宋体" w:hint="eastAsia"/>
          <w:sz w:val="24"/>
          <w:szCs w:val="24"/>
        </w:rPr>
        <w:t>汽车数量为</w:t>
      </w:r>
    </w:p>
    <w:p w14:paraId="7231D36A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0.6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+0.3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=0.6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+0.3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=0.3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+0.3S</m:t>
          </m:r>
        </m:oMath>
      </m:oMathPara>
    </w:p>
    <w:p w14:paraId="7C8886DC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w:bookmarkStart w:id="0" w:name="_Hlk98368162"/>
      <w:r w:rsidRPr="000076E3">
        <w:rPr>
          <w:rFonts w:ascii="宋体" w:eastAsia="宋体" w:hAnsi="宋体" w:hint="eastAsia"/>
          <w:sz w:val="24"/>
          <w:szCs w:val="24"/>
        </w:rPr>
        <w:t>化简</w:t>
      </w:r>
      <w:bookmarkEnd w:id="0"/>
      <w:r w:rsidRPr="000076E3">
        <w:rPr>
          <w:rFonts w:ascii="宋体" w:eastAsia="宋体" w:hAnsi="宋体" w:hint="eastAsia"/>
          <w:sz w:val="24"/>
          <w:szCs w:val="24"/>
        </w:rPr>
        <w:t>得</w:t>
      </w:r>
    </w:p>
    <w:p w14:paraId="1CAAA1C8" w14:textId="77777777" w:rsidR="00103549" w:rsidRPr="000076E3" w:rsidRDefault="00103549" w:rsidP="00103549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微软雅黑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 w:cs="微软雅黑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S)</m:t>
          </m:r>
        </m:oMath>
      </m:oMathPara>
    </w:p>
    <w:p w14:paraId="590D32DF" w14:textId="77777777" w:rsidR="00103549" w:rsidRPr="000076E3" w:rsidRDefault="00103549" w:rsidP="00103549">
      <w:pPr>
        <w:rPr>
          <w:rFonts w:ascii="宋体" w:eastAsia="宋体" w:hAnsi="宋体"/>
          <w:iCs/>
          <w:sz w:val="24"/>
          <w:szCs w:val="24"/>
        </w:rPr>
      </w:pPr>
      <w:r w:rsidRPr="000076E3">
        <w:rPr>
          <w:rFonts w:ascii="宋体" w:eastAsia="宋体" w:hAnsi="宋体" w:hint="eastAsia"/>
          <w:iCs/>
          <w:sz w:val="24"/>
          <w:szCs w:val="24"/>
        </w:rPr>
        <w:t>解得</w:t>
      </w:r>
    </w:p>
    <w:p w14:paraId="6A657E35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</m:t>
          </m:r>
          <m:r>
            <w:rPr>
              <w:rFonts w:ascii="Cambria Math" w:eastAsia="宋体" w:hAnsi="Cambria Math" w:cs="微软雅黑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微软雅黑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微软雅黑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S)∙</m:t>
          </m:r>
          <m:sSup>
            <m:sSup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微软雅黑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微软雅黑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 w:cs="微软雅黑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n-1</m:t>
              </m:r>
            </m:sup>
          </m:sSup>
        </m:oMath>
      </m:oMathPara>
    </w:p>
    <w:p w14:paraId="52A7B85B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w:r w:rsidRPr="000076E3">
        <w:rPr>
          <w:rFonts w:ascii="宋体" w:eastAsia="宋体" w:hAnsi="宋体" w:hint="eastAsia"/>
          <w:sz w:val="24"/>
          <w:szCs w:val="24"/>
        </w:rPr>
        <w:t>故</w:t>
      </w:r>
    </w:p>
    <w:p w14:paraId="075853A1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</m:t>
          </m:r>
        </m:oMath>
      </m:oMathPara>
    </w:p>
    <w:p w14:paraId="628CEF6C" w14:textId="77777777" w:rsidR="00103549" w:rsidRPr="000076E3" w:rsidRDefault="00103549" w:rsidP="00103549">
      <w:pPr>
        <w:rPr>
          <w:rFonts w:ascii="宋体" w:eastAsia="宋体" w:hAnsi="宋体"/>
          <w:iCs/>
          <w:sz w:val="24"/>
          <w:szCs w:val="24"/>
        </w:rPr>
      </w:pPr>
      <w:r w:rsidRPr="000076E3">
        <w:rPr>
          <w:rFonts w:ascii="宋体" w:eastAsia="宋体" w:hAnsi="宋体" w:hint="eastAsia"/>
          <w:iCs/>
          <w:sz w:val="24"/>
          <w:szCs w:val="24"/>
        </w:rPr>
        <w:t>同理，有</w:t>
      </w:r>
    </w:p>
    <w:p w14:paraId="53C9FB51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0.</m:t>
          </m:r>
          <m:r>
            <w:rPr>
              <w:rFonts w:ascii="Cambria Math" w:eastAsia="宋体" w:hAnsi="Cambria Math" w:hint="eastAsia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+0.</m:t>
          </m:r>
          <m:r>
            <w:rPr>
              <w:rFonts w:ascii="Cambria Math" w:eastAsia="宋体" w:hAnsi="Cambria Math" w:hint="eastAsia"/>
              <w:sz w:val="24"/>
              <w:szCs w:val="24"/>
            </w:rPr>
            <m:t>7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0.</m:t>
          </m:r>
          <m:r>
            <w:rPr>
              <w:rFonts w:ascii="Cambria Math" w:eastAsia="宋体" w:hAnsi="Cambria Math" w:hint="eastAsia"/>
              <w:sz w:val="24"/>
              <w:szCs w:val="24"/>
            </w:rPr>
            <m:t>4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+0.</m:t>
          </m:r>
          <m:r>
            <w:rPr>
              <w:rFonts w:ascii="Cambria Math" w:eastAsia="宋体" w:hAnsi="Cambria Math" w:hint="eastAsia"/>
              <w:sz w:val="24"/>
              <w:szCs w:val="24"/>
            </w:rPr>
            <m:t>7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=0.3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 w:cs="微软雅黑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hint="eastAsia"/>
              <w:sz w:val="24"/>
              <w:szCs w:val="24"/>
            </w:rPr>
            <m:t>0.4</m:t>
          </m:r>
          <m:r>
            <w:rPr>
              <w:rFonts w:ascii="Cambria Math" w:eastAsia="宋体" w:hAnsi="Cambria Math"/>
              <w:sz w:val="24"/>
              <w:szCs w:val="24"/>
            </w:rPr>
            <m:t>S</m:t>
          </m:r>
        </m:oMath>
      </m:oMathPara>
    </w:p>
    <w:p w14:paraId="06BB40A6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w:r w:rsidRPr="000076E3">
        <w:rPr>
          <w:rFonts w:ascii="宋体" w:eastAsia="宋体" w:hAnsi="宋体" w:hint="eastAsia"/>
          <w:sz w:val="24"/>
          <w:szCs w:val="24"/>
        </w:rPr>
        <w:t>化简得</w:t>
      </w:r>
    </w:p>
    <w:p w14:paraId="58ABDB32" w14:textId="77777777" w:rsidR="00103549" w:rsidRPr="000076E3" w:rsidRDefault="00103549" w:rsidP="00103549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微软雅黑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="宋体" w:hAnsi="Cambria Math" w:cs="微软雅黑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S)</m:t>
          </m:r>
        </m:oMath>
      </m:oMathPara>
    </w:p>
    <w:p w14:paraId="54050486" w14:textId="77777777" w:rsidR="00103549" w:rsidRPr="000076E3" w:rsidRDefault="00103549" w:rsidP="00103549">
      <w:pPr>
        <w:rPr>
          <w:rFonts w:ascii="宋体" w:eastAsia="宋体" w:hAnsi="宋体"/>
          <w:iCs/>
          <w:sz w:val="24"/>
          <w:szCs w:val="24"/>
        </w:rPr>
      </w:pPr>
      <w:r w:rsidRPr="000076E3">
        <w:rPr>
          <w:rFonts w:ascii="宋体" w:eastAsia="宋体" w:hAnsi="宋体" w:hint="eastAsia"/>
          <w:iCs/>
          <w:sz w:val="24"/>
          <w:szCs w:val="24"/>
        </w:rPr>
        <w:t>解得</w:t>
      </w:r>
    </w:p>
    <w:p w14:paraId="5F8B7014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</m:t>
          </m:r>
          <m:r>
            <w:rPr>
              <w:rFonts w:ascii="Cambria Math" w:eastAsia="宋体" w:hAnsi="Cambria Math" w:cs="微软雅黑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微软雅黑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微软雅黑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S)∙</m:t>
          </m:r>
          <m:sSup>
            <m:sSup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微软雅黑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微软雅黑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 w:cs="微软雅黑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n-1</m:t>
              </m:r>
            </m:sup>
          </m:sSup>
        </m:oMath>
      </m:oMathPara>
    </w:p>
    <w:p w14:paraId="0357A296" w14:textId="77777777" w:rsidR="00103549" w:rsidRPr="000076E3" w:rsidRDefault="00103549" w:rsidP="00103549">
      <w:pPr>
        <w:rPr>
          <w:rFonts w:ascii="宋体" w:eastAsia="宋体" w:hAnsi="宋体"/>
          <w:iCs/>
          <w:sz w:val="24"/>
          <w:szCs w:val="24"/>
        </w:rPr>
      </w:pPr>
      <w:r w:rsidRPr="000076E3">
        <w:rPr>
          <w:rFonts w:ascii="宋体" w:eastAsia="宋体" w:hAnsi="宋体" w:hint="eastAsia"/>
          <w:iCs/>
          <w:sz w:val="24"/>
          <w:szCs w:val="24"/>
        </w:rPr>
        <w:t>故</w:t>
      </w:r>
    </w:p>
    <w:p w14:paraId="5404F682" w14:textId="77777777" w:rsidR="00103549" w:rsidRPr="000076E3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微软雅黑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微软雅黑" w:hint="eastAsia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宋体" w:hAnsi="Cambria Math" w:cs="微软雅黑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宋体" w:hAnsi="Cambria Math" w:cs="微软雅黑"/>
              <w:sz w:val="24"/>
              <w:szCs w:val="24"/>
            </w:rPr>
            <m:t>S</m:t>
          </m:r>
        </m:oMath>
      </m:oMathPara>
    </w:p>
    <w:p w14:paraId="5D71C4E6" w14:textId="77777777" w:rsidR="00103549" w:rsidRPr="004F7EAD" w:rsidRDefault="00103549" w:rsidP="00103549">
      <w:pPr>
        <w:rPr>
          <w:rFonts w:ascii="宋体" w:eastAsia="宋体" w:hAnsi="宋体"/>
          <w:iCs/>
          <w:sz w:val="24"/>
          <w:szCs w:val="24"/>
        </w:rPr>
      </w:pPr>
      <w:r w:rsidRPr="004F7EAD">
        <w:rPr>
          <w:rFonts w:ascii="宋体" w:eastAsia="宋体" w:hAnsi="宋体" w:hint="eastAsia"/>
          <w:iCs/>
          <w:sz w:val="24"/>
          <w:szCs w:val="24"/>
        </w:rPr>
        <w:t>因此，当经历一段相当长的时间后，甲、乙两城的汽车数量比为3:</w:t>
      </w:r>
      <w:r w:rsidRPr="004F7EAD">
        <w:rPr>
          <w:rFonts w:ascii="宋体" w:eastAsia="宋体" w:hAnsi="宋体"/>
          <w:iCs/>
          <w:sz w:val="24"/>
          <w:szCs w:val="24"/>
        </w:rPr>
        <w:t>4</w:t>
      </w:r>
      <w:r w:rsidRPr="004F7EAD">
        <w:rPr>
          <w:rFonts w:ascii="宋体" w:eastAsia="宋体" w:hAnsi="宋体" w:hint="eastAsia"/>
          <w:iCs/>
          <w:sz w:val="24"/>
          <w:szCs w:val="24"/>
        </w:rPr>
        <w:t>。</w:t>
      </w:r>
    </w:p>
    <w:p w14:paraId="709B8611" w14:textId="77777777" w:rsidR="00103549" w:rsidRDefault="00103549" w:rsidP="00103549">
      <w:pPr>
        <w:rPr>
          <w:rFonts w:ascii="Cambria Math" w:hAnsi="Cambria Math"/>
          <w:iCs/>
        </w:rPr>
      </w:pPr>
    </w:p>
    <w:p w14:paraId="19732434" w14:textId="77777777" w:rsidR="00103549" w:rsidRPr="000076E3" w:rsidRDefault="00103549" w:rsidP="00103549">
      <w:pPr>
        <w:jc w:val="center"/>
        <w:rPr>
          <w:rFonts w:ascii="黑体" w:eastAsia="黑体" w:hAnsi="黑体"/>
          <w:iCs/>
          <w:sz w:val="28"/>
          <w:szCs w:val="28"/>
        </w:rPr>
      </w:pPr>
      <w:r w:rsidRPr="000076E3">
        <w:rPr>
          <w:rFonts w:ascii="黑体" w:eastAsia="黑体" w:hAnsi="黑体" w:hint="eastAsia"/>
          <w:iCs/>
          <w:sz w:val="28"/>
          <w:szCs w:val="28"/>
        </w:rPr>
        <w:t>五、模型验证</w:t>
      </w:r>
    </w:p>
    <w:p w14:paraId="71409343" w14:textId="77777777" w:rsidR="00103549" w:rsidRPr="00777046" w:rsidRDefault="00103549" w:rsidP="00103549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 w:rsidRPr="00D32C14">
        <w:rPr>
          <w:rFonts w:ascii="宋体" w:eastAsia="宋体" w:hAnsi="宋体" w:hint="eastAsia"/>
          <w:iCs/>
          <w:sz w:val="24"/>
          <w:szCs w:val="24"/>
        </w:rPr>
        <w:t>用</w:t>
      </w:r>
      <w:proofErr w:type="spellStart"/>
      <w:r w:rsidRPr="00D32C14">
        <w:rPr>
          <w:rFonts w:ascii="宋体" w:eastAsia="宋体" w:hAnsi="宋体"/>
          <w:iCs/>
          <w:sz w:val="24"/>
          <w:szCs w:val="24"/>
        </w:rPr>
        <w:t>M</w:t>
      </w:r>
      <w:r w:rsidRPr="00D32C14">
        <w:rPr>
          <w:rFonts w:ascii="宋体" w:eastAsia="宋体" w:hAnsi="宋体" w:hint="eastAsia"/>
          <w:iCs/>
          <w:sz w:val="24"/>
          <w:szCs w:val="24"/>
        </w:rPr>
        <w:t>atlab</w:t>
      </w:r>
      <w:proofErr w:type="spellEnd"/>
      <w:r w:rsidRPr="00D32C14">
        <w:rPr>
          <w:rFonts w:ascii="宋体" w:eastAsia="宋体" w:hAnsi="宋体" w:hint="eastAsia"/>
          <w:iCs/>
          <w:sz w:val="24"/>
          <w:szCs w:val="24"/>
        </w:rPr>
        <w:t>可以验证，无论甲、乙两城初始的汽车数量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D32C14"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D32C14">
        <w:rPr>
          <w:rFonts w:ascii="宋体" w:eastAsia="宋体" w:hAnsi="宋体" w:hint="eastAsia"/>
          <w:sz w:val="24"/>
          <w:szCs w:val="24"/>
        </w:rPr>
        <w:t>为何值，随着时间的增长，即迭代次数的增加，</w:t>
      </w:r>
      <w:proofErr w:type="gramStart"/>
      <w:r>
        <w:rPr>
          <w:rFonts w:ascii="宋体" w:eastAsia="宋体" w:hAnsi="宋体" w:hint="eastAsia"/>
          <w:sz w:val="24"/>
          <w:szCs w:val="24"/>
        </w:rPr>
        <w:t>最终甲城的</w:t>
      </w:r>
      <w:proofErr w:type="gramEnd"/>
      <w:r>
        <w:rPr>
          <w:rFonts w:ascii="宋体" w:eastAsia="宋体" w:hAnsi="宋体" w:hint="eastAsia"/>
          <w:sz w:val="24"/>
          <w:szCs w:val="24"/>
        </w:rPr>
        <w:t>汽车总量趋于0.428571</w:t>
      </w:r>
      <w:r w:rsidRPr="00D32C14">
        <w:rPr>
          <w:rFonts w:ascii="Cambria Math" w:eastAsia="宋体" w:hAnsi="Cambria Math" w:cs="微软雅黑"/>
          <w:i/>
          <w:sz w:val="24"/>
          <w:szCs w:val="24"/>
        </w:rPr>
        <w:t xml:space="preserve"> </w:t>
      </w:r>
      <m:oMath>
        <m:r>
          <w:rPr>
            <w:rFonts w:ascii="Cambria Math" w:eastAsia="宋体" w:hAnsi="Cambria Math" w:cs="微软雅黑"/>
            <w:sz w:val="24"/>
            <w:szCs w:val="24"/>
          </w:rPr>
          <m:t>S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乙城的</w:t>
      </w:r>
      <w:proofErr w:type="gramEnd"/>
      <w:r>
        <w:rPr>
          <w:rFonts w:ascii="宋体" w:eastAsia="宋体" w:hAnsi="宋体" w:hint="eastAsia"/>
          <w:sz w:val="24"/>
          <w:szCs w:val="24"/>
        </w:rPr>
        <w:t>汽车总量趋于0.571429</w:t>
      </w:r>
      <w:r w:rsidRPr="00D32C14">
        <w:rPr>
          <w:rFonts w:ascii="Cambria Math" w:eastAsia="宋体" w:hAnsi="Cambria Math" w:cs="微软雅黑"/>
          <w:i/>
          <w:sz w:val="24"/>
          <w:szCs w:val="24"/>
        </w:rPr>
        <w:t xml:space="preserve"> </w:t>
      </w:r>
      <m:oMath>
        <m:r>
          <w:rPr>
            <w:rFonts w:ascii="Cambria Math" w:eastAsia="宋体" w:hAnsi="Cambria Math" w:cs="微软雅黑"/>
            <w:sz w:val="24"/>
            <w:szCs w:val="24"/>
          </w:rPr>
          <m:t>S</m:t>
        </m:r>
      </m:oMath>
      <w:r>
        <w:rPr>
          <w:rFonts w:ascii="Cambria Math" w:eastAsia="宋体" w:hAnsi="Cambria Math" w:cs="微软雅黑" w:hint="eastAsia"/>
          <w:iCs/>
          <w:sz w:val="24"/>
          <w:szCs w:val="24"/>
        </w:rPr>
        <w:t>，甲、乙两城的汽车</w:t>
      </w:r>
      <w:proofErr w:type="gramStart"/>
      <w:r>
        <w:rPr>
          <w:rFonts w:ascii="Cambria Math" w:eastAsia="宋体" w:hAnsi="Cambria Math" w:cs="微软雅黑" w:hint="eastAsia"/>
          <w:iCs/>
          <w:sz w:val="24"/>
          <w:szCs w:val="24"/>
        </w:rPr>
        <w:t>数量比</w:t>
      </w:r>
      <w:r w:rsidRPr="00FB6D21">
        <w:rPr>
          <w:rFonts w:ascii="宋体" w:eastAsia="宋体" w:hAnsi="宋体" w:cs="微软雅黑" w:hint="eastAsia"/>
          <w:iCs/>
          <w:sz w:val="24"/>
          <w:szCs w:val="24"/>
        </w:rPr>
        <w:t>趋近于</w:t>
      </w:r>
      <w:proofErr w:type="gramEnd"/>
      <w:r w:rsidRPr="00FB6D21">
        <w:rPr>
          <w:rFonts w:ascii="宋体" w:eastAsia="宋体" w:hAnsi="宋体" w:cs="微软雅黑" w:hint="eastAsia"/>
          <w:iCs/>
          <w:sz w:val="24"/>
          <w:szCs w:val="24"/>
        </w:rPr>
        <w:t>0.75。</w:t>
      </w:r>
      <w:r>
        <w:rPr>
          <w:rFonts w:ascii="宋体" w:eastAsia="宋体" w:hAnsi="宋体" w:cs="微软雅黑" w:hint="eastAsia"/>
          <w:iCs/>
          <w:sz w:val="24"/>
          <w:szCs w:val="24"/>
        </w:rPr>
        <w:t>下图中，蓝色</w:t>
      </w:r>
      <w:proofErr w:type="gramStart"/>
      <w:r>
        <w:rPr>
          <w:rFonts w:ascii="宋体" w:eastAsia="宋体" w:hAnsi="宋体" w:cs="微软雅黑" w:hint="eastAsia"/>
          <w:iCs/>
          <w:sz w:val="24"/>
          <w:szCs w:val="24"/>
        </w:rPr>
        <w:t>表示甲城汽车</w:t>
      </w:r>
      <w:proofErr w:type="gramEnd"/>
      <w:r>
        <w:rPr>
          <w:rFonts w:ascii="宋体" w:eastAsia="宋体" w:hAnsi="宋体" w:cs="微软雅黑" w:hint="eastAsia"/>
          <w:iCs/>
          <w:sz w:val="24"/>
          <w:szCs w:val="24"/>
        </w:rPr>
        <w:t>数量，红色</w:t>
      </w:r>
      <w:proofErr w:type="gramStart"/>
      <w:r>
        <w:rPr>
          <w:rFonts w:ascii="宋体" w:eastAsia="宋体" w:hAnsi="宋体" w:cs="微软雅黑" w:hint="eastAsia"/>
          <w:iCs/>
          <w:sz w:val="24"/>
          <w:szCs w:val="24"/>
        </w:rPr>
        <w:t>表示乙城汽车</w:t>
      </w:r>
      <w:proofErr w:type="gramEnd"/>
      <w:r>
        <w:rPr>
          <w:rFonts w:ascii="宋体" w:eastAsia="宋体" w:hAnsi="宋体" w:cs="微软雅黑" w:hint="eastAsia"/>
          <w:iCs/>
          <w:sz w:val="24"/>
          <w:szCs w:val="24"/>
        </w:rPr>
        <w:t>数量，黄色表示甲乙两城的汽车数量比。</w:t>
      </w:r>
    </w:p>
    <w:p w14:paraId="555E7044" w14:textId="77777777" w:rsidR="00103549" w:rsidRDefault="00103549" w:rsidP="00103549">
      <w:pPr>
        <w:jc w:val="center"/>
        <w:rPr>
          <w:rFonts w:ascii="Cambria Math" w:hAnsi="Cambria Math"/>
          <w:iCs/>
        </w:rPr>
      </w:pPr>
      <w:r w:rsidRPr="00E57CC8">
        <w:rPr>
          <w:rFonts w:ascii="Cambria Math" w:hAnsi="Cambria Math" w:hint="eastAsia"/>
          <w:iCs/>
          <w:noProof/>
        </w:rPr>
        <w:drawing>
          <wp:inline distT="0" distB="0" distL="0" distR="0" wp14:anchorId="5198E100" wp14:editId="70FCA12D">
            <wp:extent cx="2601595" cy="18179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3" r="1002" b="3230"/>
                    <a:stretch/>
                  </pic:blipFill>
                  <pic:spPr bwMode="auto">
                    <a:xfrm>
                      <a:off x="0" y="0"/>
                      <a:ext cx="2628889" cy="183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5D585" w14:textId="77777777" w:rsidR="00103549" w:rsidRPr="00031963" w:rsidRDefault="00103549" w:rsidP="00103549">
      <w:pPr>
        <w:jc w:val="center"/>
        <w:rPr>
          <w:rFonts w:ascii="黑体" w:eastAsia="黑体" w:hAnsi="黑体"/>
          <w:iCs/>
          <w:sz w:val="18"/>
          <w:szCs w:val="18"/>
        </w:rPr>
      </w:pPr>
      <w:r w:rsidRPr="00031963">
        <w:rPr>
          <w:rFonts w:ascii="黑体" w:eastAsia="黑体" w:hAnsi="黑体" w:hint="eastAsia"/>
          <w:iCs/>
          <w:sz w:val="18"/>
          <w:szCs w:val="18"/>
        </w:rPr>
        <w:t>图1：初值情况一</w:t>
      </w:r>
    </w:p>
    <w:p w14:paraId="31DD099D" w14:textId="77777777" w:rsidR="00103549" w:rsidRDefault="00103549" w:rsidP="00103549">
      <w:pPr>
        <w:jc w:val="center"/>
        <w:rPr>
          <w:rFonts w:ascii="Cambria Math" w:hAnsi="Cambria Math"/>
          <w:iCs/>
        </w:rPr>
      </w:pPr>
      <w:r w:rsidRPr="00E57CC8">
        <w:rPr>
          <w:rFonts w:ascii="Cambria Math" w:hAnsi="Cambria Math"/>
          <w:iCs/>
          <w:noProof/>
        </w:rPr>
        <w:drawing>
          <wp:inline distT="0" distB="0" distL="0" distR="0" wp14:anchorId="26C035EF" wp14:editId="36E1CB98">
            <wp:extent cx="2682875" cy="1850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769" r="579" b="4684"/>
                    <a:stretch/>
                  </pic:blipFill>
                  <pic:spPr bwMode="auto">
                    <a:xfrm>
                      <a:off x="0" y="0"/>
                      <a:ext cx="2721820" cy="187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68BA7" w14:textId="77777777" w:rsidR="00103549" w:rsidRDefault="00103549" w:rsidP="00103549">
      <w:pPr>
        <w:jc w:val="center"/>
        <w:rPr>
          <w:rFonts w:ascii="Cambria Math" w:hAnsi="Cambria Math"/>
          <w:iCs/>
        </w:rPr>
      </w:pPr>
      <w:r w:rsidRPr="00031963">
        <w:rPr>
          <w:rFonts w:ascii="黑体" w:eastAsia="黑体" w:hAnsi="黑体" w:hint="eastAsia"/>
          <w:iCs/>
          <w:sz w:val="18"/>
          <w:szCs w:val="18"/>
        </w:rPr>
        <w:t>图</w:t>
      </w:r>
      <w:r>
        <w:rPr>
          <w:rFonts w:ascii="黑体" w:eastAsia="黑体" w:hAnsi="黑体" w:hint="eastAsia"/>
          <w:iCs/>
          <w:sz w:val="18"/>
          <w:szCs w:val="18"/>
        </w:rPr>
        <w:t>2</w:t>
      </w:r>
      <w:r w:rsidRPr="00031963">
        <w:rPr>
          <w:rFonts w:ascii="黑体" w:eastAsia="黑体" w:hAnsi="黑体" w:hint="eastAsia"/>
          <w:iCs/>
          <w:sz w:val="18"/>
          <w:szCs w:val="18"/>
        </w:rPr>
        <w:t>：初值情况</w:t>
      </w:r>
      <w:r>
        <w:rPr>
          <w:rFonts w:ascii="黑体" w:eastAsia="黑体" w:hAnsi="黑体" w:hint="eastAsia"/>
          <w:iCs/>
          <w:sz w:val="18"/>
          <w:szCs w:val="18"/>
        </w:rPr>
        <w:t>二</w:t>
      </w:r>
    </w:p>
    <w:p w14:paraId="66E8414F" w14:textId="77777777" w:rsidR="00103549" w:rsidRDefault="00103549" w:rsidP="00103549">
      <w:pPr>
        <w:jc w:val="center"/>
        <w:rPr>
          <w:rFonts w:ascii="Cambria Math" w:hAnsi="Cambria Math"/>
          <w:iCs/>
        </w:rPr>
      </w:pPr>
      <w:r w:rsidRPr="00E57CC8">
        <w:rPr>
          <w:rFonts w:ascii="Cambria Math" w:hAnsi="Cambria Math" w:hint="eastAsia"/>
          <w:iCs/>
          <w:noProof/>
        </w:rPr>
        <w:drawing>
          <wp:inline distT="0" distB="0" distL="0" distR="0" wp14:anchorId="0F4C61C9" wp14:editId="00500E27">
            <wp:extent cx="2645228" cy="18614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0" r="1328" b="4097"/>
                    <a:stretch/>
                  </pic:blipFill>
                  <pic:spPr bwMode="auto">
                    <a:xfrm>
                      <a:off x="0" y="0"/>
                      <a:ext cx="2674659" cy="188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E6404" w14:textId="7E8F68C2" w:rsidR="00103549" w:rsidRDefault="00103549" w:rsidP="00103549">
      <w:pPr>
        <w:jc w:val="center"/>
        <w:rPr>
          <w:rFonts w:ascii="黑体" w:eastAsia="黑体" w:hAnsi="黑体"/>
          <w:iCs/>
          <w:sz w:val="18"/>
          <w:szCs w:val="18"/>
        </w:rPr>
      </w:pPr>
      <w:r w:rsidRPr="00031963">
        <w:rPr>
          <w:rFonts w:ascii="黑体" w:eastAsia="黑体" w:hAnsi="黑体" w:hint="eastAsia"/>
          <w:iCs/>
          <w:sz w:val="18"/>
          <w:szCs w:val="18"/>
        </w:rPr>
        <w:t>图</w:t>
      </w:r>
      <w:r>
        <w:rPr>
          <w:rFonts w:ascii="黑体" w:eastAsia="黑体" w:hAnsi="黑体" w:hint="eastAsia"/>
          <w:iCs/>
          <w:sz w:val="18"/>
          <w:szCs w:val="18"/>
        </w:rPr>
        <w:t>3</w:t>
      </w:r>
      <w:r w:rsidRPr="00031963">
        <w:rPr>
          <w:rFonts w:ascii="黑体" w:eastAsia="黑体" w:hAnsi="黑体" w:hint="eastAsia"/>
          <w:iCs/>
          <w:sz w:val="18"/>
          <w:szCs w:val="18"/>
        </w:rPr>
        <w:t>：初值情况</w:t>
      </w:r>
      <w:r>
        <w:rPr>
          <w:rFonts w:ascii="黑体" w:eastAsia="黑体" w:hAnsi="黑体" w:hint="eastAsia"/>
          <w:iCs/>
          <w:sz w:val="18"/>
          <w:szCs w:val="18"/>
        </w:rPr>
        <w:t>三</w:t>
      </w:r>
    </w:p>
    <w:p w14:paraId="5EB2C480" w14:textId="77777777" w:rsidR="00103549" w:rsidRDefault="00103549" w:rsidP="00103549">
      <w:pPr>
        <w:jc w:val="center"/>
        <w:rPr>
          <w:rFonts w:ascii="Cambria Math" w:hAnsi="Cambria Math" w:hint="eastAsia"/>
          <w:iCs/>
        </w:rPr>
      </w:pPr>
    </w:p>
    <w:p w14:paraId="63EFD201" w14:textId="77777777" w:rsidR="00103549" w:rsidRDefault="00103549" w:rsidP="00103549">
      <w:pPr>
        <w:jc w:val="center"/>
        <w:rPr>
          <w:rFonts w:ascii="黑体" w:eastAsia="黑体" w:hAnsi="黑体"/>
          <w:iCs/>
          <w:sz w:val="28"/>
          <w:szCs w:val="28"/>
        </w:rPr>
      </w:pPr>
      <w:r w:rsidRPr="000076E3">
        <w:rPr>
          <w:rFonts w:ascii="黑体" w:eastAsia="黑体" w:hAnsi="黑体" w:hint="eastAsia"/>
          <w:iCs/>
          <w:sz w:val="28"/>
          <w:szCs w:val="28"/>
        </w:rPr>
        <w:lastRenderedPageBreak/>
        <w:t>六、</w:t>
      </w:r>
      <w:proofErr w:type="spellStart"/>
      <w:r w:rsidRPr="000076E3">
        <w:rPr>
          <w:rFonts w:ascii="黑体" w:eastAsia="黑体" w:hAnsi="黑体" w:hint="eastAsia"/>
          <w:iCs/>
          <w:sz w:val="28"/>
          <w:szCs w:val="28"/>
        </w:rPr>
        <w:t>M</w:t>
      </w:r>
      <w:r w:rsidRPr="000076E3">
        <w:rPr>
          <w:rFonts w:ascii="黑体" w:eastAsia="黑体" w:hAnsi="黑体"/>
          <w:iCs/>
          <w:sz w:val="28"/>
          <w:szCs w:val="28"/>
        </w:rPr>
        <w:t>a</w:t>
      </w:r>
      <w:r w:rsidRPr="000076E3">
        <w:rPr>
          <w:rFonts w:ascii="黑体" w:eastAsia="黑体" w:hAnsi="黑体" w:hint="eastAsia"/>
          <w:iCs/>
          <w:sz w:val="28"/>
          <w:szCs w:val="28"/>
        </w:rPr>
        <w:t>tlab</w:t>
      </w:r>
      <w:proofErr w:type="spellEnd"/>
      <w:r w:rsidRPr="000076E3">
        <w:rPr>
          <w:rFonts w:ascii="黑体" w:eastAsia="黑体" w:hAnsi="黑体" w:hint="eastAsia"/>
          <w:iCs/>
          <w:sz w:val="28"/>
          <w:szCs w:val="28"/>
        </w:rPr>
        <w:t>代码</w:t>
      </w:r>
    </w:p>
    <w:p w14:paraId="02586794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A1=</w:t>
      </w:r>
      <w:proofErr w:type="gramStart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rand(</w:t>
      </w:r>
      <w:proofErr w:type="gramEnd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1,1);</w:t>
      </w:r>
    </w:p>
    <w:p w14:paraId="148A4BDF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B1=1-A1;</w:t>
      </w:r>
    </w:p>
    <w:p w14:paraId="188D58D9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A=[A1];</w:t>
      </w:r>
    </w:p>
    <w:p w14:paraId="0196351B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B=[B1];</w:t>
      </w:r>
    </w:p>
    <w:p w14:paraId="7A801017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E00FF"/>
          <w:kern w:val="0"/>
          <w:sz w:val="24"/>
          <w:szCs w:val="24"/>
        </w:rPr>
        <w:t>for</w:t>
      </w: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i</w:t>
      </w:r>
      <w:proofErr w:type="spellEnd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=1:50</w:t>
      </w:r>
    </w:p>
    <w:p w14:paraId="1DF646E8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A2=0.6*A1+0.3*B1;</w:t>
      </w:r>
    </w:p>
    <w:p w14:paraId="0C0AFDBD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A=[</w:t>
      </w:r>
      <w:proofErr w:type="gramStart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A,A</w:t>
      </w:r>
      <w:proofErr w:type="gramEnd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2];</w:t>
      </w:r>
    </w:p>
    <w:p w14:paraId="1CB4EBC4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B2=0.4*A1+0.7*B1;</w:t>
      </w:r>
    </w:p>
    <w:p w14:paraId="63C58934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B=[</w:t>
      </w:r>
      <w:proofErr w:type="gramStart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B,B</w:t>
      </w:r>
      <w:proofErr w:type="gramEnd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2];</w:t>
      </w:r>
    </w:p>
    <w:p w14:paraId="2C2D8947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A1=A2;</w:t>
      </w:r>
    </w:p>
    <w:p w14:paraId="69F82628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    B1=B2;</w:t>
      </w:r>
    </w:p>
    <w:p w14:paraId="6FDCC3AA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E00FF"/>
          <w:kern w:val="0"/>
          <w:sz w:val="24"/>
          <w:szCs w:val="24"/>
        </w:rPr>
        <w:t>end</w:t>
      </w:r>
    </w:p>
    <w:p w14:paraId="034B499F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C=[A./B];</w:t>
      </w:r>
    </w:p>
    <w:p w14:paraId="7A540BC9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plot(A,</w:t>
      </w:r>
      <w:r w:rsidRPr="008637E3">
        <w:rPr>
          <w:rFonts w:ascii="宋体" w:eastAsia="宋体" w:hAnsi="宋体" w:cs="Courier New"/>
          <w:color w:val="AA04F9"/>
          <w:kern w:val="0"/>
          <w:sz w:val="24"/>
          <w:szCs w:val="24"/>
        </w:rPr>
        <w:t>'*'</w:t>
      </w: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)</w:t>
      </w:r>
    </w:p>
    <w:p w14:paraId="0555129D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hold </w:t>
      </w:r>
      <w:r w:rsidRPr="008637E3">
        <w:rPr>
          <w:rFonts w:ascii="宋体" w:eastAsia="宋体" w:hAnsi="宋体" w:cs="Courier New"/>
          <w:color w:val="AA04F9"/>
          <w:kern w:val="0"/>
          <w:sz w:val="24"/>
          <w:szCs w:val="24"/>
        </w:rPr>
        <w:t>on</w:t>
      </w:r>
    </w:p>
    <w:p w14:paraId="2BB7CD81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plot(B,</w:t>
      </w:r>
      <w:r w:rsidRPr="008637E3">
        <w:rPr>
          <w:rFonts w:ascii="宋体" w:eastAsia="宋体" w:hAnsi="宋体" w:cs="Courier New"/>
          <w:color w:val="AA04F9"/>
          <w:kern w:val="0"/>
          <w:sz w:val="24"/>
          <w:szCs w:val="24"/>
        </w:rPr>
        <w:t>'-'</w:t>
      </w: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)</w:t>
      </w:r>
    </w:p>
    <w:p w14:paraId="455397BE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 xml:space="preserve">hold </w:t>
      </w:r>
      <w:r w:rsidRPr="008637E3">
        <w:rPr>
          <w:rFonts w:ascii="宋体" w:eastAsia="宋体" w:hAnsi="宋体" w:cs="Courier New"/>
          <w:color w:val="AA04F9"/>
          <w:kern w:val="0"/>
          <w:sz w:val="24"/>
          <w:szCs w:val="24"/>
        </w:rPr>
        <w:t>on</w:t>
      </w:r>
    </w:p>
    <w:p w14:paraId="32F1319C" w14:textId="77777777" w:rsidR="00103549" w:rsidRPr="008637E3" w:rsidRDefault="00103549" w:rsidP="0010354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plot(</w:t>
      </w:r>
      <w:proofErr w:type="gramStart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C,</w:t>
      </w:r>
      <w:r w:rsidRPr="008637E3">
        <w:rPr>
          <w:rFonts w:ascii="宋体" w:eastAsia="宋体" w:hAnsi="宋体" w:cs="Courier New"/>
          <w:color w:val="AA04F9"/>
          <w:kern w:val="0"/>
          <w:sz w:val="24"/>
          <w:szCs w:val="24"/>
        </w:rPr>
        <w:t>'.'</w:t>
      </w:r>
      <w:proofErr w:type="gramEnd"/>
      <w:r w:rsidRPr="008637E3">
        <w:rPr>
          <w:rFonts w:ascii="宋体" w:eastAsia="宋体" w:hAnsi="宋体" w:cs="Courier New"/>
          <w:color w:val="000000"/>
          <w:kern w:val="0"/>
          <w:sz w:val="24"/>
          <w:szCs w:val="24"/>
        </w:rPr>
        <w:t>)</w:t>
      </w:r>
    </w:p>
    <w:p w14:paraId="6A09027D" w14:textId="77777777" w:rsidR="00103549" w:rsidRDefault="00103549" w:rsidP="0010354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6B166EC" w14:textId="77777777" w:rsidR="00103549" w:rsidRPr="00FF7CEE" w:rsidRDefault="00103549" w:rsidP="00103549">
      <w:pPr>
        <w:jc w:val="center"/>
        <w:rPr>
          <w:rFonts w:ascii="黑体" w:eastAsia="黑体" w:hAnsi="黑体"/>
          <w:sz w:val="32"/>
          <w:szCs w:val="32"/>
        </w:rPr>
      </w:pPr>
      <w:r w:rsidRPr="00FF7CEE">
        <w:rPr>
          <w:rFonts w:ascii="黑体" w:eastAsia="黑体" w:hAnsi="黑体" w:hint="eastAsia"/>
          <w:sz w:val="32"/>
          <w:szCs w:val="32"/>
        </w:rPr>
        <w:lastRenderedPageBreak/>
        <w:t>养老保险问题</w:t>
      </w:r>
    </w:p>
    <w:p w14:paraId="0EC6730F" w14:textId="77777777" w:rsidR="00103549" w:rsidRPr="00FF7CEE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Pr="00FF7CEE">
        <w:rPr>
          <w:rFonts w:ascii="黑体" w:eastAsia="黑体" w:hAnsi="黑体" w:hint="eastAsia"/>
          <w:sz w:val="28"/>
          <w:szCs w:val="28"/>
        </w:rPr>
        <w:t>问题重述</w:t>
      </w:r>
    </w:p>
    <w:p w14:paraId="6E38BBB9" w14:textId="77777777" w:rsidR="00103549" w:rsidRPr="00ED64E6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D64E6">
        <w:rPr>
          <w:rFonts w:ascii="宋体" w:eastAsia="宋体" w:hAnsi="宋体" w:hint="eastAsia"/>
          <w:sz w:val="24"/>
          <w:szCs w:val="24"/>
        </w:rPr>
        <w:t>养老是重要的民生问题，与每个人的切身利益息息相关，养老保险是保险中的一个重要险种。保险公司将提供不同的保险方案。例如每月缴费200元至60岁开始领取养老金，男子若25岁开始投保，届时每月可领取养老金2000元；如35岁投保，届时每月可领取养老金1000元。</w:t>
      </w:r>
      <w:proofErr w:type="gramStart"/>
      <w:r w:rsidRPr="00ED64E6">
        <w:rPr>
          <w:rFonts w:ascii="宋体" w:eastAsia="宋体" w:hAnsi="宋体" w:hint="eastAsia"/>
          <w:sz w:val="24"/>
          <w:szCs w:val="24"/>
        </w:rPr>
        <w:t>请建立</w:t>
      </w:r>
      <w:proofErr w:type="gramEnd"/>
      <w:r w:rsidRPr="00ED64E6">
        <w:rPr>
          <w:rFonts w:ascii="宋体" w:eastAsia="宋体" w:hAnsi="宋体" w:hint="eastAsia"/>
          <w:sz w:val="24"/>
          <w:szCs w:val="24"/>
        </w:rPr>
        <w:t>数学模型分析保险公司为兑付保险责任，每月的投资收益率应至少为多少？</w:t>
      </w:r>
    </w:p>
    <w:p w14:paraId="118687AB" w14:textId="77777777" w:rsidR="00103549" w:rsidRPr="00ED64E6" w:rsidRDefault="00103549" w:rsidP="00103549">
      <w:pPr>
        <w:rPr>
          <w:rFonts w:ascii="宋体" w:eastAsia="宋体" w:hAnsi="宋体"/>
          <w:sz w:val="24"/>
          <w:szCs w:val="24"/>
        </w:rPr>
      </w:pPr>
    </w:p>
    <w:p w14:paraId="710F6E7B" w14:textId="77777777" w:rsidR="00103549" w:rsidRPr="00ED64E6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ED64E6">
        <w:rPr>
          <w:rFonts w:ascii="黑体" w:eastAsia="黑体" w:hAnsi="黑体" w:hint="eastAsia"/>
          <w:sz w:val="28"/>
          <w:szCs w:val="28"/>
        </w:rPr>
        <w:t>模型假设</w:t>
      </w:r>
    </w:p>
    <w:p w14:paraId="780E49D5" w14:textId="77777777" w:rsidR="00103549" w:rsidRPr="00ED64E6" w:rsidRDefault="00103549" w:rsidP="00103549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D64E6">
        <w:rPr>
          <w:rFonts w:ascii="宋体" w:eastAsia="宋体" w:hAnsi="宋体" w:hint="eastAsia"/>
          <w:sz w:val="24"/>
          <w:szCs w:val="24"/>
        </w:rPr>
        <w:t>假设保险公司不会破产倒闭</w:t>
      </w:r>
    </w:p>
    <w:p w14:paraId="573378F9" w14:textId="77777777" w:rsidR="00103549" w:rsidRDefault="00103549" w:rsidP="00103549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D64E6">
        <w:rPr>
          <w:rFonts w:ascii="宋体" w:eastAsia="宋体" w:hAnsi="宋体" w:hint="eastAsia"/>
          <w:sz w:val="24"/>
          <w:szCs w:val="24"/>
        </w:rPr>
        <w:t>假设投保人完成投保（即投保人60岁以后身故）</w:t>
      </w:r>
    </w:p>
    <w:p w14:paraId="6CB4C764" w14:textId="77777777" w:rsidR="00103549" w:rsidRPr="00ED64E6" w:rsidRDefault="00103549" w:rsidP="00103549">
      <w:pPr>
        <w:pStyle w:val="a5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保险公司</w:t>
      </w:r>
      <w:r w:rsidRPr="00ED64E6">
        <w:rPr>
          <w:rFonts w:ascii="宋体" w:eastAsia="宋体" w:hAnsi="宋体" w:hint="eastAsia"/>
          <w:sz w:val="24"/>
          <w:szCs w:val="24"/>
        </w:rPr>
        <w:t>每月的投资收益率</w:t>
      </w:r>
      <w:r>
        <w:rPr>
          <w:rFonts w:ascii="宋体" w:eastAsia="宋体" w:hAnsi="宋体" w:hint="eastAsia"/>
          <w:sz w:val="24"/>
          <w:szCs w:val="24"/>
        </w:rPr>
        <w:t>为定值</w:t>
      </w:r>
    </w:p>
    <w:p w14:paraId="6E52267C" w14:textId="77777777" w:rsidR="00103549" w:rsidRPr="00ED64E6" w:rsidRDefault="00103549" w:rsidP="00103549">
      <w:pPr>
        <w:rPr>
          <w:rFonts w:ascii="宋体" w:eastAsia="宋体" w:hAnsi="宋体"/>
          <w:sz w:val="24"/>
          <w:szCs w:val="24"/>
        </w:rPr>
      </w:pPr>
    </w:p>
    <w:p w14:paraId="609B5742" w14:textId="77777777" w:rsidR="00103549" w:rsidRPr="00ED64E6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Pr="00ED64E6">
        <w:rPr>
          <w:rFonts w:ascii="黑体" w:eastAsia="黑体" w:hAnsi="黑体" w:hint="eastAsia"/>
          <w:sz w:val="28"/>
          <w:szCs w:val="28"/>
        </w:rPr>
        <w:t>符号说明</w:t>
      </w:r>
    </w:p>
    <w:p w14:paraId="426F74B0" w14:textId="77777777" w:rsidR="00103549" w:rsidRDefault="00103549" w:rsidP="00103549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投保人每月投保的金额</w:t>
      </w:r>
    </w:p>
    <w:p w14:paraId="48DC6B7D" w14:textId="77777777" w:rsidR="00103549" w:rsidRDefault="00103549" w:rsidP="00103549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y</m:t>
        </m:r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投保人60岁后每月领取的养老金</w:t>
      </w:r>
    </w:p>
    <w:p w14:paraId="4B14754C" w14:textId="77777777" w:rsidR="00103549" w:rsidRDefault="00103549" w:rsidP="00103549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投保人60岁前保险公司收益（投保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月）</w:t>
      </w:r>
    </w:p>
    <w:p w14:paraId="6AE4CB1C" w14:textId="77777777" w:rsidR="00103549" w:rsidRDefault="00103549" w:rsidP="00103549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投保人60岁后保险公司收益（领取养老金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月）</w:t>
      </w:r>
    </w:p>
    <w:p w14:paraId="6650DD97" w14:textId="77777777" w:rsidR="00103549" w:rsidRPr="007F2199" w:rsidRDefault="00103549" w:rsidP="00103549">
      <w:pPr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保险公司</w:t>
      </w:r>
      <w:r w:rsidRPr="00ED64E6">
        <w:rPr>
          <w:rFonts w:ascii="宋体" w:eastAsia="宋体" w:hAnsi="宋体" w:hint="eastAsia"/>
          <w:sz w:val="24"/>
          <w:szCs w:val="24"/>
        </w:rPr>
        <w:t>每月的投资收益率</w:t>
      </w:r>
    </w:p>
    <w:p w14:paraId="4751E3C4" w14:textId="77777777" w:rsidR="00103549" w:rsidRPr="00ED64E6" w:rsidRDefault="00103549" w:rsidP="00103549">
      <w:pPr>
        <w:rPr>
          <w:rFonts w:ascii="宋体" w:eastAsia="宋体" w:hAnsi="宋体"/>
          <w:sz w:val="24"/>
          <w:szCs w:val="24"/>
        </w:rPr>
      </w:pPr>
    </w:p>
    <w:p w14:paraId="2B9B9DFC" w14:textId="77777777" w:rsidR="00103549" w:rsidRPr="00ED64E6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</w:t>
      </w:r>
      <w:r w:rsidRPr="00ED64E6">
        <w:rPr>
          <w:rFonts w:ascii="黑体" w:eastAsia="黑体" w:hAnsi="黑体" w:hint="eastAsia"/>
          <w:sz w:val="28"/>
          <w:szCs w:val="28"/>
        </w:rPr>
        <w:t>模型建立与求解</w:t>
      </w:r>
    </w:p>
    <w:p w14:paraId="0C08A6D7" w14:textId="77777777" w:rsidR="00103549" w:rsidRDefault="00103549" w:rsidP="00103549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投保人投保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月后保险公司的收益额</w:t>
      </w:r>
    </w:p>
    <w:p w14:paraId="42F534DC" w14:textId="77777777" w:rsidR="00103549" w:rsidRPr="005A37C8" w:rsidRDefault="00103549" w:rsidP="00103549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(1+k)(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+x)</m:t>
          </m:r>
        </m:oMath>
      </m:oMathPara>
    </w:p>
    <w:p w14:paraId="53F9C2F3" w14:textId="77777777" w:rsidR="00103549" w:rsidRDefault="00103549" w:rsidP="00103549">
      <w:pPr>
        <w:ind w:firstLineChars="100" w:firstLine="24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即</w:t>
      </w:r>
    </w:p>
    <w:p w14:paraId="2FB8B4C0" w14:textId="77777777" w:rsidR="00103549" w:rsidRPr="005A37C8" w:rsidRDefault="00103549" w:rsidP="00103549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1+k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x]</m:t>
          </m:r>
        </m:oMath>
      </m:oMathPara>
    </w:p>
    <w:p w14:paraId="5BFB06BC" w14:textId="77777777" w:rsidR="00103549" w:rsidRDefault="00103549" w:rsidP="00103549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</w:t>
      </w:r>
    </w:p>
    <w:p w14:paraId="483E4418" w14:textId="77777777" w:rsidR="00103549" w:rsidRPr="002D2423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(1+k)</m:t>
          </m:r>
          <m:r>
            <w:rPr>
              <w:rFonts w:ascii="Cambria Math" w:eastAsia="宋体" w:hAnsi="Cambria Math" w:hint="eastAsia"/>
              <w:sz w:val="24"/>
              <w:szCs w:val="24"/>
            </w:rPr>
            <m:t>x</m:t>
          </m:r>
        </m:oMath>
      </m:oMathPara>
    </w:p>
    <w:p w14:paraId="17C738D8" w14:textId="77777777" w:rsidR="00103549" w:rsidRDefault="00103549" w:rsidP="00103549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解得</w:t>
      </w:r>
    </w:p>
    <w:p w14:paraId="50DC6E11" w14:textId="77777777" w:rsidR="00103549" w:rsidRPr="00D13721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(1+k)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-(1+k)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∙x</m:t>
          </m:r>
        </m:oMath>
      </m:oMathPara>
    </w:p>
    <w:p w14:paraId="33775379" w14:textId="77777777" w:rsidR="00103549" w:rsidRDefault="00103549" w:rsidP="00103549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投保人领取养老金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月后保险公司的收益额</w:t>
      </w:r>
    </w:p>
    <w:p w14:paraId="03CA25DF" w14:textId="77777777" w:rsidR="00103549" w:rsidRPr="00651603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1+k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m-1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-y</m:t>
          </m:r>
        </m:oMath>
      </m:oMathPara>
    </w:p>
    <w:p w14:paraId="7D1B987A" w14:textId="77777777" w:rsidR="00103549" w:rsidRDefault="00103549" w:rsidP="00103549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</w:t>
      </w:r>
    </w:p>
    <w:p w14:paraId="26B57091" w14:textId="77777777" w:rsidR="00103549" w:rsidRPr="0001729E" w:rsidRDefault="00103549" w:rsidP="00103549">
      <w:pPr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∙</m:t>
          </m:r>
          <m:r>
            <w:rPr>
              <w:rFonts w:ascii="Cambria Math" w:eastAsia="宋体" w:hAnsi="Cambria Math" w:hint="eastAsia"/>
              <w:sz w:val="24"/>
              <w:szCs w:val="24"/>
            </w:rPr>
            <m:t>y</m:t>
          </m:r>
          <m:r>
            <w:rPr>
              <w:rFonts w:ascii="Cambria Math" w:eastAsia="宋体" w:hAnsi="Cambria Math"/>
              <w:sz w:val="24"/>
              <w:szCs w:val="24"/>
            </w:rPr>
            <m:t>=(1+k)(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∙</m:t>
          </m:r>
          <m:r>
            <w:rPr>
              <w:rFonts w:ascii="Cambria Math" w:eastAsia="宋体" w:hAnsi="Cambria Math" w:hint="eastAsia"/>
              <w:sz w:val="24"/>
              <w:szCs w:val="24"/>
            </w:rPr>
            <m:t>y</m:t>
          </m:r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19AC220D" w14:textId="77777777" w:rsidR="00103549" w:rsidRDefault="00103549" w:rsidP="00103549">
      <w:pPr>
        <w:ind w:firstLineChars="100" w:firstLine="24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已知</w:t>
      </w:r>
    </w:p>
    <w:p w14:paraId="7BA3091D" w14:textId="77777777" w:rsidR="00103549" w:rsidRPr="0001729E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1+k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宋体" w:hAnsi="Cambria Math" w:hint="eastAsia"/>
              <w:sz w:val="24"/>
              <w:szCs w:val="24"/>
            </w:rPr>
            <m:t>y</m:t>
          </m:r>
        </m:oMath>
      </m:oMathPara>
    </w:p>
    <w:p w14:paraId="38A186CF" w14:textId="77777777" w:rsidR="00103549" w:rsidRDefault="00103549" w:rsidP="00103549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解得</w:t>
      </w:r>
    </w:p>
    <w:p w14:paraId="27BD94FC" w14:textId="77777777" w:rsidR="00103549" w:rsidRPr="009C0469" w:rsidRDefault="00103549" w:rsidP="0010354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(1+k)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m+n+1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(1+k)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m+1</m:t>
                  </m:r>
                </m:sup>
              </m:sSup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∙x-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(1+k)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∙y</m:t>
          </m:r>
        </m:oMath>
      </m:oMathPara>
    </w:p>
    <w:p w14:paraId="2F093C99" w14:textId="77777777" w:rsidR="00103549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D64E6">
        <w:rPr>
          <w:rFonts w:ascii="宋体" w:eastAsia="宋体" w:hAnsi="宋体" w:hint="eastAsia"/>
          <w:sz w:val="24"/>
          <w:szCs w:val="24"/>
        </w:rPr>
        <w:t>保险公司为兑付保险责任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D64E6">
        <w:rPr>
          <w:rFonts w:ascii="宋体" w:eastAsia="宋体" w:hAnsi="宋体" w:hint="eastAsia"/>
          <w:sz w:val="24"/>
          <w:szCs w:val="24"/>
        </w:rPr>
        <w:t>每月的投资收益率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min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至少应使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=0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10668424" w14:textId="77777777" w:rsidR="00103549" w:rsidRDefault="00103549" w:rsidP="00103549">
      <w:pPr>
        <w:ind w:firstLineChars="200" w:firstLine="480"/>
        <w:rPr>
          <w:rFonts w:ascii="Cambria Math"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令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="宋体" w:hAnsi="Cambria Math"/>
            <w:sz w:val="24"/>
            <w:szCs w:val="24"/>
          </w:rPr>
          <m:t>=k∙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，则</w:t>
      </w:r>
      <w:r w:rsidRPr="00A61F35">
        <w:rPr>
          <w:rFonts w:ascii="Cambria Math" w:eastAsia="宋体" w:hAnsi="Cambria Math"/>
          <w:i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</m:d>
      </m:oMath>
      <w:r>
        <w:rPr>
          <w:rFonts w:ascii="Cambria Math" w:eastAsia="宋体" w:hAnsi="Cambria Math" w:hint="eastAsia"/>
          <w:iCs/>
          <w:sz w:val="24"/>
          <w:szCs w:val="24"/>
        </w:rPr>
        <w:t>的零点即为方程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=0</m:t>
        </m:r>
      </m:oMath>
      <w:r>
        <w:rPr>
          <w:rFonts w:ascii="Cambria Math" w:eastAsia="宋体" w:hAnsi="Cambria Math" w:hint="eastAsia"/>
          <w:sz w:val="24"/>
          <w:szCs w:val="24"/>
        </w:rPr>
        <w:t>的解。显然，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0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=0</m:t>
        </m:r>
      </m:oMath>
      <w:r>
        <w:rPr>
          <w:rFonts w:ascii="Cambria Math" w:eastAsia="宋体" w:hAnsi="Cambria Math" w:hint="eastAsia"/>
          <w:sz w:val="24"/>
          <w:szCs w:val="24"/>
        </w:rPr>
        <w:t>。又由</w:t>
      </w:r>
      <w:proofErr w:type="spellStart"/>
      <w:r>
        <w:rPr>
          <w:rFonts w:ascii="Cambria Math" w:eastAsia="宋体" w:hAnsi="Cambria Math"/>
          <w:sz w:val="24"/>
          <w:szCs w:val="24"/>
        </w:rPr>
        <w:t>Matlab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>作图可知，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</m:d>
      </m:oMath>
      <w:r>
        <w:rPr>
          <w:rFonts w:ascii="Cambria Math" w:eastAsia="宋体" w:hAnsi="Cambria Math" w:hint="eastAsia"/>
          <w:sz w:val="24"/>
          <w:szCs w:val="24"/>
        </w:rPr>
        <w:t>在区间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0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+</m:t>
            </m:r>
            <m:r>
              <w:rPr>
                <w:rFonts w:ascii="Cambria Math" w:eastAsia="宋体" w:hAnsi="Cambria Math"/>
                <w:sz w:val="24"/>
                <w:szCs w:val="24"/>
              </w:rPr>
              <m:t>∞</m:t>
            </m:r>
          </m:e>
        </m:d>
      </m:oMath>
      <w:r>
        <w:rPr>
          <w:rFonts w:ascii="Cambria Math" w:eastAsia="宋体" w:hAnsi="Cambria Math" w:hint="eastAsia"/>
          <w:sz w:val="24"/>
          <w:szCs w:val="24"/>
        </w:rPr>
        <w:t>的变化趋势为先减小后增大，且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/>
            <w:sz w:val="24"/>
            <w:szCs w:val="24"/>
          </w:rPr>
          <m:t>&gt;0</m:t>
        </m:r>
      </m:oMath>
      <w:r>
        <w:rPr>
          <w:rFonts w:ascii="Cambria Math" w:eastAsia="宋体" w:hAnsi="Cambria Math" w:hint="eastAsia"/>
          <w:sz w:val="24"/>
          <w:szCs w:val="24"/>
        </w:rPr>
        <w:t>，故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</m:d>
      </m:oMath>
      <w:r>
        <w:rPr>
          <w:rFonts w:ascii="Cambria Math" w:eastAsia="宋体" w:hAnsi="Cambria Math" w:hint="eastAsia"/>
          <w:sz w:val="24"/>
          <w:szCs w:val="24"/>
        </w:rPr>
        <w:t>在区间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0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，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e>
        </m:d>
      </m:oMath>
      <w:r>
        <w:rPr>
          <w:rFonts w:ascii="Cambria Math" w:eastAsia="宋体" w:hAnsi="Cambria Math" w:hint="eastAsia"/>
          <w:sz w:val="24"/>
          <w:szCs w:val="24"/>
        </w:rPr>
        <w:t>上有唯一解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min</m:t>
            </m:r>
          </m:sub>
        </m:sSub>
      </m:oMath>
      <w:r>
        <w:rPr>
          <w:rFonts w:ascii="Cambria Math" w:eastAsia="宋体" w:hAnsi="Cambria Math" w:hint="eastAsia"/>
          <w:sz w:val="24"/>
          <w:szCs w:val="24"/>
        </w:rPr>
        <w:t>。</w:t>
      </w:r>
    </w:p>
    <w:p w14:paraId="47E8024A" w14:textId="77777777" w:rsidR="00103549" w:rsidRDefault="00103549" w:rsidP="00103549">
      <w:pPr>
        <w:ind w:firstLineChars="200" w:firstLine="480"/>
        <w:jc w:val="center"/>
        <w:rPr>
          <w:rFonts w:ascii="宋体" w:eastAsia="宋体" w:hAnsi="宋体"/>
          <w:iCs/>
          <w:sz w:val="24"/>
          <w:szCs w:val="24"/>
        </w:rPr>
      </w:pPr>
      <w:r w:rsidRPr="00F13B73">
        <w:rPr>
          <w:rFonts w:ascii="宋体" w:eastAsia="宋体" w:hAnsi="宋体" w:hint="eastAsia"/>
          <w:iCs/>
          <w:noProof/>
          <w:sz w:val="24"/>
          <w:szCs w:val="24"/>
        </w:rPr>
        <w:drawing>
          <wp:inline distT="0" distB="0" distL="0" distR="0" wp14:anchorId="1A3B8F24" wp14:editId="79EF088E">
            <wp:extent cx="4121150" cy="30896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838" cy="310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A6FA" w14:textId="77777777" w:rsidR="00103549" w:rsidRPr="00F13B73" w:rsidRDefault="00103549" w:rsidP="00103549">
      <w:pPr>
        <w:ind w:firstLineChars="200" w:firstLine="360"/>
        <w:jc w:val="center"/>
        <w:rPr>
          <w:rFonts w:ascii="黑体" w:eastAsia="黑体" w:hAnsi="黑体"/>
          <w:i/>
          <w:iCs/>
          <w:sz w:val="18"/>
          <w:szCs w:val="18"/>
        </w:rPr>
      </w:pPr>
      <w:r w:rsidRPr="00F13B73">
        <w:rPr>
          <w:rFonts w:ascii="黑体" w:eastAsia="黑体" w:hAnsi="黑体" w:hint="eastAsia"/>
          <w:iCs/>
          <w:sz w:val="18"/>
          <w:szCs w:val="18"/>
        </w:rPr>
        <w:t>图1：</w:t>
      </w:r>
      <m:oMath>
        <m:r>
          <w:rPr>
            <w:rFonts w:ascii="Cambria Math" w:eastAsia="黑体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黑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黑体" w:hAnsi="Cambria Math"/>
                <w:sz w:val="18"/>
                <w:szCs w:val="18"/>
              </w:rPr>
              <m:t>k</m:t>
            </m:r>
          </m:e>
        </m:d>
      </m:oMath>
      <w:r w:rsidRPr="00F13B73">
        <w:rPr>
          <w:rFonts w:ascii="黑体" w:eastAsia="黑体" w:hAnsi="黑体" w:hint="eastAsia"/>
          <w:sz w:val="18"/>
          <w:szCs w:val="18"/>
        </w:rPr>
        <w:t>的变化趋势</w:t>
      </w:r>
      <w:r>
        <w:rPr>
          <w:rFonts w:ascii="黑体" w:eastAsia="黑体" w:hAnsi="黑体" w:hint="eastAsia"/>
          <w:sz w:val="18"/>
          <w:szCs w:val="18"/>
        </w:rPr>
        <w:t>曲线</w:t>
      </w:r>
    </w:p>
    <w:p w14:paraId="3C8E9358" w14:textId="77777777" w:rsidR="00103549" w:rsidRPr="00ED64E6" w:rsidRDefault="00103549" w:rsidP="00103549">
      <w:pPr>
        <w:rPr>
          <w:rFonts w:ascii="宋体" w:eastAsia="宋体" w:hAnsi="宋体"/>
          <w:sz w:val="24"/>
          <w:szCs w:val="24"/>
        </w:rPr>
      </w:pPr>
    </w:p>
    <w:p w14:paraId="44B77E98" w14:textId="77777777" w:rsidR="00103549" w:rsidRPr="00ED64E6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r w:rsidRPr="00ED64E6">
        <w:rPr>
          <w:rFonts w:ascii="黑体" w:eastAsia="黑体" w:hAnsi="黑体" w:hint="eastAsia"/>
          <w:sz w:val="28"/>
          <w:szCs w:val="28"/>
        </w:rPr>
        <w:t>结论</w:t>
      </w:r>
    </w:p>
    <w:p w14:paraId="4E806F13" w14:textId="77777777" w:rsidR="00103549" w:rsidRPr="001F6D7E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若投保人25岁起投保，每月投保200元，60岁后每月领取2000元直至80岁去世，则保险公司每月的投资收益率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min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=0.49%</m:t>
        </m:r>
      </m:oMath>
    </w:p>
    <w:p w14:paraId="30320E49" w14:textId="77777777" w:rsidR="00103549" w:rsidRPr="001F6D7E" w:rsidRDefault="00103549" w:rsidP="0010354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若投保人35岁起投保，每月投保200元，60岁后每月领取1000元直至80岁去世，则保险公司每月的投资收益率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min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=0.50%</m:t>
        </m:r>
      </m:oMath>
    </w:p>
    <w:p w14:paraId="0B5ACCF5" w14:textId="77777777" w:rsidR="00103549" w:rsidRPr="009253B1" w:rsidRDefault="00103549" w:rsidP="00103549">
      <w:pPr>
        <w:rPr>
          <w:rFonts w:ascii="宋体" w:eastAsia="宋体" w:hAnsi="宋体"/>
          <w:sz w:val="24"/>
          <w:szCs w:val="24"/>
        </w:rPr>
      </w:pPr>
    </w:p>
    <w:p w14:paraId="35757C97" w14:textId="77777777" w:rsidR="00103549" w:rsidRDefault="00103549" w:rsidP="0010354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六、</w:t>
      </w:r>
      <w:proofErr w:type="spellStart"/>
      <w:r w:rsidRPr="00ED64E6">
        <w:rPr>
          <w:rFonts w:ascii="黑体" w:eastAsia="黑体" w:hAnsi="黑体" w:hint="eastAsia"/>
          <w:sz w:val="28"/>
          <w:szCs w:val="28"/>
        </w:rPr>
        <w:t>Matlab</w:t>
      </w:r>
      <w:proofErr w:type="spellEnd"/>
      <w:r w:rsidRPr="00ED64E6">
        <w:rPr>
          <w:rFonts w:ascii="黑体" w:eastAsia="黑体" w:hAnsi="黑体" w:hint="eastAsia"/>
          <w:sz w:val="28"/>
          <w:szCs w:val="28"/>
        </w:rPr>
        <w:t>代码</w:t>
      </w:r>
    </w:p>
    <w:p w14:paraId="77397F6C" w14:textId="77777777" w:rsidR="00103549" w:rsidRPr="00E97976" w:rsidRDefault="00103549" w:rsidP="0010354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x=200;</w:t>
      </w:r>
    </w:p>
    <w:p w14:paraId="73DA58E1" w14:textId="77777777" w:rsidR="00103549" w:rsidRPr="00E97976" w:rsidRDefault="00103549" w:rsidP="0010354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y=2000;</w:t>
      </w:r>
    </w:p>
    <w:p w14:paraId="1A909951" w14:textId="77777777" w:rsidR="00103549" w:rsidRPr="00E97976" w:rsidRDefault="00103549" w:rsidP="0010354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n</w:t>
      </w:r>
      <w:proofErr w:type="gramStart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=(</w:t>
      </w:r>
      <w:proofErr w:type="gramEnd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60-25)*12;</w:t>
      </w:r>
    </w:p>
    <w:p w14:paraId="3856695B" w14:textId="77777777" w:rsidR="00103549" w:rsidRPr="00E97976" w:rsidRDefault="00103549" w:rsidP="0010354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m</w:t>
      </w:r>
      <w:proofErr w:type="gramStart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=(</w:t>
      </w:r>
      <w:proofErr w:type="gramEnd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80-60)*12;</w:t>
      </w:r>
    </w:p>
    <w:p w14:paraId="661492FC" w14:textId="77777777" w:rsidR="00103549" w:rsidRPr="00E97976" w:rsidRDefault="00103549" w:rsidP="0010354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f=@(k)((1+k</w:t>
      </w:r>
      <w:proofErr w:type="gramStart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).^</w:t>
      </w:r>
      <w:proofErr w:type="gramEnd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(m+n+1)-(1+k).^(m+1))*x-((1+k).^m-1)*y</w:t>
      </w:r>
    </w:p>
    <w:p w14:paraId="3E57BFF6" w14:textId="77777777" w:rsidR="00103549" w:rsidRPr="00E97976" w:rsidRDefault="00103549" w:rsidP="0010354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proofErr w:type="spellStart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fplot</w:t>
      </w:r>
      <w:proofErr w:type="spellEnd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(</w:t>
      </w:r>
      <w:proofErr w:type="gramStart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f,[</w:t>
      </w:r>
      <w:proofErr w:type="gramEnd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0,0.01])</w:t>
      </w:r>
    </w:p>
    <w:p w14:paraId="476C2838" w14:textId="77777777" w:rsidR="00103549" w:rsidRPr="00E97976" w:rsidRDefault="00103549" w:rsidP="00103549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c=</w:t>
      </w:r>
      <w:proofErr w:type="spellStart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fzero</w:t>
      </w:r>
      <w:proofErr w:type="spellEnd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(</w:t>
      </w:r>
      <w:proofErr w:type="gramStart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f,[</w:t>
      </w:r>
      <w:proofErr w:type="gramEnd"/>
      <w:r w:rsidRPr="00E97976">
        <w:rPr>
          <w:rFonts w:ascii="宋体" w:eastAsia="宋体" w:hAnsi="宋体" w:cs="Courier New"/>
          <w:color w:val="000000"/>
          <w:kern w:val="0"/>
          <w:sz w:val="24"/>
          <w:szCs w:val="24"/>
        </w:rPr>
        <w:t>0.0001,1])</w:t>
      </w:r>
    </w:p>
    <w:p w14:paraId="1B4FBCBF" w14:textId="77777777" w:rsidR="00103549" w:rsidRPr="00E97976" w:rsidRDefault="00103549" w:rsidP="00103549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97976">
        <w:rPr>
          <w:rFonts w:ascii="宋体" w:eastAsia="宋体" w:hAnsi="宋体"/>
          <w:sz w:val="24"/>
          <w:szCs w:val="24"/>
        </w:rPr>
        <w:br w:type="page"/>
      </w:r>
    </w:p>
    <w:p w14:paraId="5D089B0A" w14:textId="77777777" w:rsidR="00103549" w:rsidRDefault="00103549" w:rsidP="00103549">
      <w:pPr>
        <w:pStyle w:val="a4"/>
        <w:widowControl/>
        <w:shd w:val="clear" w:color="auto" w:fill="FFFFFF"/>
        <w:tabs>
          <w:tab w:val="left" w:pos="312"/>
        </w:tabs>
        <w:spacing w:beforeAutospacing="0" w:afterAutospacing="0"/>
        <w:ind w:left="58"/>
        <w:jc w:val="center"/>
        <w:textAlignment w:val="baseline"/>
        <w:rPr>
          <w:rFonts w:ascii="黑体" w:eastAsia="黑体" w:hAnsi="黑体" w:cstheme="minorEastAsia"/>
          <w:color w:val="000000"/>
          <w:sz w:val="32"/>
          <w:szCs w:val="32"/>
          <w:shd w:val="clear" w:color="auto" w:fill="FFFFFF"/>
        </w:rPr>
      </w:pPr>
      <w:r>
        <w:rPr>
          <w:rFonts w:ascii="黑体" w:eastAsia="黑体" w:hAnsi="黑体" w:cstheme="minorEastAsia" w:hint="eastAsia"/>
          <w:color w:val="000000"/>
          <w:sz w:val="32"/>
          <w:szCs w:val="32"/>
          <w:shd w:val="clear" w:color="auto" w:fill="FFFFFF"/>
        </w:rPr>
        <w:lastRenderedPageBreak/>
        <w:t>全球定位系统</w:t>
      </w:r>
    </w:p>
    <w:p w14:paraId="2E30BC8E" w14:textId="77777777" w:rsidR="00103549" w:rsidRDefault="00103549" w:rsidP="00103549">
      <w:pPr>
        <w:pStyle w:val="a4"/>
        <w:widowControl/>
        <w:shd w:val="clear" w:color="auto" w:fill="FFFFFF"/>
        <w:tabs>
          <w:tab w:val="left" w:pos="312"/>
        </w:tabs>
        <w:spacing w:beforeAutospacing="0" w:afterAutospacing="0"/>
        <w:ind w:left="58"/>
        <w:jc w:val="both"/>
        <w:textAlignment w:val="baseline"/>
        <w:rPr>
          <w:rFonts w:ascii="黑体" w:eastAsia="黑体" w:hAnsi="黑体" w:cstheme="minorEastAsia"/>
          <w:color w:val="000000"/>
          <w:szCs w:val="24"/>
          <w:shd w:val="clear" w:color="auto" w:fill="FFFFFF"/>
        </w:rPr>
      </w:pPr>
      <w:r w:rsidRPr="0031680C">
        <w:rPr>
          <w:rFonts w:ascii="黑体" w:eastAsia="黑体" w:hAnsi="黑体" w:cstheme="minorEastAsia" w:hint="eastAsia"/>
          <w:color w:val="000000"/>
          <w:szCs w:val="24"/>
          <w:shd w:val="clear" w:color="auto" w:fill="FFFFFF"/>
        </w:rPr>
        <w:t>看视频（</w:t>
      </w:r>
      <w:proofErr w:type="gramStart"/>
      <w:r w:rsidRPr="0031680C">
        <w:rPr>
          <w:rFonts w:ascii="黑体" w:eastAsia="黑体" w:hAnsi="黑体" w:cstheme="minorEastAsia" w:hint="eastAsia"/>
          <w:color w:val="000000"/>
          <w:szCs w:val="24"/>
          <w:shd w:val="clear" w:color="auto" w:fill="FFFFFF"/>
        </w:rPr>
        <w:t>群文件</w:t>
      </w:r>
      <w:proofErr w:type="gramEnd"/>
      <w:r w:rsidRPr="0031680C">
        <w:rPr>
          <w:rFonts w:ascii="黑体" w:eastAsia="黑体" w:hAnsi="黑体" w:cstheme="minorEastAsia"/>
          <w:color w:val="000000"/>
          <w:szCs w:val="24"/>
          <w:shd w:val="clear" w:color="auto" w:fill="FFFFFF"/>
        </w:rPr>
        <w:t>3.1-3.5</w:t>
      </w:r>
      <w:r w:rsidRPr="0031680C">
        <w:rPr>
          <w:rFonts w:ascii="黑体" w:eastAsia="黑体" w:hAnsi="黑体" w:cstheme="minorEastAsia" w:hint="eastAsia"/>
          <w:color w:val="000000"/>
          <w:szCs w:val="24"/>
          <w:shd w:val="clear" w:color="auto" w:fill="FFFFFF"/>
        </w:rPr>
        <w:t>），</w:t>
      </w:r>
      <w:r w:rsidRPr="0031680C">
        <w:rPr>
          <w:rFonts w:ascii="黑体" w:eastAsia="黑体" w:hAnsi="黑体" w:cstheme="minorEastAsia"/>
          <w:color w:val="000000"/>
          <w:szCs w:val="24"/>
          <w:shd w:val="clear" w:color="auto" w:fill="FFFFFF"/>
        </w:rPr>
        <w:t>回答以下问题</w:t>
      </w:r>
      <w:r w:rsidRPr="0031680C">
        <w:rPr>
          <w:rFonts w:ascii="黑体" w:eastAsia="黑体" w:hAnsi="黑体" w:cstheme="minorEastAsia" w:hint="eastAsia"/>
          <w:color w:val="000000"/>
          <w:szCs w:val="24"/>
          <w:shd w:val="clear" w:color="auto" w:fill="FFFFFF"/>
        </w:rPr>
        <w:t>：</w:t>
      </w:r>
    </w:p>
    <w:p w14:paraId="1EBE58F9" w14:textId="77777777" w:rsidR="00103549" w:rsidRPr="0031680C" w:rsidRDefault="00103549" w:rsidP="00103549">
      <w:pPr>
        <w:pStyle w:val="a4"/>
        <w:widowControl/>
        <w:shd w:val="clear" w:color="auto" w:fill="FFFFFF"/>
        <w:tabs>
          <w:tab w:val="left" w:pos="312"/>
        </w:tabs>
        <w:spacing w:beforeAutospacing="0" w:afterAutospacing="0"/>
        <w:ind w:left="58"/>
        <w:jc w:val="both"/>
        <w:textAlignment w:val="baseline"/>
        <w:rPr>
          <w:rFonts w:ascii="黑体" w:eastAsia="黑体" w:hAnsi="黑体" w:cstheme="minorEastAsia"/>
          <w:color w:val="000000"/>
          <w:szCs w:val="24"/>
          <w:shd w:val="clear" w:color="auto" w:fill="FFFFFF"/>
        </w:rPr>
      </w:pPr>
    </w:p>
    <w:p w14:paraId="07680394" w14:textId="77777777" w:rsidR="00103549" w:rsidRPr="0031680C" w:rsidRDefault="00103549" w:rsidP="00103549">
      <w:pPr>
        <w:pStyle w:val="a4"/>
        <w:widowControl/>
        <w:shd w:val="clear" w:color="auto" w:fill="FFFFFF"/>
        <w:tabs>
          <w:tab w:val="left" w:pos="312"/>
        </w:tabs>
        <w:spacing w:beforeAutospacing="0" w:afterAutospacing="0"/>
        <w:ind w:left="58"/>
        <w:textAlignment w:val="baseline"/>
        <w:rPr>
          <w:rFonts w:ascii="黑体" w:eastAsia="黑体" w:hAnsi="黑体" w:cstheme="minorEastAsia"/>
          <w:b/>
          <w:bCs/>
          <w:color w:val="000000"/>
          <w:shd w:val="clear" w:color="auto" w:fill="FFFFFF"/>
        </w:rPr>
      </w:pPr>
      <w:r>
        <w:rPr>
          <w:rFonts w:ascii="黑体" w:eastAsia="黑体" w:hAnsi="黑体" w:cstheme="minorEastAsia" w:hint="eastAsia"/>
          <w:b/>
          <w:bCs/>
          <w:color w:val="000000"/>
          <w:shd w:val="clear" w:color="auto" w:fill="FFFFFF"/>
        </w:rPr>
        <w:t>（1）</w:t>
      </w:r>
      <w:r w:rsidRPr="0031680C">
        <w:rPr>
          <w:rFonts w:ascii="黑体" w:eastAsia="黑体" w:hAnsi="黑体" w:cstheme="minorEastAsia" w:hint="eastAsia"/>
          <w:b/>
          <w:bCs/>
          <w:color w:val="000000"/>
          <w:shd w:val="clear" w:color="auto" w:fill="FFFFFF"/>
        </w:rPr>
        <w:t>全球定位系统GLONASS</w:t>
      </w:r>
      <w:r w:rsidRPr="0031680C">
        <w:rPr>
          <w:rFonts w:ascii="Calibri" w:eastAsia="黑体" w:hAnsi="Calibri" w:cs="Calibri"/>
          <w:b/>
          <w:bCs/>
          <w:color w:val="000000"/>
          <w:shd w:val="clear" w:color="auto" w:fill="FFFFFF"/>
        </w:rPr>
        <w:t> </w:t>
      </w:r>
      <w:r w:rsidRPr="0031680C">
        <w:rPr>
          <w:rFonts w:ascii="黑体" w:eastAsia="黑体" w:hAnsi="黑体" w:cstheme="minorEastAsia" w:hint="eastAsia"/>
          <w:b/>
          <w:bCs/>
          <w:color w:val="000000"/>
          <w:shd w:val="clear" w:color="auto" w:fill="FFFFFF"/>
        </w:rPr>
        <w:t>是哪个国家/组织开发的？请简述其数学模型依赖的基本物理原理以及需要求解的基本问题。</w:t>
      </w:r>
    </w:p>
    <w:p w14:paraId="3C5E044E" w14:textId="77777777" w:rsidR="00103549" w:rsidRPr="00627726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textAlignment w:val="baseline"/>
        <w:rPr>
          <w:rFonts w:ascii="宋体" w:eastAsia="宋体" w:hAnsi="宋体" w:cstheme="minorEastAsia"/>
          <w:color w:val="000000"/>
          <w:shd w:val="clear" w:color="auto" w:fill="FFFFFF"/>
        </w:rPr>
      </w:pPr>
      <w:r w:rsidRPr="00627726">
        <w:rPr>
          <w:rFonts w:ascii="宋体" w:eastAsia="宋体" w:hAnsi="宋体" w:cstheme="minorEastAsia" w:hint="eastAsia"/>
          <w:color w:val="000000"/>
          <w:shd w:val="clear" w:color="auto" w:fill="FFFFFF"/>
        </w:rPr>
        <w:t>全球定位系统GLONASS是苏联开发的。</w:t>
      </w:r>
    </w:p>
    <w:p w14:paraId="7DD7FF5F" w14:textId="77777777" w:rsidR="00103549" w:rsidRPr="00627726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textAlignment w:val="baseline"/>
        <w:rPr>
          <w:rFonts w:ascii="宋体" w:eastAsia="宋体" w:hAnsi="宋体" w:cstheme="minorEastAsia"/>
          <w:color w:val="000000"/>
          <w:shd w:val="clear" w:color="auto" w:fill="FFFFFF"/>
        </w:rPr>
      </w:pPr>
      <w:r w:rsidRPr="00627726">
        <w:rPr>
          <w:rFonts w:ascii="宋体" w:eastAsia="宋体" w:hAnsi="宋体" w:cstheme="minorEastAsia" w:hint="eastAsia"/>
          <w:color w:val="000000"/>
          <w:shd w:val="clear" w:color="auto" w:fill="FFFFFF"/>
        </w:rPr>
        <w:t>基本物理原理：电磁波传播速度恒定；利用伪码</w:t>
      </w:r>
      <w:proofErr w:type="gramStart"/>
      <w:r w:rsidRPr="00627726">
        <w:rPr>
          <w:rFonts w:ascii="宋体" w:eastAsia="宋体" w:hAnsi="宋体" w:cstheme="minorEastAsia" w:hint="eastAsia"/>
          <w:color w:val="000000"/>
          <w:shd w:val="clear" w:color="auto" w:fill="FFFFFF"/>
        </w:rPr>
        <w:t>距进行</w:t>
      </w:r>
      <w:proofErr w:type="gramEnd"/>
      <w:r w:rsidRPr="00627726">
        <w:rPr>
          <w:rFonts w:ascii="宋体" w:eastAsia="宋体" w:hAnsi="宋体" w:cstheme="minorEastAsia" w:hint="eastAsia"/>
          <w:color w:val="000000"/>
          <w:shd w:val="clear" w:color="auto" w:fill="FFFFFF"/>
        </w:rPr>
        <w:t>单点定位</w:t>
      </w:r>
    </w:p>
    <w:p w14:paraId="626CD3F3" w14:textId="77777777" w:rsidR="00103549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textAlignment w:val="baseline"/>
        <w:rPr>
          <w:rFonts w:ascii="宋体" w:eastAsia="宋体" w:hAnsi="宋体" w:cstheme="minorEastAsia"/>
          <w:color w:val="000000"/>
          <w:shd w:val="clear" w:color="auto" w:fill="FFFFFF"/>
        </w:rPr>
      </w:pPr>
      <w:r w:rsidRPr="00627726">
        <w:rPr>
          <w:rFonts w:ascii="宋体" w:eastAsia="宋体" w:hAnsi="宋体" w:cstheme="minorEastAsia" w:hint="eastAsia"/>
          <w:color w:val="000000"/>
          <w:shd w:val="clear" w:color="auto" w:fill="FFFFFF"/>
        </w:rPr>
        <w:t>需要求解的基本问题：线性最小二乘问题。</w:t>
      </w:r>
    </w:p>
    <w:p w14:paraId="040BF59C" w14:textId="77777777" w:rsidR="00103549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textAlignment w:val="baseline"/>
        <w:rPr>
          <w:rFonts w:asciiTheme="minorEastAsia" w:hAnsiTheme="minorEastAsia" w:cstheme="minorEastAsia"/>
          <w:color w:val="000000"/>
          <w:sz w:val="21"/>
          <w:szCs w:val="21"/>
          <w:shd w:val="clear" w:color="auto" w:fill="FFFFFF"/>
        </w:rPr>
      </w:pPr>
    </w:p>
    <w:p w14:paraId="59DA1D77" w14:textId="77777777" w:rsidR="00103549" w:rsidRPr="00627726" w:rsidRDefault="00103549" w:rsidP="00103549">
      <w:pPr>
        <w:pStyle w:val="a4"/>
        <w:widowControl/>
        <w:shd w:val="clear" w:color="auto" w:fill="FFFFFF"/>
        <w:spacing w:beforeAutospacing="0" w:afterAutospacing="0"/>
        <w:textAlignment w:val="baseline"/>
        <w:rPr>
          <w:rFonts w:asciiTheme="minorEastAsia" w:hAnsiTheme="minorEastAsia" w:cstheme="minorEastAsia"/>
          <w:color w:val="111111"/>
        </w:rPr>
      </w:pPr>
      <w:r>
        <w:rPr>
          <w:rFonts w:ascii="黑体" w:eastAsia="黑体" w:hAnsi="黑体" w:cstheme="minorEastAsia" w:hint="eastAsia"/>
          <w:b/>
          <w:bCs/>
          <w:color w:val="000000"/>
          <w:shd w:val="clear" w:color="auto" w:fill="FFFFFF"/>
        </w:rPr>
        <w:t>（2）</w:t>
      </w:r>
      <w:r w:rsidRPr="0031680C">
        <w:rPr>
          <w:rFonts w:ascii="黑体" w:eastAsia="黑体" w:hAnsi="黑体" w:cstheme="minorEastAsia" w:hint="eastAsia"/>
          <w:b/>
          <w:bCs/>
          <w:color w:val="000000"/>
          <w:shd w:val="clear" w:color="auto" w:fill="FFFFFF"/>
        </w:rPr>
        <w:t>对于中国北斗系统，其目前处于哪个发展阶段？请简述你对北斗系统及其发展的认识。</w:t>
      </w:r>
    </w:p>
    <w:p w14:paraId="1FA93620" w14:textId="77777777" w:rsidR="00103549" w:rsidRPr="00627726" w:rsidRDefault="00103549" w:rsidP="00103549">
      <w:pPr>
        <w:ind w:firstLine="480"/>
        <w:jc w:val="left"/>
        <w:rPr>
          <w:rFonts w:ascii="宋体" w:hAnsi="宋体"/>
        </w:rPr>
      </w:pPr>
      <w:r w:rsidRPr="00627726">
        <w:rPr>
          <w:rFonts w:ascii="宋体" w:hAnsi="宋体" w:hint="eastAsia"/>
        </w:rPr>
        <w:t>中国北斗系统目前已经能实现全球大部分地区的覆盖，但商业应用还比较少。</w:t>
      </w:r>
    </w:p>
    <w:p w14:paraId="398E1F93" w14:textId="77777777" w:rsidR="00103549" w:rsidRPr="00627726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rPr>
          <w:rFonts w:ascii="宋体" w:eastAsia="宋体" w:hAnsi="宋体" w:cstheme="minorEastAsia"/>
          <w:shd w:val="clear" w:color="auto" w:fill="FFFFFF"/>
        </w:rPr>
      </w:pPr>
      <w:r w:rsidRPr="00627726">
        <w:rPr>
          <w:rFonts w:ascii="宋体" w:eastAsia="宋体" w:hAnsi="宋体" w:cstheme="minorEastAsia" w:hint="eastAsia"/>
        </w:rPr>
        <w:t>北斗系统具有后发优势，虽然起步比较晚，但是发展前景很好。</w:t>
      </w:r>
      <w:r w:rsidRPr="00627726">
        <w:rPr>
          <w:rFonts w:ascii="宋体" w:eastAsia="宋体" w:hAnsi="宋体" w:cstheme="minorEastAsia" w:hint="eastAsia"/>
          <w:shd w:val="clear" w:color="auto" w:fill="FFFFFF"/>
        </w:rPr>
        <w:t>北斗卫星系统具有实时导航、快速定位、精准授时、位臵报告和短报文通信服务五大功能。</w:t>
      </w:r>
    </w:p>
    <w:p w14:paraId="1C5E1BDA" w14:textId="77777777" w:rsidR="00103549" w:rsidRPr="00627726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rPr>
          <w:rFonts w:ascii="宋体" w:eastAsia="宋体" w:hAnsi="宋体" w:cstheme="minorEastAsia"/>
          <w:shd w:val="clear" w:color="auto" w:fill="FFFFFF"/>
        </w:rPr>
      </w:pPr>
      <w:r w:rsidRPr="00627726">
        <w:rPr>
          <w:rFonts w:ascii="宋体" w:eastAsia="宋体" w:hAnsi="宋体" w:cstheme="minorEastAsia" w:hint="eastAsia"/>
          <w:shd w:val="clear" w:color="auto" w:fill="FFFFFF"/>
        </w:rPr>
        <w:t>与其他卫星导航系统相比，北斗卫星导航系统具有以下优势：</w:t>
      </w:r>
    </w:p>
    <w:p w14:paraId="615F3EAE" w14:textId="77777777" w:rsidR="00103549" w:rsidRPr="00627726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rPr>
          <w:rFonts w:ascii="宋体" w:eastAsia="宋体" w:hAnsi="宋体" w:cstheme="minorEastAsia"/>
          <w:shd w:val="clear" w:color="auto" w:fill="FFFFFF"/>
        </w:rPr>
      </w:pPr>
      <w:r w:rsidRPr="00627726">
        <w:rPr>
          <w:rFonts w:ascii="宋体" w:eastAsia="宋体" w:hAnsi="宋体" w:cstheme="minorEastAsia" w:hint="eastAsia"/>
          <w:shd w:val="clear" w:color="auto" w:fill="FFFFFF"/>
        </w:rPr>
        <w:t>1）北斗系统采用高、中、低三种轨道卫星组成混合星座，与其他卫星导航系统相比高轨卫星更多，抗遮挡能力强，尤其在低纬度地区服务优势更为明显；</w:t>
      </w:r>
    </w:p>
    <w:p w14:paraId="1DF473CD" w14:textId="77777777" w:rsidR="00103549" w:rsidRPr="00627726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rPr>
          <w:rFonts w:ascii="宋体" w:eastAsia="宋体" w:hAnsi="宋体" w:cstheme="minorEastAsia"/>
          <w:shd w:val="clear" w:color="auto" w:fill="FFFFFF"/>
        </w:rPr>
      </w:pPr>
      <w:r w:rsidRPr="00627726">
        <w:rPr>
          <w:rFonts w:ascii="宋体" w:eastAsia="宋体" w:hAnsi="宋体" w:cstheme="minorEastAsia" w:hint="eastAsia"/>
          <w:shd w:val="clear" w:color="auto" w:fill="FFFFFF"/>
        </w:rPr>
        <w:t>2）北斗系统提供多个频点的导航信号，能够通过多频信号组合使用等方式提高服务精度；</w:t>
      </w:r>
    </w:p>
    <w:p w14:paraId="460B4A1A" w14:textId="77777777" w:rsidR="00103549" w:rsidRPr="00627726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rPr>
          <w:rFonts w:ascii="宋体" w:eastAsia="宋体" w:hAnsi="宋体" w:cstheme="minorEastAsia"/>
          <w:shd w:val="clear" w:color="auto" w:fill="FFFFFF"/>
        </w:rPr>
      </w:pPr>
      <w:r w:rsidRPr="00627726">
        <w:rPr>
          <w:rFonts w:ascii="宋体" w:eastAsia="宋体" w:hAnsi="宋体" w:cstheme="minorEastAsia" w:hint="eastAsia"/>
          <w:shd w:val="clear" w:color="auto" w:fill="FFFFFF"/>
        </w:rPr>
        <w:t>3）北斗系统创新融合了导航与通信能力，具备基本导航、短报文通信、</w:t>
      </w:r>
      <w:proofErr w:type="gramStart"/>
      <w:r w:rsidRPr="00627726">
        <w:rPr>
          <w:rFonts w:ascii="宋体" w:eastAsia="宋体" w:hAnsi="宋体" w:cstheme="minorEastAsia" w:hint="eastAsia"/>
          <w:shd w:val="clear" w:color="auto" w:fill="FFFFFF"/>
        </w:rPr>
        <w:t>星基增强</w:t>
      </w:r>
      <w:proofErr w:type="gramEnd"/>
      <w:r w:rsidRPr="00627726">
        <w:rPr>
          <w:rFonts w:ascii="宋体" w:eastAsia="宋体" w:hAnsi="宋体" w:cstheme="minorEastAsia" w:hint="eastAsia"/>
          <w:shd w:val="clear" w:color="auto" w:fill="FFFFFF"/>
        </w:rPr>
        <w:t>、国际搜救、精密单点定位等多种服务能力。</w:t>
      </w:r>
    </w:p>
    <w:p w14:paraId="3A269DFD" w14:textId="77777777" w:rsidR="00103549" w:rsidRPr="00627726" w:rsidRDefault="00103549" w:rsidP="00103549">
      <w:pPr>
        <w:pStyle w:val="a4"/>
        <w:widowControl/>
        <w:shd w:val="clear" w:color="auto" w:fill="FFFFFF"/>
        <w:spacing w:beforeAutospacing="0" w:afterAutospacing="0"/>
        <w:ind w:firstLine="420"/>
        <w:rPr>
          <w:rFonts w:ascii="宋体" w:eastAsia="宋体" w:hAnsi="宋体"/>
        </w:rPr>
      </w:pPr>
      <w:r w:rsidRPr="00627726">
        <w:rPr>
          <w:rFonts w:ascii="宋体" w:eastAsia="宋体" w:hAnsi="宋体" w:cstheme="minorEastAsia" w:hint="eastAsia"/>
        </w:rPr>
        <w:t>尽管存在着优势，但是北斗导航系统目前还处于建设时期，自身的发展还面临许多的技术难题，在精度，可靠性，系统的完整性上还存在一些不足，这对市场的推广应用造成巨大的影响。北斗系统仍需要不断的发展和完善，才能在市场占据更好的地位。</w:t>
      </w:r>
    </w:p>
    <w:p w14:paraId="7687C4E1" w14:textId="77777777" w:rsidR="00103549" w:rsidRPr="00E97976" w:rsidRDefault="00103549" w:rsidP="00103549">
      <w:pPr>
        <w:rPr>
          <w:rFonts w:ascii="宋体" w:eastAsia="宋体" w:hAnsi="宋体"/>
          <w:sz w:val="24"/>
          <w:szCs w:val="24"/>
        </w:rPr>
      </w:pPr>
    </w:p>
    <w:p w14:paraId="085E4F87" w14:textId="77777777" w:rsidR="00103549" w:rsidRPr="00103549" w:rsidRDefault="00103549"/>
    <w:sectPr w:rsidR="00103549" w:rsidRPr="00103549" w:rsidSect="0010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423EB5"/>
    <w:multiLevelType w:val="singleLevel"/>
    <w:tmpl w:val="93423EB5"/>
    <w:lvl w:ilvl="0">
      <w:start w:val="1"/>
      <w:numFmt w:val="decimal"/>
      <w:lvlText w:val="%1."/>
      <w:lvlJc w:val="left"/>
      <w:pPr>
        <w:tabs>
          <w:tab w:val="left" w:pos="312"/>
        </w:tabs>
        <w:ind w:left="-163"/>
      </w:pPr>
    </w:lvl>
  </w:abstractNum>
  <w:abstractNum w:abstractNumId="1" w15:restartNumberingAfterBreak="0">
    <w:nsid w:val="9470B1E1"/>
    <w:multiLevelType w:val="singleLevel"/>
    <w:tmpl w:val="9470B1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9645EC0"/>
    <w:multiLevelType w:val="singleLevel"/>
    <w:tmpl w:val="99645EC0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EE81B69F"/>
    <w:multiLevelType w:val="singleLevel"/>
    <w:tmpl w:val="EE81B6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791F667"/>
    <w:multiLevelType w:val="singleLevel"/>
    <w:tmpl w:val="0791F667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09966BF8"/>
    <w:multiLevelType w:val="hybridMultilevel"/>
    <w:tmpl w:val="7B0E6F42"/>
    <w:lvl w:ilvl="0" w:tplc="867600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F2A10"/>
    <w:multiLevelType w:val="hybridMultilevel"/>
    <w:tmpl w:val="7976083E"/>
    <w:lvl w:ilvl="0" w:tplc="DC88D9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4540EB"/>
    <w:multiLevelType w:val="hybridMultilevel"/>
    <w:tmpl w:val="D51EA0F6"/>
    <w:lvl w:ilvl="0" w:tplc="FF90C3D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0E8B133"/>
    <w:multiLevelType w:val="singleLevel"/>
    <w:tmpl w:val="20E8B133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2D136C6D"/>
    <w:multiLevelType w:val="hybridMultilevel"/>
    <w:tmpl w:val="45F40F7C"/>
    <w:lvl w:ilvl="0" w:tplc="24C4BF7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06422C7"/>
    <w:multiLevelType w:val="hybridMultilevel"/>
    <w:tmpl w:val="A536764E"/>
    <w:lvl w:ilvl="0" w:tplc="58368E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17FE34"/>
    <w:multiLevelType w:val="singleLevel"/>
    <w:tmpl w:val="3B17FE34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45812DBB"/>
    <w:multiLevelType w:val="hybridMultilevel"/>
    <w:tmpl w:val="7110D3A0"/>
    <w:lvl w:ilvl="0" w:tplc="E566390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62DE999"/>
    <w:multiLevelType w:val="singleLevel"/>
    <w:tmpl w:val="462DE999"/>
    <w:lvl w:ilvl="0">
      <w:start w:val="1"/>
      <w:numFmt w:val="decimal"/>
      <w:lvlText w:val="(%1)"/>
      <w:lvlJc w:val="left"/>
      <w:pPr>
        <w:tabs>
          <w:tab w:val="left" w:pos="312"/>
        </w:tabs>
        <w:ind w:left="58" w:firstLine="0"/>
      </w:pPr>
    </w:lvl>
  </w:abstractNum>
  <w:abstractNum w:abstractNumId="14" w15:restartNumberingAfterBreak="0">
    <w:nsid w:val="475EC4E3"/>
    <w:multiLevelType w:val="singleLevel"/>
    <w:tmpl w:val="475EC4E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" w15:restartNumberingAfterBreak="0">
    <w:nsid w:val="67236DED"/>
    <w:multiLevelType w:val="hybridMultilevel"/>
    <w:tmpl w:val="4BC2C1AA"/>
    <w:lvl w:ilvl="0" w:tplc="3DDED6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4540FB74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5E21BA"/>
    <w:multiLevelType w:val="hybridMultilevel"/>
    <w:tmpl w:val="BAE0D530"/>
    <w:lvl w:ilvl="0" w:tplc="80F6C9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333B55"/>
    <w:multiLevelType w:val="hybridMultilevel"/>
    <w:tmpl w:val="BFD859D6"/>
    <w:lvl w:ilvl="0" w:tplc="0D189E48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14"/>
  </w:num>
  <w:num w:numId="8">
    <w:abstractNumId w:val="4"/>
  </w:num>
  <w:num w:numId="9">
    <w:abstractNumId w:val="2"/>
  </w:num>
  <w:num w:numId="10">
    <w:abstractNumId w:val="3"/>
  </w:num>
  <w:num w:numId="11">
    <w:abstractNumId w:val="12"/>
  </w:num>
  <w:num w:numId="12">
    <w:abstractNumId w:val="16"/>
  </w:num>
  <w:num w:numId="13">
    <w:abstractNumId w:val="17"/>
  </w:num>
  <w:num w:numId="14">
    <w:abstractNumId w:val="10"/>
  </w:num>
  <w:num w:numId="15">
    <w:abstractNumId w:val="9"/>
  </w:num>
  <w:num w:numId="16">
    <w:abstractNumId w:val="7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49"/>
    <w:rsid w:val="00103549"/>
    <w:rsid w:val="0038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4120"/>
  <w15:chartTrackingRefBased/>
  <w15:docId w15:val="{AB0AE2A0-A01B-4178-A2CA-326EAE23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54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03549"/>
    <w:pPr>
      <w:keepNext/>
      <w:keepLines/>
      <w:spacing w:before="340" w:after="330" w:line="576" w:lineRule="auto"/>
      <w:jc w:val="center"/>
      <w:outlineLvl w:val="0"/>
    </w:pPr>
    <w:rPr>
      <w:rFonts w:eastAsia="黑体"/>
      <w:b/>
      <w:kern w:val="44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03549"/>
    <w:rPr>
      <w:rFonts w:eastAsia="黑体"/>
      <w:b/>
      <w:kern w:val="44"/>
      <w:sz w:val="32"/>
      <w:szCs w:val="24"/>
    </w:rPr>
  </w:style>
  <w:style w:type="table" w:styleId="a3">
    <w:name w:val="Table Grid"/>
    <w:basedOn w:val="a1"/>
    <w:qFormat/>
    <w:rsid w:val="0010354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3"/>
    <w:uiPriority w:val="39"/>
    <w:rsid w:val="0010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qFormat/>
    <w:rsid w:val="0010354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34"/>
    <w:qFormat/>
    <w:rsid w:val="0010354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35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3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3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4268</Words>
  <Characters>7512</Characters>
  <Application>Microsoft Office Word</Application>
  <DocSecurity>0</DocSecurity>
  <Lines>577</Lines>
  <Paragraphs>692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1</cp:revision>
  <dcterms:created xsi:type="dcterms:W3CDTF">2022-03-27T03:41:00Z</dcterms:created>
  <dcterms:modified xsi:type="dcterms:W3CDTF">2022-03-27T03:44:00Z</dcterms:modified>
</cp:coreProperties>
</file>