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尊敬的同仁们：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大家好！我是安州的一名青年教师，站在这里，我怀着激动与自豪之情，分享我在教育战线上的成长历程，以及我和安州的青年教师们一起践行二十大精神，投身教育事业，为新时代贡献青春力量的故事。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习近平总书记在党的二十大报告中指出，要培养德智体美劳全面发展的社会主义建设者和接班人。这一重要指示，为我们青年教师指明了方向，也坚定了我们在教育事业中继续前行的信念。作为安州的青年教师，我们深知肩上的责任，积极传播正能量，用行动去影响和培养更多的孩子，助他们成长成才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教育是一场漫长的旅程，要求我们始终保持初心，不懈奋斗。在这条路上，我们不仅是知识的传播者，也是学生成长道路上的同行者与引导者。教育之道，需要用心去耕耘，以爱去灌溉。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今天，我站在这里，不仅作为一名青年教师，更是作为一名致力于教育事业的追梦人。我要讲述的，不仅是我的故事，也是我们每一位献身教育、践行二十大精神的青年教师的共同心声。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回顾自己的教育生涯，有一个故事让我至今感动不已。那是一个关于爱与救赎的故事，也是我教师生涯中的一次深刻体验。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记得我接手的那个五年级班级中，有一个特别的女孩。她曾是一个后进生，对学习缺乏兴趣，甚至有些抵触。更令我担忧的是，她有时会显露出极端的情绪波动，甚至曾有过轻生的念头。深入了解后，我才知道，她是个留守儿童，从小由奶奶抚养长大。然而，在她三年级时，奶奶因车祸离世，这成为她心中难以解开的心结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一次，她拒绝进入教室，无论我如何劝说都无</w:t>
      </w:r>
      <w:bookmarkStart w:id="0" w:name="_GoBack"/>
      <w:bookmarkEnd w:id="0"/>
      <w:r>
        <w:rPr>
          <w:rFonts w:hint="eastAsia"/>
        </w:rPr>
        <w:t>济于事。后来，在我耐心的沟通下，她终于敞开了心扉。那天是她奶奶的祭日，而她想去祭拜，却遭到了家人的阻止。于是，我决定陪她一同前往。在奶奶的墓前，我看到她细心地清理墓地，那一刻，我深深感受到了她对奶奶的思念和心中的创伤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那一刻，我意识到，作为教师，我们的责任不仅仅是教书，更是要育人。我们需要关注学生的内心世界，帮助他们解开心结，引导他们走向光明。从那以后，我更加关注学生的心理健康，努力成为他们的良师益友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这个故事，只是我教育生涯中的一个小小的缩影。但它却让我深刻理解到，作为教师，我们的每一句话、每一个动作，都可能深深影响一个学生的人生轨迹。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在这个新时代，我们每一位教师都应该积极响应二十大的号召，以更加饱满的热情投入到教育事业中去。我们要关注学生的全面发展，注重培养他们的创新精神和实践能力。我们要用自己的知识和智慧，点燃学生心中的希望之火，引领他们走向更加美好的未来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同仁们，青春是短暂的，但青春的力量是无穷的。让我们携手并进，以青春之我，助力安州教育的蓬勃发展。让我们践行二十大精神，为建功新时代贡献自己的力量！</w:t>
      </w:r>
    </w:p>
    <w:p>
      <w:pPr>
        <w:bidi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最后，我要说，每一位学生都是一颗璀璨的星辰，他们需要我们这些教师的引领和照耀。让我们不忘初心，牢记使命，为培养新时代的建设者和接班人而不懈努力！</w:t>
      </w:r>
    </w:p>
    <w:p>
      <w:pPr>
        <w:bidi w:val="0"/>
      </w:pPr>
      <w:r>
        <w:rPr>
          <w:rFonts w:hint="eastAsia"/>
        </w:rPr>
        <w:t>谢谢大家！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1F311A45"/>
    <w:rsid w:val="1F311A45"/>
    <w:rsid w:val="2AE930F5"/>
    <w:rsid w:val="341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2024-04-29T09:51:00Z</dcterms:created>
  <dc:creator>flightfish</dc:creator>
  <cp:lastModifiedBy>flightfish</cp:lastModifiedBy>
  <dcterms:modified xsi:type="dcterms:W3CDTF">2024-04-29T09:57:32Z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07433B4CE4454A0B9B1333E203FB4C99_13</vt:lpwstr>
  </property>
</Properties>
</file>