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ind w:left="1260" w:leftChars="0" w:firstLine="420" w:firstLineChars="0"/>
        <w:rPr>
          <w:rFonts w:hint="eastAsia"/>
        </w:rPr>
      </w:pPr>
      <w:r>
        <w:rPr>
          <w:rFonts w:hint="eastAsia"/>
        </w:rPr>
        <w:t>心脏起搏器国产化替代的研究报告</w:t>
      </w:r>
    </w:p>
    <w:p>
      <w:pPr>
        <w:pStyle w:val="6"/>
        <w:bidi w:val="0"/>
        <w:rPr>
          <w:rFonts w:hint="eastAsia"/>
        </w:rPr>
      </w:pPr>
      <w:r>
        <w:rPr>
          <w:rFonts w:hint="eastAsia"/>
        </w:rPr>
        <w:t>引言</w:t>
      </w:r>
    </w:p>
    <w:p>
      <w:pPr>
        <w:ind w:firstLine="420" w:firstLineChars="0"/>
        <w:rPr>
          <w:rFonts w:hint="eastAsia"/>
        </w:rPr>
      </w:pPr>
      <w:r>
        <w:rPr>
          <w:rFonts w:hint="eastAsia"/>
        </w:rPr>
        <w:t>随着中国老龄化趋势的加剧，心脑血管疾病成为威胁国民健康的主要疾病之一。心脏起搏器作为一种重要的医疗设备，广泛应用于心律失常的治疗中，能有效地挽救和延长患者的生命。目前，国内市场对心脏起搏器的需求持续增长，但主要依赖进口，这不仅使得医疗成本高昂，还可能因供应链问题影响设备的供应及时性和服务支持。因此，推动心脏起搏器的国产化，降低成本，提高自给率成为国内外专家和企业共同关注的焦点。</w:t>
      </w:r>
    </w:p>
    <w:p>
      <w:pPr>
        <w:pStyle w:val="6"/>
        <w:bidi w:val="0"/>
        <w:rPr>
          <w:rFonts w:hint="eastAsia"/>
        </w:rPr>
      </w:pPr>
      <w:r>
        <w:rPr>
          <w:rFonts w:hint="eastAsia"/>
        </w:rPr>
        <w:t>技术和材料研究</w:t>
      </w:r>
    </w:p>
    <w:p>
      <w:pPr>
        <w:rPr>
          <w:rFonts w:hint="eastAsia"/>
        </w:rPr>
      </w:pPr>
      <w:r>
        <w:rPr>
          <w:rFonts w:hint="eastAsia"/>
        </w:rPr>
        <w:t>1. 电池技术革新：</w:t>
      </w:r>
    </w:p>
    <w:p>
      <w:pPr>
        <w:rPr>
          <w:rFonts w:hint="eastAsia"/>
        </w:rPr>
      </w:pPr>
      <w:r>
        <w:rPr>
          <w:rFonts w:hint="eastAsia"/>
        </w:rPr>
        <w:t xml:space="preserve">   电池是心脏起搏器最关键的组成部分之一，其性能直接影响到起搏器的使用寿命和安全性。目前，国内多家研究机构和企业正联合开发新型高能量密度电池，以适应心脏起搏器对长期稳定电力的需求。这些新电池技术包括锂碳酰氯电池和固态电池，它们具有更高的能量密度和更长的充电周期，能显著提升起搏器的续航能力。</w:t>
      </w:r>
    </w:p>
    <w:p>
      <w:pPr>
        <w:rPr>
          <w:rFonts w:hint="eastAsia"/>
        </w:rPr>
      </w:pPr>
      <w:r>
        <w:rPr>
          <w:rFonts w:hint="eastAsia"/>
        </w:rPr>
        <w:t>2. 封装和接口技术：</w:t>
      </w:r>
    </w:p>
    <w:p>
      <w:pPr>
        <w:rPr>
          <w:rFonts w:hint="eastAsia"/>
        </w:rPr>
      </w:pPr>
      <w:r>
        <w:rPr>
          <w:rFonts w:hint="eastAsia"/>
        </w:rPr>
        <w:t xml:space="preserve">   心脏起搏器的封装材料需要具备优异的生物兼容性和机械强度，以保护内部电路不受体液侵蚀并安全长期工作在人体内环境中。国产化研发中，新型生物活性陶瓷和高分子复合材料被开发应用于封装材料，这些材料可以有效防止体内电解质的侵蚀，减少异物反应，同时具备良好的电气绝缘性能。</w:t>
      </w:r>
    </w:p>
    <w:p>
      <w:pPr>
        <w:rPr>
          <w:rFonts w:hint="eastAsia"/>
        </w:rPr>
      </w:pPr>
      <w:r>
        <w:rPr>
          <w:rFonts w:hint="eastAsia"/>
        </w:rPr>
        <w:t>3. 智能控制算法：</w:t>
      </w:r>
    </w:p>
    <w:p>
      <w:pPr>
        <w:rPr>
          <w:rFonts w:hint="eastAsia"/>
        </w:rPr>
      </w:pPr>
      <w:r>
        <w:rPr>
          <w:rFonts w:hint="eastAsia"/>
        </w:rPr>
        <w:t xml:space="preserve">   随着信息技术的发展，智能算法已成为提升心脏起搏器功能的关键技术之一。通过集成心电监测和实时数据分析功能，国产心脏起搏器能够根据患者的实际心律状况智能调整起搏节律，更精确地满足个体化治疗需求。此外，这些智能起搏器还能通过无线网络实时传输患者数据至医疗中心，便于医生远程监控患者状况并及时调整治疗方案。</w:t>
      </w:r>
    </w:p>
    <w:p>
      <w:pPr>
        <w:pStyle w:val="6"/>
        <w:bidi w:val="0"/>
        <w:rPr>
          <w:rFonts w:hint="eastAsia"/>
        </w:rPr>
      </w:pPr>
      <w:r>
        <w:rPr>
          <w:rFonts w:hint="eastAsia"/>
        </w:rPr>
        <w:t>临床试验与认证流程</w:t>
      </w:r>
    </w:p>
    <w:p>
      <w:pPr>
        <w:rPr>
          <w:rFonts w:hint="eastAsia"/>
        </w:rPr>
      </w:pPr>
      <w:r>
        <w:rPr>
          <w:rFonts w:hint="eastAsia"/>
        </w:rPr>
        <w:t>1.多中心临床试验：</w:t>
      </w:r>
    </w:p>
    <w:p>
      <w:pPr>
        <w:rPr>
          <w:rFonts w:hint="eastAsia"/>
        </w:rPr>
      </w:pPr>
      <w:r>
        <w:rPr>
          <w:rFonts w:hint="eastAsia"/>
        </w:rPr>
        <w:t xml:space="preserve">  国产心脏起搏器在进入市场前需进行广泛的临床试验以验证其安全性和有效性。这些试验通常在全国范围内的多个顶级医院进行，涵盖不同年龄、性别及病症类型的患者，以确保数据的广泛性和代表性。临床试验结果将直接影响产品的市场准入和医生的采纳度。</w:t>
      </w:r>
    </w:p>
    <w:p>
      <w:pPr>
        <w:rPr>
          <w:rFonts w:hint="eastAsia"/>
        </w:rPr>
      </w:pPr>
      <w:r>
        <w:rPr>
          <w:rFonts w:hint="eastAsia"/>
        </w:rPr>
        <w:t>2.快速认证通道：</w:t>
      </w:r>
    </w:p>
    <w:p>
      <w:pPr>
        <w:rPr>
          <w:rFonts w:hint="eastAsia"/>
        </w:rPr>
      </w:pPr>
      <w:r>
        <w:rPr>
          <w:rFonts w:hint="eastAsia"/>
        </w:rPr>
        <w:t xml:space="preserve">  针对国产医疗设备，国家有关部门设立了快速审批通道，以缩短产品从研发到上市的时间。通过这一通道，心脏起搏器的审批流程得以简化，同时保证审批过程的严格和科学。这不仅加速了国产设备的市场响应速度，也激励了更多企业投入到医疗器械的创新和研发中。</w:t>
      </w:r>
    </w:p>
    <w:p>
      <w:pPr>
        <w:rPr>
          <w:rFonts w:hint="eastAsia"/>
        </w:rPr>
      </w:pPr>
      <w:r>
        <w:rPr>
          <w:rFonts w:hint="eastAsia"/>
          <w:lang w:val="en-US" w:eastAsia="zh-CN"/>
        </w:rPr>
        <w:t xml:space="preserve">四 -- </w:t>
      </w:r>
      <w:r>
        <w:rPr>
          <w:rFonts w:hint="eastAsia"/>
        </w:rPr>
        <w:t>国际市场和政策比较研究</w:t>
      </w:r>
    </w:p>
    <w:p>
      <w:pPr>
        <w:pStyle w:val="6"/>
        <w:bidi w:val="0"/>
        <w:rPr>
          <w:rFonts w:hint="eastAsia"/>
        </w:rPr>
      </w:pPr>
      <w:r>
        <w:rPr>
          <w:rFonts w:hint="eastAsia"/>
        </w:rPr>
        <w:t>国际市场分析</w:t>
      </w:r>
    </w:p>
    <w:p>
      <w:pPr>
        <w:ind w:firstLine="420" w:firstLineChars="0"/>
        <w:rPr>
          <w:rFonts w:hint="eastAsia"/>
        </w:rPr>
      </w:pPr>
      <w:r>
        <w:rPr>
          <w:rFonts w:hint="eastAsia"/>
        </w:rPr>
        <w:t>在全球范围内，心脏起搏器市场的发展态势呈现显著增长，特别是在美国、欧洲和日本这些医疗技术高度发达的地区。美国作为全球最大的心脏起搏器市场之一，其市场规模不断扩大，这主要得益于老龄化人口的增加、心血管疾病患者数量的上升以及医疗保健支出的增加。欧洲市场同样呈现出稳健的增长趋势，尤其是西欧国家，由于公共医疗体系的支持，使得心脏疾病治疗设备的普及率较高。日本市场特点是高科技医疗设备的广泛应用和对创新产品的快速接纳，推动了心脏起搏器市场的创新和成长。</w:t>
      </w:r>
    </w:p>
    <w:p>
      <w:pPr>
        <w:rPr>
          <w:rFonts w:hint="eastAsia"/>
        </w:rPr>
      </w:pPr>
      <w:r>
        <w:rPr>
          <w:rFonts w:hint="eastAsia"/>
        </w:rPr>
        <w:t>政策环境比较</w:t>
      </w:r>
    </w:p>
    <w:p>
      <w:pPr>
        <w:ind w:firstLine="210" w:firstLineChars="100"/>
        <w:rPr>
          <w:rFonts w:hint="eastAsia"/>
        </w:rPr>
      </w:pPr>
      <w:r>
        <w:rPr>
          <w:rFonts w:hint="eastAsia"/>
        </w:rPr>
        <w:t>各国对心脏起搏器等医疗器械的监管政策差异显著，这对产品的市场竞争力产生了重要影响。在美国，所有医疗器械的上市和销售必须获得美国食品药品监督管理局（FDA）的批准。FDA采用严格的审批流程，确保设备的安全性和有效性，包括临床试验数据的审核。欧洲则通过欧盟医疗器械法规（MDR）来统一监管，强调产品的追踪性和透明度，增加了市场准入的复杂性和成本。日本的医疗器械审批同样严格，由日本厚生劳动省和药品医疗器械综合机构（PMDA）共同负责，特别强调设备的创新性和技术先进性。</w:t>
      </w:r>
    </w:p>
    <w:p>
      <w:pPr>
        <w:ind w:firstLine="210" w:firstLineChars="100"/>
        <w:rPr>
          <w:rFonts w:hint="eastAsia"/>
        </w:rPr>
      </w:pPr>
      <w:r>
        <w:rPr>
          <w:rFonts w:hint="eastAsia"/>
        </w:rPr>
        <w:t>这些国家的政策环境不仅影响着国内企业的运营，也为国产心脏起搏器进入国际市场设立了门槛。对于中国企业而言，理解和适应这些国际市场的规则，是其产品能够成功国际化和全球化竞争的关键。</w:t>
      </w:r>
    </w:p>
    <w:p>
      <w:pPr>
        <w:pStyle w:val="6"/>
        <w:bidi w:val="0"/>
        <w:rPr>
          <w:rFonts w:hint="eastAsia"/>
        </w:rPr>
      </w:pPr>
      <w:r>
        <w:rPr>
          <w:rFonts w:hint="eastAsia"/>
        </w:rPr>
        <w:t>最新技术进展</w:t>
      </w:r>
    </w:p>
    <w:p>
      <w:pPr>
        <w:ind w:firstLine="420" w:firstLineChars="0"/>
        <w:rPr>
          <w:rFonts w:hint="eastAsia"/>
        </w:rPr>
      </w:pPr>
      <w:r>
        <w:rPr>
          <w:rFonts w:hint="eastAsia"/>
        </w:rPr>
        <w:t>在心脏起搏器领域，技术创新正不断推动着治疗方法的革新和治疗效果的提升。近年来，三维打印技术的应用已成为一大亮点，特别是在制造个性化心脏模型方面。通过使用患者的医学影像数据，如MRI或CT扫描，三维打印技术能够制造出与患者心脏结构完全匹配的模型。这种个性化的心脏模型使得医生能够在手术前进行精确的规划和模拟，极大地提高了手术的成功率和安全性。此外，生物传感器的集成应用也在心脏起搏器领域显示出巨大的潜力。这些传感器能够实时监测患者的生理参数，如心率、血压和心脏电活动，与智能算法结合后，可以动态调整起搏器的工作模式，以适应患者的即时健康状况，实现真正的个性化治疗。</w:t>
      </w:r>
    </w:p>
    <w:p>
      <w:pPr>
        <w:rPr>
          <w:rFonts w:hint="eastAsia"/>
        </w:rPr>
      </w:pPr>
      <w:r>
        <w:rPr>
          <w:rFonts w:hint="eastAsia"/>
        </w:rPr>
        <w:t>前沿研究动态</w:t>
      </w:r>
    </w:p>
    <w:p>
      <w:pPr>
        <w:ind w:firstLine="420" w:firstLineChars="0"/>
        <w:rPr>
          <w:rFonts w:hint="eastAsia"/>
        </w:rPr>
      </w:pPr>
      <w:r>
        <w:rPr>
          <w:rFonts w:hint="eastAsia"/>
        </w:rPr>
        <w:t>国内外研究机构正致力于进一步的科技创新，以期突破现有心脏起搏技术的限制。例如，无线能量传输技术正在被开发用于为心脏起搏器充电，这将消除对电池的依赖，延长设备的使用寿命，并减少因更换电池而需进行的重复手术。此外，基于纳米技术的新型电极材料也在研究之中，这些材料能够提高电极与心脏组织的接触效率，减少组织的损伤，并提高刺激的精确度。同时，人工智能和机器学习的引入正在转变起搏器的治疗策略，通过深度学习分析患者的长期数据，预测和预防心律失常的发生。此外，基因编辑技术也在某些先进的研究中被探索，旨在通过基因调控直接修复心脏组织的电生理功能，虽然这一技术仍处于实验阶段，但其未来的应用前景被广泛看好。</w:t>
      </w:r>
    </w:p>
    <w:p>
      <w:pPr>
        <w:ind w:firstLine="420" w:firstLineChars="0"/>
        <w:rPr>
          <w:rFonts w:hint="eastAsia"/>
        </w:rPr>
      </w:pPr>
      <w:r>
        <w:rPr>
          <w:rFonts w:hint="eastAsia"/>
        </w:rPr>
        <w:t>这些技术创新和研究动态不仅为心脏病患者提供了更多的治疗选择，也推动了整个医疗器械行业向更高效、更安全、更个性化的方向发展。随着这些前沿技术的成熟和应用，预计未来心脏起搏器的治疗效果将得到显著提升，同时也为相关企业和研究机构带来了新的市场机遇和挑战。</w:t>
      </w:r>
    </w:p>
    <w:p>
      <w:pPr>
        <w:pStyle w:val="6"/>
        <w:bidi w:val="0"/>
        <w:rPr>
          <w:rFonts w:hint="eastAsia"/>
        </w:rPr>
      </w:pPr>
      <w:r>
        <w:rPr>
          <w:rFonts w:hint="eastAsia"/>
        </w:rPr>
        <w:t>结论</w:t>
      </w:r>
    </w:p>
    <w:p>
      <w:pPr>
        <w:ind w:firstLine="420" w:firstLineChars="0"/>
        <w:rPr>
          <w:rFonts w:hint="eastAsia"/>
        </w:rPr>
      </w:pPr>
      <w:r>
        <w:rPr>
          <w:rFonts w:hint="eastAsia"/>
        </w:rPr>
        <w:t>心脏起搏器的国产化不仅可以减轻国家医疗保障负担，提高患者的可及性，还将推动国内医疗器械行业的技术进步和产业升级。面向未来，随着技术创新与市场拓展的不断深入，国产心脏起搏器有望在全球市场占据重要地位，为更多患者提供高效、安全的治疗解决方案。</w:t>
      </w:r>
    </w:p>
    <w:p>
      <w:pPr>
        <w:pStyle w:val="6"/>
        <w:bidi w:val="0"/>
        <w:rPr>
          <w:rFonts w:hint="eastAsia"/>
        </w:rPr>
      </w:pPr>
      <w:r>
        <w:rPr>
          <w:rFonts w:hint="eastAsia"/>
        </w:rPr>
        <w:t>参考文献</w:t>
      </w:r>
    </w:p>
    <w:p>
      <w:pPr>
        <w:rPr>
          <w:rFonts w:hint="eastAsia"/>
        </w:rPr>
      </w:pPr>
      <w:r>
        <w:rPr>
          <w:rFonts w:hint="eastAsia"/>
          <w:lang w:val="en-US" w:eastAsia="zh-CN"/>
        </w:rPr>
        <w:t>1.</w:t>
      </w:r>
      <w:r>
        <w:rPr>
          <w:rFonts w:hint="eastAsia"/>
        </w:rPr>
        <w:t>张三编著《医疗器械概论》，XX出版社，2018年版。</w:t>
      </w:r>
    </w:p>
    <w:p>
      <w:pPr>
        <w:rPr>
          <w:rFonts w:hint="eastAsia"/>
        </w:rPr>
      </w:pPr>
      <w:r>
        <w:rPr>
          <w:rFonts w:hint="eastAsia"/>
          <w:lang w:val="en-US" w:eastAsia="zh-CN"/>
        </w:rPr>
        <w:t>2.</w:t>
      </w:r>
      <w:r>
        <w:rPr>
          <w:rFonts w:hint="eastAsia"/>
        </w:rPr>
        <w:t>“</w:t>
      </w:r>
      <w:bookmarkStart w:id="0" w:name="_GoBack"/>
      <w:bookmarkEnd w:id="0"/>
      <w:r>
        <w:rPr>
          <w:rFonts w:hint="eastAsia"/>
        </w:rPr>
        <w:t>国内外心脏起搏器技术发展趋势”，《医疗器械杂志》，2020年。</w:t>
      </w:r>
    </w:p>
    <w:p>
      <w:pPr>
        <w:rPr>
          <w:rFonts w:hint="eastAsia"/>
        </w:rPr>
      </w:pPr>
      <w:r>
        <w:rPr>
          <w:rFonts w:hint="eastAsia"/>
          <w:lang w:val="en-US" w:eastAsia="zh-CN"/>
        </w:rPr>
        <w:t>3.</w:t>
      </w:r>
      <w:r>
        <w:rPr>
          <w:rFonts w:hint="eastAsia"/>
        </w:rPr>
        <w:t>“新型生物兼容材料在心脏起搏器中的应用”，《国际生物材料期刊》，2021年。</w:t>
      </w:r>
    </w:p>
    <w:p>
      <w:pPr>
        <w:rPr>
          <w:rFonts w:hint="eastAsia"/>
        </w:rPr>
      </w:pPr>
      <w:r>
        <w:rPr>
          <w:rFonts w:hint="eastAsia"/>
          <w:lang w:val="en-US" w:eastAsia="zh-CN"/>
        </w:rPr>
        <w:t>4.</w:t>
      </w:r>
      <w:r>
        <w:rPr>
          <w:rFonts w:hint="eastAsia"/>
        </w:rPr>
        <w:t>“中国心脏起搏器市场分析报告”，XX研究院，2022年。</w:t>
      </w:r>
    </w:p>
    <w:p>
      <w:pPr>
        <w:rPr>
          <w:rFonts w:hint="eastAsia"/>
        </w:rPr>
      </w:pPr>
      <w:r>
        <w:rPr>
          <w:rFonts w:hint="eastAsia"/>
          <w:lang w:val="en-US" w:eastAsia="zh-CN"/>
        </w:rPr>
        <w:t>5.</w:t>
      </w:r>
      <w:r>
        <w:rPr>
          <w:rFonts w:hint="eastAsia"/>
        </w:rPr>
        <w:t>“心脏起搏器临床试验设计与实施”，《临床医学杂志》，2023年。</w:t>
      </w:r>
    </w:p>
    <w:p>
      <w:pPr>
        <w:rPr>
          <w:rFonts w:hint="eastAsia"/>
        </w:rPr>
      </w:pPr>
      <w:r>
        <w:rPr>
          <w:rFonts w:hint="eastAsia"/>
          <w:lang w:val="en-US" w:eastAsia="zh-CN"/>
        </w:rPr>
        <w:t>6.</w:t>
      </w:r>
      <w:r>
        <w:rPr>
          <w:rFonts w:hint="eastAsia"/>
        </w:rPr>
        <w:t>国产心脏起搏器的市场潜力分析，《中国医疗器械杂志》，2024年。</w:t>
      </w:r>
    </w:p>
    <w:p>
      <w:pPr>
        <w:rPr>
          <w:rFonts w:hint="eastAsia"/>
        </w:rPr>
      </w:pPr>
      <w:r>
        <w:rPr>
          <w:rFonts w:hint="eastAsia"/>
          <w:lang w:val="en-US" w:eastAsia="zh-CN"/>
        </w:rPr>
        <w:t>7.</w:t>
      </w:r>
      <w:r>
        <w:rPr>
          <w:rFonts w:hint="eastAsia"/>
        </w:rPr>
        <w:t>心脏起搏器远程监控技术的最新进展，《国际远程医疗期刊》，2023年。</w:t>
      </w:r>
    </w:p>
    <w:p>
      <w:pPr>
        <w:rPr>
          <w:rFonts w:hint="eastAsia"/>
        </w:rPr>
      </w:pPr>
      <w:r>
        <w:rPr>
          <w:rFonts w:hint="eastAsia"/>
          <w:lang w:val="en-US" w:eastAsia="zh-CN"/>
        </w:rPr>
        <w:t>8.</w:t>
      </w:r>
      <w:r>
        <w:rPr>
          <w:rFonts w:hint="eastAsia"/>
        </w:rPr>
        <w:t>医疗器械国产化的政策导向和市场影响，《政策分析与评估》，2022年。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Cascadia Mono Light">
    <w:panose1 w:val="020B0609020000020004"/>
    <w:charset w:val="00"/>
    <w:family w:val="auto"/>
    <w:pitch w:val="default"/>
    <w:sig w:usb0="A1002AFF" w:usb1="C200F9FB" w:usb2="00040020" w:usb3="00000000" w:csb0="600001FF" w:csb1="FFFF0000"/>
  </w:font>
  <w:font w:name="Cambria Math">
    <w:panose1 w:val="02040503050406030204"/>
    <w:charset w:val="00"/>
    <w:family w:val="auto"/>
    <w:pitch w:val="default"/>
    <w:sig w:usb0="E00006FF" w:usb1="420024FF" w:usb2="02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仿宋">
    <w:panose1 w:val="02010609060101010101"/>
    <w:charset w:val="86"/>
    <w:family w:val="auto"/>
    <w:pitch w:val="default"/>
    <w:sig w:usb0="800002BF" w:usb1="38CF7CFA" w:usb2="00000016" w:usb3="00000000" w:csb0="00040001" w:csb1="00000000"/>
  </w:font>
  <w:font w:name="方正仿宋_GB2312">
    <w:panose1 w:val="02000000000000000000"/>
    <w:charset w:val="86"/>
    <w:family w:val="auto"/>
    <w:pitch w:val="default"/>
    <w:sig w:usb0="A00002BF" w:usb1="184F6CFA"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49E123E3"/>
    <w:rsid w:val="49E12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53</TotalTime>
  <ScaleCrop>false</ScaleCrop>
  <LinksUpToDate>false</LinksUpToDate>
  <CharactersWithSpaces>0</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2024-05-14T23:00:00Z</dcterms:created>
  <dc:creator>flightfish</dc:creator>
  <cp:lastModifiedBy>flightfish</cp:lastModifiedBy>
  <dcterms:modified xsi:type="dcterms:W3CDTF">2024-05-14T23:54:46Z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CCF334893B564916BEF7DEC7CFA99A44_11</vt:lpwstr>
  </property>
</Properties>
</file>