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</w:pPr>
      <w:r>
        <w:rPr>
          <w:rFonts w:hint="default"/>
        </w:rPr>
        <w:t>飞翔在天空的文化——风筝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春天，爸爸赠我一只五彩斑斓的风筝，它仿佛承载着古老的故事，引我向往那片蓝天。初次尝试放飞，风筝摇摇晃晃，总是跌落。但在爸爸的指导下，我慢慢掌握了风筝的飞行技巧，让它稳稳地飞上了天空。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在放风筝的过程中，看着风筝在天空中翱翔，我感受到了美的创造与欣赏</w:t>
      </w:r>
      <w:r>
        <w:rPr>
          <w:rFonts w:hint="eastAsia"/>
          <w:lang w:eastAsia="zh-CN"/>
        </w:rPr>
        <w:t>，</w:t>
      </w:r>
      <w:r>
        <w:rPr>
          <w:rFonts w:hint="default"/>
        </w:rPr>
        <w:t>仿佛我的梦想也随之飞翔。天空中色彩斑斓、造型各异的风筝，宛如美丽的画卷。风筝在中国有着深厚的历史文化底蕴，每一个图案都寄托着人们的美好愿望，放风筝就像与古人进行跨越时空的交流。我渴望像古人一样，用双手创造出这样的艺术品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此外，我意识到风筝不仅是一种玩具或艺术品，更是中华民族文化的传承。它承载着人们对美好生活的向往和追求，也体现了我们的创造力和审美。在风筝的飞翔中，我看到了文化的力量和魅力，这种力量让我更加坚定地走向未来，为实现中华民族伟大复兴贡献自己的力量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回想起我和爸爸在公园里放风筝的情景，我心中充满了感激和温馨。那只风筝，已经成为我成长路上的珍贵回忆，它教会了我如何感受美、创造美，并让我深刻理解到传统文化的价值和意义。每当我抬头看到天空中飞翔的风筝，我都会想起那个美好的时光，想起爸爸的教诲和陪伴，这些都将激励我不断前行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32646350"/>
    <w:rsid w:val="1E480248"/>
    <w:rsid w:val="32646350"/>
    <w:rsid w:val="52911429"/>
    <w:rsid w:val="6EFE1F56"/>
    <w:rsid w:val="70B8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2024-04-28T02:10:00Z</dcterms:created>
  <dc:creator>flightfish</dc:creator>
  <cp:lastModifiedBy>flightfish</cp:lastModifiedBy>
  <dcterms:modified xsi:type="dcterms:W3CDTF">2024-04-28T02:20:18Z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BEEBCFD91BF44F6A82BC25FD26D2ECAC_11</vt:lpwstr>
  </property>
</Properties>
</file>