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47B3" w14:textId="77777777" w:rsidR="00E92632" w:rsidRDefault="00000000">
      <w:r>
        <w:t xml:space="preserve">{{p </w:t>
      </w:r>
      <w:proofErr w:type="spellStart"/>
      <w:r>
        <w:t>include_docx_template</w:t>
      </w:r>
      <w:proofErr w:type="spellEnd"/>
      <w:r>
        <w:t>(‘snap-summary.docx’</w:t>
      </w:r>
      <w:proofErr w:type="gramStart"/>
      <w:r>
        <w:t>) }</w:t>
      </w:r>
      <w:proofErr w:type="gramEnd"/>
      <w:r>
        <w:t>}</w:t>
      </w:r>
    </w:p>
    <w:p w14:paraId="30827F10" w14:textId="77777777" w:rsidR="00E92632" w:rsidRDefault="0000000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{%p if </w:t>
      </w:r>
      <w:proofErr w:type="spellStart"/>
      <w:r>
        <w:rPr>
          <w:rFonts w:eastAsia="Times New Roman" w:cs="Times New Roman"/>
        </w:rPr>
        <w:t>print_options</w:t>
      </w:r>
      <w:proofErr w:type="spellEnd"/>
      <w:r>
        <w:rPr>
          <w:rFonts w:eastAsia="Times New Roman" w:cs="Times New Roman"/>
        </w:rPr>
        <w:t>['Details'] %}</w:t>
      </w:r>
    </w:p>
    <w:p w14:paraId="195144E8" w14:textId="77777777" w:rsidR="00E92632" w:rsidRDefault="00000000">
      <w:pPr>
        <w:rPr>
          <w:rFonts w:eastAsia="Times New Roman" w:cs="Times New Roman"/>
        </w:rPr>
      </w:pPr>
      <w:r>
        <w:br w:type="page"/>
      </w:r>
    </w:p>
    <w:p w14:paraId="5DCD45AE" w14:textId="77777777" w:rsidR="00E92632" w:rsidRDefault="00000000">
      <w:r>
        <w:lastRenderedPageBreak/>
        <w:t xml:space="preserve">{{p </w:t>
      </w:r>
      <w:proofErr w:type="spellStart"/>
      <w:r>
        <w:t>include_docx_template</w:t>
      </w:r>
      <w:proofErr w:type="spellEnd"/>
      <w:r>
        <w:t>(‘snap-details.docx’</w:t>
      </w:r>
      <w:proofErr w:type="gramStart"/>
      <w:r>
        <w:t>) }</w:t>
      </w:r>
      <w:proofErr w:type="gramEnd"/>
      <w:r>
        <w:t>}</w:t>
      </w:r>
    </w:p>
    <w:p w14:paraId="26F71667" w14:textId="77777777" w:rsidR="00E92632" w:rsidRDefault="00000000">
      <w:pPr>
        <w:rPr>
          <w:rFonts w:eastAsia="Times New Roman" w:cs="Times New Roman"/>
        </w:rPr>
      </w:pPr>
      <w:r>
        <w:rPr>
          <w:rFonts w:eastAsia="Times New Roman" w:cs="Times New Roman"/>
        </w:rPr>
        <w:t>{%p endif %}</w:t>
      </w:r>
    </w:p>
    <w:p w14:paraId="7023405C" w14:textId="77777777" w:rsidR="00E92632" w:rsidRDefault="00000000">
      <w:r>
        <w:rPr>
          <w:rFonts w:eastAsia="Times New Roman" w:cs="Times New Roman"/>
        </w:rPr>
        <w:t xml:space="preserve">{%p if </w:t>
      </w:r>
      <w:proofErr w:type="spellStart"/>
      <w:r>
        <w:rPr>
          <w:rFonts w:eastAsia="Times New Roman" w:cs="Times New Roman"/>
        </w:rPr>
        <w:t>print_options</w:t>
      </w:r>
      <w:proofErr w:type="spellEnd"/>
      <w:r>
        <w:rPr>
          <w:rFonts w:eastAsia="Times New Roman" w:cs="Times New Roman"/>
        </w:rPr>
        <w:t>[‘Inputs</w:t>
      </w:r>
      <w:proofErr w:type="gramStart"/>
      <w:r>
        <w:rPr>
          <w:rFonts w:eastAsia="Times New Roman" w:cs="Times New Roman"/>
        </w:rPr>
        <w:t>']  %</w:t>
      </w:r>
      <w:proofErr w:type="gramEnd"/>
      <w:r>
        <w:rPr>
          <w:rFonts w:eastAsia="Times New Roman" w:cs="Times New Roman"/>
        </w:rPr>
        <w:t>}</w:t>
      </w:r>
    </w:p>
    <w:p w14:paraId="13690C8D" w14:textId="77777777" w:rsidR="00E92632" w:rsidRDefault="00000000">
      <w:pPr>
        <w:rPr>
          <w:rFonts w:eastAsia="Times New Roman" w:cs="Times New Roman"/>
        </w:rPr>
      </w:pPr>
      <w:r>
        <w:br w:type="page"/>
      </w:r>
    </w:p>
    <w:p w14:paraId="40132BE7" w14:textId="77777777" w:rsidR="00E92632" w:rsidRDefault="00E92632"/>
    <w:p w14:paraId="3A881CFA" w14:textId="77777777" w:rsidR="00E92632" w:rsidRDefault="00000000">
      <w:r>
        <w:t xml:space="preserve">{{p </w:t>
      </w:r>
      <w:proofErr w:type="spellStart"/>
      <w:r>
        <w:t>include_docx_template</w:t>
      </w:r>
      <w:proofErr w:type="spellEnd"/>
      <w:r>
        <w:t>(‘snap-dtaInputs.docx’</w:t>
      </w:r>
      <w:proofErr w:type="gramStart"/>
      <w:r>
        <w:t>) }</w:t>
      </w:r>
      <w:proofErr w:type="gramEnd"/>
      <w:r>
        <w:t>}</w:t>
      </w:r>
    </w:p>
    <w:p w14:paraId="12CC776B" w14:textId="77777777" w:rsidR="00E92632" w:rsidRDefault="00000000">
      <w:r>
        <w:rPr>
          <w:rFonts w:eastAsia="Times New Roman" w:cs="Times New Roman"/>
        </w:rPr>
        <w:t>{%p endif %}</w:t>
      </w:r>
    </w:p>
    <w:p w14:paraId="490DFA1E" w14:textId="77777777" w:rsidR="00E92632" w:rsidRDefault="00E92632"/>
    <w:sectPr w:rsidR="00E92632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07E1" w14:textId="77777777" w:rsidR="00FE3C1C" w:rsidRDefault="00FE3C1C">
      <w:pPr>
        <w:spacing w:after="0" w:line="240" w:lineRule="auto"/>
      </w:pPr>
      <w:r>
        <w:separator/>
      </w:r>
    </w:p>
  </w:endnote>
  <w:endnote w:type="continuationSeparator" w:id="0">
    <w:p w14:paraId="08AA10BF" w14:textId="77777777" w:rsidR="00FE3C1C" w:rsidRDefault="00FE3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35E44" w14:textId="77777777" w:rsidR="00E9263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3BD925B3">
              <wp:simplePos x="0" y="0"/>
              <wp:positionH relativeFrom="column">
                <wp:posOffset>-16510</wp:posOffset>
              </wp:positionH>
              <wp:positionV relativeFrom="paragraph">
                <wp:posOffset>-100330</wp:posOffset>
              </wp:positionV>
              <wp:extent cx="6631940" cy="127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120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64C34A" id="Straight Connector 1" o:spid="_x0000_s1026" style="position:absolute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3pt,-7.9pt" to="520.9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" strokecolor="#4a7ebb"/>
          </w:pict>
        </mc:Fallback>
      </mc:AlternateContent>
    </w:r>
    <w:r>
      <w:rPr>
        <w:rFonts w:asciiTheme="majorHAnsi" w:eastAsiaTheme="majorEastAsia" w:hAnsiTheme="majorHAnsi" w:cstheme="majorBidi"/>
      </w:rPr>
      <w:t>{{</w:t>
    </w:r>
    <w:proofErr w:type="spellStart"/>
    <w:r>
      <w:rPr>
        <w:rFonts w:asciiTheme="majorHAnsi" w:eastAsiaTheme="majorEastAsia" w:hAnsiTheme="majorHAnsi" w:cstheme="majorBidi"/>
      </w:rPr>
      <w:t>calcDate</w:t>
    </w:r>
    <w:proofErr w:type="spellEnd"/>
    <w:r>
      <w:rPr>
        <w:rFonts w:asciiTheme="majorHAnsi" w:eastAsiaTheme="majorEastAsia" w:hAnsiTheme="majorHAnsi" w:cstheme="majorBidi"/>
      </w:rPr>
      <w:t>}}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="Cambria" w:eastAsia="PMingLiU" w:hAnsi="Cambria"/>
      </w:rPr>
      <w:fldChar w:fldCharType="begin"/>
    </w:r>
    <w:r>
      <w:rPr>
        <w:rFonts w:ascii="Cambria" w:eastAsia="PMingLiU" w:hAnsi="Cambria"/>
      </w:rPr>
      <w:instrText>PAGE</w:instrText>
    </w:r>
    <w:r>
      <w:rPr>
        <w:rFonts w:ascii="Cambria" w:eastAsia="PMingLiU" w:hAnsi="Cambria"/>
      </w:rPr>
      <w:fldChar w:fldCharType="separate"/>
    </w:r>
    <w:r>
      <w:rPr>
        <w:rFonts w:ascii="Cambria" w:eastAsia="PMingLiU" w:hAnsi="Cambria"/>
      </w:rPr>
      <w:t>3</w:t>
    </w:r>
    <w:r>
      <w:rPr>
        <w:rFonts w:ascii="Cambria" w:eastAsia="PMingLiU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E254B" w14:textId="77777777" w:rsidR="00FE3C1C" w:rsidRDefault="00FE3C1C">
      <w:pPr>
        <w:spacing w:after="0" w:line="240" w:lineRule="auto"/>
      </w:pPr>
      <w:r>
        <w:separator/>
      </w:r>
    </w:p>
  </w:footnote>
  <w:footnote w:type="continuationSeparator" w:id="0">
    <w:p w14:paraId="56ED2335" w14:textId="77777777" w:rsidR="00FE3C1C" w:rsidRDefault="00FE3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54A8" w14:textId="258AB5E5" w:rsidR="00E92632" w:rsidRDefault="00000000">
    <w:pPr>
      <w:pStyle w:val="Header"/>
      <w:pBdr>
        <w:bottom w:val="thickThinSmallGap" w:sz="24" w:space="1" w:color="622423"/>
      </w:pBdr>
      <w:tabs>
        <w:tab w:val="left" w:pos="7920"/>
      </w:tabs>
      <w:jc w:val="both"/>
    </w:pPr>
    <w:sdt>
      <w:sdtPr>
        <w:alias w:val="Title"/>
        <w:id w:val="-135973158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Ma</w:t>
        </w:r>
        <w:r w:rsidR="00952457">
          <w:rPr>
            <w:rFonts w:asciiTheme="majorHAnsi" w:eastAsiaTheme="majorEastAsia" w:hAnsiTheme="majorHAnsi" w:cstheme="majorBidi"/>
            <w:sz w:val="32"/>
            <w:szCs w:val="32"/>
          </w:rPr>
          <w:t>ine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SNAP</w:t>
        </w:r>
        <w:r w:rsidR="00952457">
          <w:rPr>
            <w:rFonts w:asciiTheme="majorHAnsi" w:eastAsiaTheme="majorEastAsia" w:hAnsiTheme="majorHAnsi" w:cstheme="majorBidi"/>
            <w:sz w:val="32"/>
            <w:szCs w:val="32"/>
          </w:rPr>
          <w:t xml:space="preserve"> Benefits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952457">
          <w:rPr>
            <w:rFonts w:asciiTheme="majorHAnsi" w:eastAsiaTheme="majorEastAsia" w:hAnsiTheme="majorHAnsi" w:cstheme="majorBidi"/>
            <w:sz w:val="32"/>
            <w:szCs w:val="32"/>
          </w:rPr>
          <w:t>Estimator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(</w:t>
        </w:r>
        <w:r w:rsidR="00952457">
          <w:rPr>
            <w:rFonts w:asciiTheme="majorHAnsi" w:eastAsiaTheme="majorEastAsia" w:hAnsiTheme="majorHAnsi" w:cstheme="majorBidi"/>
            <w:sz w:val="32"/>
            <w:szCs w:val="32"/>
          </w:rPr>
          <w:t>PTLA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)</w:t>
        </w:r>
      </w:sdtContent>
    </w:sdt>
    <w:r>
      <w:rPr>
        <w:rFonts w:asciiTheme="majorHAnsi" w:eastAsiaTheme="majorEastAsia" w:hAnsiTheme="majorHAnsi" w:cstheme="majorBidi"/>
        <w:sz w:val="32"/>
        <w:szCs w:val="32"/>
      </w:rPr>
      <w:t xml:space="preserve">           </w:t>
    </w:r>
    <w:proofErr w:type="gramStart"/>
    <w:r>
      <w:rPr>
        <w:rFonts w:asciiTheme="majorHAnsi" w:eastAsiaTheme="majorEastAsia" w:hAnsiTheme="majorHAnsi" w:cstheme="majorBidi"/>
        <w:sz w:val="32"/>
        <w:szCs w:val="32"/>
      </w:rPr>
      <w:t xml:space="preserve">   </w:t>
    </w:r>
    <w:r>
      <w:rPr>
        <w:rFonts w:asciiTheme="majorHAnsi" w:eastAsiaTheme="majorEastAsia" w:hAnsiTheme="majorHAnsi" w:cstheme="majorBidi"/>
      </w:rPr>
      <w:t>[</w:t>
    </w:r>
    <w:proofErr w:type="gramEnd"/>
    <w:r>
      <w:rPr>
        <w:rFonts w:asciiTheme="majorHAnsi" w:eastAsiaTheme="majorEastAsia" w:hAnsiTheme="majorHAnsi" w:cstheme="majorBidi"/>
      </w:rPr>
      <w:t>{{</w:t>
    </w:r>
    <w:proofErr w:type="spellStart"/>
    <w:r>
      <w:rPr>
        <w:rFonts w:asciiTheme="majorHAnsi" w:eastAsiaTheme="majorEastAsia" w:hAnsiTheme="majorHAnsi" w:cstheme="majorBidi"/>
      </w:rPr>
      <w:t>as_of_date</w:t>
    </w:r>
    <w:proofErr w:type="spellEnd"/>
    <w:r>
      <w:rPr>
        <w:rFonts w:asciiTheme="majorHAnsi" w:eastAsiaTheme="majorEastAsia" w:hAnsiTheme="majorHAnsi" w:cstheme="majorBidi"/>
      </w:rPr>
      <w:t>}}]</w:t>
    </w:r>
  </w:p>
  <w:p w14:paraId="420976CA" w14:textId="77777777" w:rsidR="00E92632" w:rsidRDefault="00E926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632"/>
    <w:rsid w:val="00952457"/>
    <w:rsid w:val="00E92632"/>
    <w:rsid w:val="00F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823D"/>
  <w15:docId w15:val="{D17B4A33-3A85-4AE3-9B86-A9EF0E55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6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1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F1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E0EF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qFormat/>
    <w:rsid w:val="00BE0EFB"/>
  </w:style>
  <w:style w:type="character" w:customStyle="1" w:styleId="o">
    <w:name w:val="o"/>
    <w:basedOn w:val="DefaultParagraphFont"/>
    <w:qFormat/>
    <w:rsid w:val="00BE0EFB"/>
  </w:style>
  <w:style w:type="character" w:customStyle="1" w:styleId="nf">
    <w:name w:val="nf"/>
    <w:basedOn w:val="DefaultParagraphFont"/>
    <w:qFormat/>
    <w:rsid w:val="00BE0EFB"/>
  </w:style>
  <w:style w:type="character" w:customStyle="1" w:styleId="nv">
    <w:name w:val="nv"/>
    <w:basedOn w:val="DefaultParagraphFont"/>
    <w:qFormat/>
    <w:rsid w:val="00BE0EFB"/>
  </w:style>
  <w:style w:type="character" w:customStyle="1" w:styleId="HeaderChar">
    <w:name w:val="Header Char"/>
    <w:basedOn w:val="DefaultParagraphFont"/>
    <w:link w:val="Header"/>
    <w:uiPriority w:val="99"/>
    <w:qFormat/>
    <w:rsid w:val="001575BD"/>
  </w:style>
  <w:style w:type="character" w:customStyle="1" w:styleId="FooterChar">
    <w:name w:val="Footer Char"/>
    <w:basedOn w:val="DefaultParagraphFont"/>
    <w:link w:val="Footer"/>
    <w:uiPriority w:val="99"/>
    <w:qFormat/>
    <w:rsid w:val="001575B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066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DefaultParagraphFont"/>
    <w:uiPriority w:val="99"/>
    <w:unhideWhenUsed/>
    <w:rsid w:val="00A81BFF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0F566-59C3-46E0-A81C-E1D6E8FCB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SNAP Benefits Estimator (PTLA)</dc:title>
  <dc:subject/>
  <dc:creator>MLRI Staff</dc:creator>
  <dc:description/>
  <cp:lastModifiedBy>Jack Haycock</cp:lastModifiedBy>
  <cp:revision>12</cp:revision>
  <dcterms:created xsi:type="dcterms:W3CDTF">2020-02-10T18:16:00Z</dcterms:created>
  <dcterms:modified xsi:type="dcterms:W3CDTF">2023-10-24T13:39:00Z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