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255"/>
        <w:gridCol w:w="3071"/>
        <w:gridCol w:w="3073"/>
      </w:tblGrid>
      <w:tr w14:paraId="487CF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7285" w:type="dxa"/>
            <w:gridSpan w:val="3"/>
          </w:tcPr>
          <w:p w14:paraId="5D05F460">
            <w:pPr>
              <w:snapToGrid w:val="0"/>
              <w:ind w:left="-106" w:leftChars="-50"/>
              <w:jc w:val="right"/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</w:pPr>
          </w:p>
        </w:tc>
      </w:tr>
      <w:tr w14:paraId="5C406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61" w:hRule="atLeast"/>
        </w:trPr>
        <w:tc>
          <w:tcPr>
            <w:tcW w:w="7285" w:type="dxa"/>
            <w:gridSpan w:val="3"/>
          </w:tcPr>
          <w:p w14:paraId="67B66B54">
            <w:pPr>
              <w:snapToGrid w:val="0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665480</wp:posOffset>
                  </wp:positionH>
                  <wp:positionV relativeFrom="paragraph">
                    <wp:posOffset>9525</wp:posOffset>
                  </wp:positionV>
                  <wp:extent cx="2816225" cy="2816225"/>
                  <wp:effectExtent l="0" t="0" r="3175" b="0"/>
                  <wp:wrapNone/>
                  <wp:docPr id="1" name="图片 1" descr="e96e55dd6e81a8ee158b2dddee60fc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96e55dd6e81a8ee158b2dddee60fc9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225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28D8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13" w:hRule="atLeast"/>
        </w:trPr>
        <w:tc>
          <w:tcPr>
            <w:tcW w:w="7285" w:type="dxa"/>
            <w:gridSpan w:val="3"/>
          </w:tcPr>
          <w:p w14:paraId="3CCFFF9A">
            <w:pPr>
              <w:snapToGrid w:val="0"/>
              <w:ind w:firstLine="432"/>
              <w:rPr>
                <w:rFonts w:hint="eastAsia" w:ascii="Times New Roman" w:hAnsi="Times New Roman" w:eastAsia="宋体" w:cs="Times New Roman"/>
                <w:kern w:val="0"/>
                <w:sz w:val="11"/>
                <w:szCs w:val="13"/>
              </w:rPr>
            </w:pP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20"/>
                <w:szCs w:val="21"/>
              </w:rPr>
              <w:drawing>
                <wp:inline distT="0" distB="0" distL="0" distR="0">
                  <wp:extent cx="219710" cy="2159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00000" contrast="-9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2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  <w:t xml:space="preserve">  </w:t>
            </w: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16"/>
                <w:szCs w:val="16"/>
              </w:rPr>
              <w:drawing>
                <wp:inline distT="0" distB="0" distL="0" distR="0">
                  <wp:extent cx="219710" cy="2159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0" contrast="-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2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  <w:t xml:space="preserve">  </w:t>
            </w: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20"/>
                <w:szCs w:val="21"/>
              </w:rPr>
              <w:drawing>
                <wp:inline distT="0" distB="0" distL="0" distR="0">
                  <wp:extent cx="215900" cy="2159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11"/>
                <w:szCs w:val="13"/>
              </w:rPr>
              <w:t xml:space="preserve">  </w:t>
            </w:r>
            <w:r>
              <w:rPr>
                <w:rFonts w:eastAsia="宋体" w:cs="微软雅黑" w:asciiTheme="minorEastAsia" w:hAnsiTheme="minorEastAsia"/>
                <w:b/>
                <w:bCs/>
                <w:color w:val="008CD6"/>
                <w:kern w:val="0"/>
                <w:sz w:val="20"/>
                <w:szCs w:val="21"/>
              </w:rPr>
              <w:drawing>
                <wp:inline distT="0" distB="0" distL="0" distR="0">
                  <wp:extent cx="219075" cy="2159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41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7B3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78" w:hRule="atLeast"/>
        </w:trPr>
        <w:tc>
          <w:tcPr>
            <w:tcW w:w="7285" w:type="dxa"/>
            <w:gridSpan w:val="3"/>
          </w:tcPr>
          <w:p w14:paraId="700DBF92">
            <w:pPr>
              <w:snapToGrid w:val="0"/>
              <w:spacing w:line="240" w:lineRule="atLeast"/>
              <w:jc w:val="left"/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  <w:lang w:val="en-US" w:eastAsia="zh-CN"/>
              </w:rPr>
              <w:t>IBC-</w:t>
            </w: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</w:rPr>
              <w:t>U6</w:t>
            </w: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8CD6"/>
                <w:kern w:val="0"/>
                <w:sz w:val="36"/>
                <w:szCs w:val="36"/>
              </w:rPr>
              <w:t xml:space="preserve"> 全局版高速二维有线扫描器</w:t>
            </w:r>
          </w:p>
        </w:tc>
      </w:tr>
      <w:tr w14:paraId="113BC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7285" w:type="dxa"/>
            <w:gridSpan w:val="3"/>
          </w:tcPr>
          <w:p w14:paraId="184BE528">
            <w:pPr>
              <w:snapToGrid w:val="0"/>
              <w:spacing w:before="240" w:line="360" w:lineRule="auto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8CD6"/>
                <w:kern w:val="0"/>
                <w:sz w:val="32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8CD6"/>
                <w:kern w:val="0"/>
                <w:sz w:val="32"/>
                <w:szCs w:val="32"/>
              </w:rPr>
              <w:t>产品特点</w:t>
            </w:r>
          </w:p>
          <w:p w14:paraId="32A2F909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高速解码，反应灵敏</w:t>
            </w:r>
          </w:p>
          <w:p w14:paraId="3138AF61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通用性强：提供了USB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，USB-COM等接口</w:t>
            </w:r>
          </w:p>
          <w:p w14:paraId="66ACDF4C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配备震动反馈提示</w:t>
            </w:r>
          </w:p>
          <w:p w14:paraId="10FF5641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外形小巧、重量轻、符合人体工程学设计、手感舒适</w:t>
            </w:r>
          </w:p>
          <w:p w14:paraId="2E9CC7D1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支持远程在线升级</w:t>
            </w:r>
          </w:p>
          <w:p w14:paraId="4FAA6C59">
            <w:pPr>
              <w:pStyle w:val="9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jc w:val="left"/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出色的耐用性：防尘防水等级IP5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，同时可承受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1.5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米高度跌落到水泥地面的冲击</w:t>
            </w:r>
          </w:p>
          <w:p w14:paraId="2329AF6E">
            <w:pPr>
              <w:snapToGrid w:val="0"/>
              <w:ind w:left="-106" w:leftChars="-50"/>
              <w:jc w:val="right"/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</w:pPr>
          </w:p>
        </w:tc>
      </w:tr>
      <w:tr w14:paraId="41035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7285" w:type="dxa"/>
            <w:gridSpan w:val="3"/>
            <w:tcBorders>
              <w:bottom w:val="single" w:color="FFFFFF" w:sz="4" w:space="0"/>
            </w:tcBorders>
          </w:tcPr>
          <w:p w14:paraId="36C1B9D8">
            <w:pPr>
              <w:snapToGrid w:val="0"/>
              <w:ind w:left="-106" w:leftChars="-5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  <mc:AlternateContent>
                <mc:Choice Requires="wps">
                  <w:drawing>
                    <wp:inline distT="0" distB="0" distL="0" distR="0">
                      <wp:extent cx="64135" cy="83820"/>
                      <wp:effectExtent l="5080" t="3175" r="6985" b="8255"/>
                      <wp:docPr id="1644500528" name="Auto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" cy="83820"/>
                              </a:xfrm>
                              <a:prstGeom prst="parallelogram">
                                <a:avLst>
                                  <a:gd name="adj" fmla="val 27722"/>
                                </a:avLst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4" o:spid="_x0000_s1026" o:spt="7" type="#_x0000_t7" style="height:6.6pt;width:5.05pt;" fillcolor="#0070C0" filled="t" stroked="f" coordsize="21600,21600" o:gfxdata="UEsDBAoAAAAAAIdO4kAAAAAAAAAAAAAAAAAEAAAAZHJzL1BLAwQUAAAACACHTuJAK52B2NQAAAAD&#10;AQAADwAAAGRycy9kb3ducmV2LnhtbE2PzUvDQBDF74L/wzKCN7ubCkXSbIoV/DgI2mrxOs2OSWx2&#10;NmS3X/71Tr3oZR7DG977TTE7+E7taIhtYAvZyIAiroJrubbw/nZ/dQMqJmSHXWCycKQIs/L8rMDc&#10;hT0vaLdMtZIQjjlaaFLqc61j1ZDHOAo9sXifYfCYZB1q7QbcS7jv9NiYifbYsjQ02NNdQ9VmufUW&#10;vo7P3+3j6+0Dzed6M3laeXr58NZeXmRmCirRIf0dwwlf0KEUpnXYsouqsyCPpN958kwGai16PQZd&#10;Fvo/e/kDUEsDBBQAAAAIAIdO4kCIZXGHNAIAAGQEAAAOAAAAZHJzL2Uyb0RvYy54bWytVMFu2zAM&#10;vQ/YPwi6r3Zcp+mMOkWRosOAbivQ7QMYWY61SaImKXG6rx8lJ13WXXrYRZBE8unxPdpX13uj2U76&#10;oNC2fHZWciatwE7ZTcu/fb17d8lZiGA70Ghly59k4NfLt2+uRtfICgfUnfSMQGxoRtfyIUbXFEUQ&#10;gzQQztBJS8EevYFIR78pOg8joRtdVGV5UYzoO+dRyBDo9nYK8gOifw0g9r0S8hbF1kgbJ1QvNURq&#10;KQzKBb7MbPteivil74OMTLecOo15pUdov05rsbyCZuPBDUocKMBrKLzoyYCy9Ogz1C1EYFuv/oEy&#10;SngM2MczgaaYGsmKUBez8oU2jwM4mXshqYN7Fj38P1jxeffgmepoEi7qel6W84r8t2DI+ZttxEyB&#10;1Umn0YWG0h/dg0+dBneP4kdgFlcD2I288R7HQUJH7GYpv/irIB0ClbL1+Ak7QgdCz5Lte28SIInB&#10;9tmZp2dn5D4yQZcX9ex8zpmgyOX5ZZV9K6A5ljof4geJhqVNyx140FpqJGNNfgN29yFmf7pDc9B9&#10;56w3mtzegWbVYlFVmTU0h2TCP+LmflGr7k5pnQ9+s15pz6iUuJaLcnWkFE7TtE3JFlNZUgSadJOF&#10;SVpMmq6xeyJdPE7DSZ8mbQb0vzgbaTBbHn5uwUvO9EdL2r6f1XWa5Hyo5wsSg/nTyPo0AlYQVMsj&#10;Z9N2Fafp3zqvNgO9NMsCWUxu9yoejZtYHcjS8GX2hw8lTffpOWf9+Tks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rnYHY1AAAAAMBAAAPAAAAAAAAAAEAIAAAACIAAABkcnMvZG93bnJldi54bWxQ&#10;SwECFAAUAAAACACHTuJAiGVxhzQCAABkBAAADgAAAAAAAAABACAAAAAjAQAAZHJzL2Uyb0RvYy54&#10;bWxQSwUGAAAAAAYABgBZAQAAyQUAAAAA&#10;" adj="5988"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  <mc:AlternateContent>
                <mc:Choice Requires="wps">
                  <w:drawing>
                    <wp:inline distT="0" distB="0" distL="0" distR="0">
                      <wp:extent cx="64135" cy="83820"/>
                      <wp:effectExtent l="5080" t="3175" r="6985" b="8255"/>
                      <wp:docPr id="703996097" name="Auto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" cy="83820"/>
                              </a:xfrm>
                              <a:prstGeom prst="parallelogram">
                                <a:avLst>
                                  <a:gd name="adj" fmla="val 27722"/>
                                </a:avLst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3" o:spid="_x0000_s1026" o:spt="7" type="#_x0000_t7" style="height:6.6pt;width:5.05pt;" fillcolor="#0070C0" filled="t" stroked="f" coordsize="21600,21600" o:gfxdata="UEsDBAoAAAAAAIdO4kAAAAAAAAAAAAAAAAAEAAAAZHJzL1BLAwQUAAAACACHTuJAK52B2NQAAAAD&#10;AQAADwAAAGRycy9kb3ducmV2LnhtbE2PzUvDQBDF74L/wzKCN7ubCkXSbIoV/DgI2mrxOs2OSWx2&#10;NmS3X/71Tr3oZR7DG977TTE7+E7taIhtYAvZyIAiroJrubbw/nZ/dQMqJmSHXWCycKQIs/L8rMDc&#10;hT0vaLdMtZIQjjlaaFLqc61j1ZDHOAo9sXifYfCYZB1q7QbcS7jv9NiYifbYsjQ02NNdQ9VmufUW&#10;vo7P3+3j6+0Dzed6M3laeXr58NZeXmRmCirRIf0dwwlf0KEUpnXYsouqsyCPpN958kwGai16PQZd&#10;Fvo/e/kDUEsDBBQAAAAIAIdO4kD+gpWqNAIAAGMEAAAOAAAAZHJzL2Uyb0RvYy54bWytVE1v2zAM&#10;vQ/YfxB0X+18tGmMOEWRoMOAbi3Q7Qcwshxrk0RNUuJ0v36UnHRZd+lhF4EUyafHR9qLm4PRbC99&#10;UGhrProoOZNWYKPstubfvt59uOYsRLANaLSy5s8y8Jvl+3eL3lVyjB3qRnpGIDZUvat5F6OriiKI&#10;ThoIF+ikpWCL3kAk12+LxkNP6EYX47K8Knr0jfMoZAh0ux6C/Ijo3wKIbauEXKPYGWnjgOqlhkgt&#10;hU65wJeZbdtKER/aNsjIdM2p05hPeoTsTTqL5QKqrQfXKXGkAG+h8KonA8rSoy9Qa4jAdl79A2WU&#10;8BiwjRcCTTE0khWhLkblK22eOnAy90JSB/cievh/sOLL/tEz1dR8Vk7m86tyPuPMgqHB3+4iZgZs&#10;kmTqXago+8k9+tRocPcofgRmcdWB3cpb77HvJDREbpTyi78KkhOolG36z9gQOhB6VuzQepMASQt2&#10;yIN5fhmMPEQm6PJqOppcciYocj25HuexFVCdSp0P8aNEw5JRcwcetJYaaa4mvwH7+xDzeJpjc9B8&#10;56w1moa9B83Gs9l4nFlDdUwm/BNu7he1au6U1tnx281Ke0alxLWclasTpXCepm1KtpjKkiJQpZss&#10;TNJi0HSDzTPp4nHYTfoyyejQ/+Ksp72sefi5Ay85058saTsfTadpkbMzvZyRGMyfRzbnEbCCoGoe&#10;ORvMVRyWf+e82nb00igLZDFNu1XxNLiB1ZEs7V5mf/xO0nKf+znrz79h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rnYHY1AAAAAMBAAAPAAAAAAAAAAEAIAAAACIAAABkcnMvZG93bnJldi54bWxQ&#10;SwECFAAUAAAACACHTuJA/oKVqjQCAABjBAAADgAAAAAAAAABACAAAAAjAQAAZHJzL2Uyb0RvYy54&#10;bWxQSwUGAAAAAAYABgBZAQAAyQUAAAAA&#10;" adj="5988"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  <mc:AlternateContent>
                <mc:Choice Requires="wps">
                  <w:drawing>
                    <wp:inline distT="0" distB="0" distL="0" distR="0">
                      <wp:extent cx="64135" cy="83820"/>
                      <wp:effectExtent l="5080" t="3175" r="6985" b="8255"/>
                      <wp:docPr id="827386327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" cy="83820"/>
                              </a:xfrm>
                              <a:prstGeom prst="parallelogram">
                                <a:avLst>
                                  <a:gd name="adj" fmla="val 27722"/>
                                </a:avLst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utoShape 2" o:spid="_x0000_s1026" o:spt="7" type="#_x0000_t7" style="height:6.6pt;width:5.05pt;" fillcolor="#0070C0" filled="t" stroked="f" coordsize="21600,21600" o:gfxdata="UEsDBAoAAAAAAIdO4kAAAAAAAAAAAAAAAAAEAAAAZHJzL1BLAwQUAAAACACHTuJAK52B2NQAAAAD&#10;AQAADwAAAGRycy9kb3ducmV2LnhtbE2PzUvDQBDF74L/wzKCN7ubCkXSbIoV/DgI2mrxOs2OSWx2&#10;NmS3X/71Tr3oZR7DG977TTE7+E7taIhtYAvZyIAiroJrubbw/nZ/dQMqJmSHXWCycKQIs/L8rMDc&#10;hT0vaLdMtZIQjjlaaFLqc61j1ZDHOAo9sXifYfCYZB1q7QbcS7jv9NiYifbYsjQ02NNdQ9VmufUW&#10;vo7P3+3j6+0Dzed6M3laeXr58NZeXmRmCirRIf0dwwlf0KEUpnXYsouqsyCPpN958kwGai16PQZd&#10;Fvo/e/kDUEsDBBQAAAAIAIdO4kCIShemMwIAAGMEAAAOAAAAZHJzL2Uyb0RvYy54bWytVMFu2zAM&#10;vQ/YPwi6r06ctMmMOEWRoMOAbivQ7QMYWY61SaImKXG6rx8lJ1nWXXrYRSBF8unxkfbi9mA020sf&#10;FNqaj69GnEkrsFF2W/NvX+/fzTkLEWwDGq2s+bMM/Hb59s2id5UssUPdSM8IxIaqdzXvYnRVUQTR&#10;SQPhCp20FGzRG4jk+m3ReOgJ3eiiHI1uih594zwKGQLdrocgPyL61wBi2yoh1yh2Rto4oHqpIVJL&#10;oVMu8GVm27ZSxC9tG2RkuubUacwnPUL2Jp3FcgHV1oPrlDhSgNdQeNGTAWXp0TPUGiKwnVf/QBkl&#10;PAZs45VAUwyNZEWoi/HohTZPHTiZeyGpgzuLHv4frPi8f/RMNTWfl7PJ/GZSzjizYGjwd7uImQEr&#10;k0y9CxVlP7lHnxoN7gHFj8AsrjqwW3nnPfadhIbIjVN+8VdBcgKVsk3/CRtCB0LPih1abxIgacEO&#10;eTDP58HIQ2SCLm+m48k1Z4Ii88m8zGMroDqVOh/iB4mGJaPmDjxoLTXSXE1+A/YPIebxNMfmoPnO&#10;WWs0DXsPmpWzWZm7JNRjMlkn3NwvatXcK62z47eblfaMSonraDZanSiFyzRtU7LFVJYUgSrdZGGS&#10;FoOmG2yeSRePw27Sl0lGh/4XZz3tZc3Dzx14yZn+aEnb9+PpNC1ydqbXMxKD+cvI5jICVhBUzSNn&#10;g7mKw/LvnFfbjl4aZ4Espmm3Kp4GN7A6kqXdy+yP30la7ks/Z/35Ny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udgdjUAAAAAwEAAA8AAAAAAAAAAQAgAAAAIgAAAGRycy9kb3ducmV2LnhtbFBL&#10;AQIUABQAAAAIAIdO4kCIShemMwIAAGMEAAAOAAAAAAAAAAEAIAAAACMBAABkcnMvZTJvRG9jLnht&#10;bFBLBQYAAAAABgAGAFkBAADIBQAAAAA=&#10;" adj="5988"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  <w:t>IBC-U6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kern w:val="0"/>
                <w:sz w:val="15"/>
                <w:szCs w:val="15"/>
              </w:rPr>
              <w:t>全局版技术参数</w:t>
            </w:r>
          </w:p>
        </w:tc>
      </w:tr>
      <w:tr w14:paraId="71704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377A6FEE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宋体"/>
                <w:color w:val="FFFFFF"/>
                <w:kern w:val="0"/>
                <w:sz w:val="15"/>
                <w:szCs w:val="15"/>
              </w:rPr>
              <w:t>物理参数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6F24CA43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</w:p>
        </w:tc>
      </w:tr>
      <w:tr w14:paraId="76D8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C4C785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扫描模式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CB214E6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按键触发/自动感应/连续扫描</w:t>
            </w:r>
          </w:p>
        </w:tc>
      </w:tr>
      <w:tr w14:paraId="5731F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6CB1A354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通讯接口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75D3BE21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U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SB-HID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键盘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/USB-COM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虚拟串口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/RS232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串口（选配）</w:t>
            </w:r>
          </w:p>
        </w:tc>
      </w:tr>
      <w:tr w14:paraId="6BE80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316C108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接口类型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AF81FC9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U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SB 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T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YPE-B</w:t>
            </w:r>
          </w:p>
        </w:tc>
      </w:tr>
      <w:tr w14:paraId="7B8A5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3F6B5361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提示方式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136A995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蜂鸣器、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LED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灯、震动马达</w:t>
            </w:r>
          </w:p>
        </w:tc>
      </w:tr>
      <w:tr w14:paraId="4C8B9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741C4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设置方式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26D776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手动依次扫描设置码</w:t>
            </w:r>
          </w:p>
        </w:tc>
      </w:tr>
      <w:tr w14:paraId="67685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21C03454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外壳材质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65A433E9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ABS+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P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C</w:t>
            </w:r>
          </w:p>
        </w:tc>
      </w:tr>
      <w:tr w14:paraId="444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7EDDCAB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电缆标准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B375194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直线1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.6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m</w:t>
            </w:r>
          </w:p>
        </w:tc>
      </w:tr>
      <w:tr w14:paraId="0DFC8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2053B6E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外观尺寸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469CF1F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  <w:lang w:val="fr-F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  <w:lang w:val="fr-FR"/>
              </w:rPr>
              <w:t>1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  <w:lang w:val="fr-FR"/>
              </w:rPr>
              <w:t>5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  <w:lang w:val="fr-FR"/>
              </w:rPr>
              <w:t>2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  <w:lang w:val="fr-FR"/>
              </w:rPr>
              <w:t>mm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  <w:lang w:val="fr-FR"/>
              </w:rPr>
              <w:t xml:space="preserve">×94mm×61mm（产品）； </w:t>
            </w:r>
          </w:p>
        </w:tc>
      </w:tr>
      <w:tr w14:paraId="6F173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BAB8B9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 xml:space="preserve">重 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量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F1761FE">
            <w:pPr>
              <w:snapToGrid w:val="0"/>
              <w:jc w:val="left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</w:p>
        </w:tc>
      </w:tr>
      <w:tr w14:paraId="36EF8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69E4CB95">
            <w:pPr>
              <w:snapToGrid w:val="0"/>
              <w:jc w:val="center"/>
              <w:rPr>
                <w:rFonts w:hint="eastAsia" w:ascii="微软雅黑" w:hAnsi="微软雅黑" w:eastAsia="微软雅黑" w:cs="宋体"/>
                <w:color w:val="FFFFFF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宋体"/>
                <w:color w:val="FFFFFF"/>
                <w:kern w:val="0"/>
                <w:sz w:val="15"/>
                <w:szCs w:val="15"/>
              </w:rPr>
              <w:t>性能参数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09630626">
            <w:pPr>
              <w:snapToGrid w:val="0"/>
              <w:rPr>
                <w:rFonts w:hint="eastAsia" w:ascii="微软雅黑" w:hAnsi="微软雅黑" w:eastAsia="微软雅黑" w:cs="宋体"/>
                <w:color w:val="FFFFFF"/>
                <w:kern w:val="0"/>
                <w:sz w:val="15"/>
                <w:szCs w:val="15"/>
              </w:rPr>
            </w:pPr>
          </w:p>
        </w:tc>
      </w:tr>
      <w:tr w14:paraId="258A3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EE6AEDC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传 感 器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2CEE09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50万全局C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MOS</w:t>
            </w:r>
          </w:p>
        </w:tc>
      </w:tr>
      <w:tr w14:paraId="5EC11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42BF472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分 辨 率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3F19E05D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800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*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600</w:t>
            </w:r>
          </w:p>
        </w:tc>
      </w:tr>
      <w:tr w14:paraId="0BCAB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158A87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光    源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143A982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白光LED</w:t>
            </w:r>
          </w:p>
        </w:tc>
      </w:tr>
      <w:tr w14:paraId="02CCB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7ACCB5CB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扫描角度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1A672A41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±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60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°,±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60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°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,360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°（仰角、偏角、转角）</w:t>
            </w:r>
          </w:p>
        </w:tc>
      </w:tr>
      <w:tr w14:paraId="2633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36F3A7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扫描速率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D2316F0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12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帧/秒</w:t>
            </w:r>
          </w:p>
        </w:tc>
      </w:tr>
      <w:tr w14:paraId="27668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2FBE90FE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视场角度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3CCD3491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48° (H) x 30° (V)</w:t>
            </w:r>
          </w:p>
        </w:tc>
      </w:tr>
      <w:tr w14:paraId="75E42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326FABD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印刷反差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96DD72A">
            <w:pPr>
              <w:snapToGrid w:val="0"/>
              <w:rPr>
                <w:rFonts w:hint="eastAsia" w:ascii="微软雅黑" w:hAnsi="微软雅黑" w:eastAsia="微软雅黑" w:cs="宋体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最低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15%</w:t>
            </w:r>
          </w:p>
        </w:tc>
      </w:tr>
      <w:tr w14:paraId="005F5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145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4D2EB6C6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解码种类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2192C73E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1D: EAN- 13, EAN-8, UPC-A, UPC-E, Code 128, Code 39, Code93, Interleaved 2 of 5, Industrial 2 of 5, Matrix 2 of 5, Code 11, CodaBar, MSI-Plessey, GS1 Databar(RSS), etc</w:t>
            </w:r>
          </w:p>
          <w:p w14:paraId="2CACE87A">
            <w:pPr>
              <w:snapToGrid w:val="0"/>
              <w:rPr>
                <w:rFonts w:hint="eastAsia" w:ascii="微软雅黑" w:hAnsi="微软雅黑" w:eastAsia="微软雅黑" w:cs="宋体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2D: QR Code, Data Matrix, PDF417, Micro QR, Aztec, etc，支持手机屏幕读码</w:t>
            </w:r>
          </w:p>
        </w:tc>
      </w:tr>
      <w:tr w14:paraId="4EF09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54AD1A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最小解析度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259ED48">
            <w:pPr>
              <w:snapToGrid w:val="0"/>
              <w:rPr>
                <w:rFonts w:hint="eastAsia" w:ascii="微软雅黑" w:hAnsi="微软雅黑" w:eastAsia="微软雅黑" w:cs="宋体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一维码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 xml:space="preserve"> 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3MIL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；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二维码 5MIL </w:t>
            </w:r>
          </w:p>
        </w:tc>
      </w:tr>
      <w:tr w14:paraId="7EF9D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152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7645974D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 xml:space="preserve">景 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深</w:t>
            </w:r>
          </w:p>
        </w:tc>
        <w:tc>
          <w:tcPr>
            <w:tcW w:w="302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52F0644C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QR  （7mil）</w:t>
            </w:r>
          </w:p>
          <w:p w14:paraId="6B449B09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QR 支付码（手机码）</w:t>
            </w:r>
          </w:p>
          <w:p w14:paraId="41FCA9E5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Data Matrix  （10mil）</w:t>
            </w:r>
          </w:p>
          <w:p w14:paraId="150E9953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PDF 417  （6.7mil）</w:t>
            </w:r>
          </w:p>
          <w:p w14:paraId="6C1CC48A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EAN- 13  （13.3mil）</w:t>
            </w:r>
          </w:p>
          <w:p w14:paraId="04120A1A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Code 39  （8.3mil）</w:t>
            </w:r>
          </w:p>
        </w:tc>
        <w:tc>
          <w:tcPr>
            <w:tcW w:w="302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1F1F1" w:themeFill="background1" w:themeFillShade="F2"/>
            <w:vAlign w:val="center"/>
          </w:tcPr>
          <w:p w14:paraId="5210D21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30~1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1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0mm</w:t>
            </w:r>
          </w:p>
          <w:p w14:paraId="6A583802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4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0~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5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00mm</w:t>
            </w:r>
          </w:p>
          <w:p w14:paraId="55699066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20- 1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5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0mm</w:t>
            </w:r>
          </w:p>
          <w:p w14:paraId="4DD57391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20- 150mm</w:t>
            </w:r>
          </w:p>
          <w:p w14:paraId="10BF6BB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30~3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0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0mm</w:t>
            </w:r>
          </w:p>
          <w:p w14:paraId="66CA6E64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4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0~235mm</w:t>
            </w:r>
          </w:p>
        </w:tc>
      </w:tr>
      <w:tr w14:paraId="45A7B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7FD52AC1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color w:val="FFFFFF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color w:val="FFFFFF"/>
                <w:kern w:val="0"/>
                <w:sz w:val="15"/>
                <w:szCs w:val="15"/>
              </w:rPr>
              <w:t>电气参数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2FD62720">
            <w:pPr>
              <w:snapToGrid w:val="0"/>
              <w:rPr>
                <w:rFonts w:hint="eastAsia" w:ascii="微软雅黑" w:hAnsi="微软雅黑" w:eastAsia="微软雅黑" w:cs="宋体"/>
                <w:color w:val="FFFFFF"/>
                <w:kern w:val="0"/>
                <w:sz w:val="15"/>
                <w:szCs w:val="15"/>
              </w:rPr>
            </w:pPr>
          </w:p>
        </w:tc>
      </w:tr>
      <w:tr w14:paraId="6C6E4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3AE1D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输入电压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3F6C19B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D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C 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5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V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±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10%</w:t>
            </w:r>
          </w:p>
        </w:tc>
      </w:tr>
      <w:tr w14:paraId="5583C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5CFE1258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 xml:space="preserve">电 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流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1A129250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工作：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350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毫安；待机：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130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毫安</w:t>
            </w:r>
          </w:p>
        </w:tc>
      </w:tr>
      <w:tr w14:paraId="27C6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</w:tcBorders>
            <w:shd w:val="clear" w:color="auto" w:fill="0070C0"/>
            <w:vAlign w:val="center"/>
          </w:tcPr>
          <w:p w14:paraId="3A7B2797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color w:val="FFFFFF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color w:val="FFFFFF"/>
                <w:kern w:val="0"/>
                <w:sz w:val="15"/>
                <w:szCs w:val="15"/>
              </w:rPr>
              <w:t>环境参数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70C0"/>
            <w:vAlign w:val="center"/>
          </w:tcPr>
          <w:p w14:paraId="21AA9297">
            <w:pPr>
              <w:snapToGrid w:val="0"/>
              <w:rPr>
                <w:rFonts w:hint="eastAsia" w:ascii="微软雅黑" w:hAnsi="微软雅黑" w:eastAsia="微软雅黑" w:cs="Times New Roman"/>
                <w:color w:val="FFFFFF"/>
                <w:kern w:val="0"/>
                <w:sz w:val="15"/>
                <w:szCs w:val="15"/>
              </w:rPr>
            </w:pPr>
          </w:p>
        </w:tc>
      </w:tr>
      <w:tr w14:paraId="6A59A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2CF9584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 xml:space="preserve">温 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度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0A7A45E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-1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0°C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~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50°C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（工作）；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-40℃~+60℃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（存储）</w:t>
            </w:r>
          </w:p>
        </w:tc>
      </w:tr>
      <w:tr w14:paraId="092BD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0D2584BC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 xml:space="preserve">湿 </w:t>
            </w: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 xml:space="preserve">   </w:t>
            </w: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度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7361C768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kern w:val="0"/>
                <w:sz w:val="15"/>
                <w:szCs w:val="15"/>
              </w:rPr>
              <w:t>5%-95%无凝结</w:t>
            </w:r>
          </w:p>
        </w:tc>
      </w:tr>
      <w:tr w14:paraId="777D0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295A8426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环境亮度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 w:themeFill="background1"/>
            <w:vAlign w:val="center"/>
          </w:tcPr>
          <w:p w14:paraId="108C754F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Max.5,000 Lux(荧光)</w:t>
            </w:r>
          </w:p>
        </w:tc>
      </w:tr>
      <w:tr w14:paraId="68174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0" w:hRule="atLeast"/>
        </w:trPr>
        <w:tc>
          <w:tcPr>
            <w:tcW w:w="12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56D2AE5A">
            <w:pPr>
              <w:snapToGrid w:val="0"/>
              <w:jc w:val="center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抗震性能力</w:t>
            </w:r>
          </w:p>
        </w:tc>
        <w:tc>
          <w:tcPr>
            <w:tcW w:w="6049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2F2F2"/>
            <w:vAlign w:val="center"/>
          </w:tcPr>
          <w:p w14:paraId="6B77A58F">
            <w:pPr>
              <w:snapToGrid w:val="0"/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15"/>
                <w:szCs w:val="15"/>
              </w:rPr>
              <w:t>可承受1.5m的空中跌落</w:t>
            </w:r>
          </w:p>
        </w:tc>
      </w:tr>
    </w:tbl>
    <w:p w14:paraId="35A13379">
      <w:pPr>
        <w:snapToGrid w:val="0"/>
        <w:spacing w:before="240" w:line="360" w:lineRule="auto"/>
        <w:jc w:val="right"/>
        <w:rPr>
          <w:rFonts w:hint="eastAsia" w:ascii="微软雅黑" w:hAnsi="微软雅黑" w:eastAsia="微软雅黑" w:cs="微软雅黑"/>
          <w:color w:val="0070C0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70C0"/>
          <w:sz w:val="16"/>
          <w:szCs w:val="16"/>
        </w:rPr>
        <w:t>以上数据如有更改，恕不另行通知</w:t>
      </w:r>
    </w:p>
    <w:sectPr>
      <w:headerReference r:id="rId3" w:type="default"/>
      <w:pgSz w:w="16838" w:h="11906" w:orient="landscape"/>
      <w:pgMar w:top="567" w:right="567" w:bottom="567" w:left="567" w:header="0" w:footer="266" w:gutter="0"/>
      <w:cols w:space="1134" w:num="2"/>
      <w:docGrid w:type="linesAndChars" w:linePitch="300" w:charSpace="7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BF122">
    <w:pPr>
      <w:pStyle w:val="3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-3810</wp:posOffset>
              </wp:positionH>
              <wp:positionV relativeFrom="margin">
                <wp:posOffset>635</wp:posOffset>
              </wp:positionV>
              <wp:extent cx="2786380" cy="3484880"/>
              <wp:effectExtent l="3810" t="8255" r="635" b="2540"/>
              <wp:wrapNone/>
              <wp:docPr id="129419215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786380" cy="3484880"/>
                      </a:xfrm>
                      <a:custGeom>
                        <a:avLst/>
                        <a:gdLst>
                          <a:gd name="T0" fmla="*/ 0 w 4057650"/>
                          <a:gd name="T1" fmla="*/ 0 h 4048125"/>
                          <a:gd name="T2" fmla="*/ 2990850 w 4057650"/>
                          <a:gd name="T3" fmla="*/ 0 h 4048125"/>
                          <a:gd name="T4" fmla="*/ 4057650 w 4057650"/>
                          <a:gd name="T5" fmla="*/ 4972050 h 4048125"/>
                          <a:gd name="T6" fmla="*/ 0 w 4057650"/>
                          <a:gd name="T7" fmla="*/ 4972050 h 4048125"/>
                          <a:gd name="T8" fmla="*/ 0 w 4057650"/>
                          <a:gd name="T9" fmla="*/ 0 h 4048125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4057650" h="4048125">
                            <a:moveTo>
                              <a:pt x="0" y="0"/>
                            </a:moveTo>
                            <a:lnTo>
                              <a:pt x="2990850" y="0"/>
                            </a:lnTo>
                            <a:lnTo>
                              <a:pt x="4057650" y="4048125"/>
                            </a:lnTo>
                            <a:lnTo>
                              <a:pt x="0" y="404812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矩形 2" o:spid="_x0000_s1026" o:spt="100" style="position:absolute;left:0pt;margin-left:-0.3pt;margin-top:0.05pt;height:274.4pt;width:219.4pt;mso-position-horizontal-relative:margin;mso-position-vertical-relative:margin;z-index:251661312;v-text-anchor:middle;mso-width-relative:page;mso-height-relative:page;" fillcolor="#0070C0" filled="t" stroked="f" coordsize="4057650,4048125" o:gfxdata="UEsDBAoAAAAAAIdO4kAAAAAAAAAAAAAAAAAEAAAAZHJzL1BLAwQUAAAACACHTuJAVREN8NcAAAAG&#10;AQAADwAAAGRycy9kb3ducmV2LnhtbE2OS0+DQBSF9yb+h8k1cdcOfYiIDE1jYmIXLtoaE3YDcwtE&#10;5g4yU4r/3tuVLs8j53zZZrKdGHHwrSMFi3kEAqlypqVawcfxdZaA8EGT0Z0jVPCDHjb57U2mU+Mu&#10;tMfxEGrBI+RTraAJoU+l9FWDVvu565E4O7nB6sByqKUZ9IXHbSeXURRLq1vih0b3+NJg9XU4WwVF&#10;Ge8/T8fHcbtbVd/vRVG/7aatUvd3i+gZRMAp/JXhis/okDNT6c5kvOgUzGIuXm3B4XqVLEGUCh7W&#10;yRPIPJP/8fNfUEsDBBQAAAAIAIdO4kD3OjfhPwMAAL4IAAAOAAAAZHJzL2Uyb0RvYy54bWytVl2O&#10;mzAQfq/UO1h+rNTlJ5CEaNlVtatWlfqz0qYHcIwJSGBT2wnZXqZS33qIHqfqNTq2gYWsku5D8wA2&#10;/vhm5pthJpfXh7pCeyZVKXiKgwsfI8apyEq+TfGX9dvXS4yUJjwjleAsxQ9M4eurly8u22bFQlGI&#10;KmMSAQlXq7ZJcaF1s/I8RQtWE3UhGsbhMBeyJhq2cutlkrTAXlde6PtzrxUya6SgTCl4eusOccco&#10;n0Mo8ryk7FbQXc24dqySVURDSKooG4WvrLd5zqj+nOeKaVSlGCLV9gpGYL0xV+/qkqy2kjRFSTsX&#10;yHNcOIqpJiUHowPVLdEE7WT5hKouqRRK5PqCitpzgVhFIIrAP9LmviANs7GA1KoZRFf/j5Z+2t9J&#10;VGZQCWESBUkYxCFGnNSQ+T/ff/7+9QOFRqS2USvA3jd3stspWKJN+1FkACU7LWz8h1zWRgeIDB2s&#10;zA+DzOygEYWH4WI5ny0hAxTOZtEyWsIGWD2y6l+nO6XfMWGpyP6D0i5PGaysylnn4hpY8rqClL3y&#10;kI9aFPnxYh73eR1gwQRWACxaBmHcpX+AQegDW5gk/jI+wzkbgX10kjMawTrvTvsZj8HJIvTBgZPM&#10;8xH4jJ+LESz6Fyd8/IMCZziTCeykh8E0PXMffmgex7P5sfLBNEPnkOMkAdsZzmmGziHHSXrCCXW5&#10;7SuPFH0x0gPvqhFWiJjuuYZ4TXk2QpniN8UJFb4OuuIGnDkdwYMJHAIz8NlJeDiBg88GbosYXHzK&#10;PpvAoVoMfHGSPZrAoRAMPBnDnZUuagm99birSttVN+YdUIFoI1a/RG2K+68TFWbtPkFzXos9WwuL&#10;1EdtA2w+nlZ8jOq+UOto30B6RH9vLN9gF0Lq7bqG0+P6u8O7xD0feWydVkIxZ8CoYFvbIIdRcdTe&#10;lKjK7G1ZVSZ8Jbebm0qiPTHzyl/4Nz31BFbZQuLCvNbHAUZMkzZt2bXrjcgeoEVL4YYejHxYFEJ+&#10;w6iFgZdi9XVHJMOoes9hoiRBFEHc2m6iGHoPRnJ8shmfEE6BKsVUQ87d5ka7ubprZLktwJarbi7e&#10;wHDIS9PCrYfOr24DY82q041gMzfHe4t6/Ntx9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VEQ3w&#10;1wAAAAYBAAAPAAAAAAAAAAEAIAAAACIAAABkcnMvZG93bnJldi54bWxQSwECFAAUAAAACACHTuJA&#10;9zo34T8DAAC+CAAADgAAAAAAAAABACAAAAAmAQAAZHJzL2Uyb0RvYy54bWxQSwUGAAAAAAYABgBZ&#10;AQAA1wYAAAAA&#10;" path="m0,0l2990850,0,4057650,4048125,0,4048125,0,0xe">
              <v:path o:connectlocs="0,0;2053810,0;2786380,4280252;0,4280252;0,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-3810</wp:posOffset>
          </wp:positionH>
          <wp:positionV relativeFrom="paragraph">
            <wp:posOffset>359410</wp:posOffset>
          </wp:positionV>
          <wp:extent cx="4625975" cy="3485515"/>
          <wp:effectExtent l="0" t="0" r="0" b="0"/>
          <wp:wrapNone/>
          <wp:docPr id="5" name="图片 5" descr="架子上放着许多书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架子上放着许多书&#10;&#10;中度可信度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25975" cy="3485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5587A"/>
    <w:multiLevelType w:val="multilevel"/>
    <w:tmpl w:val="1C7558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7"/>
  <w:drawingGridVerticalSpacing w:val="15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443"/>
    <w:rsid w:val="00071862"/>
    <w:rsid w:val="0007255C"/>
    <w:rsid w:val="000C35CF"/>
    <w:rsid w:val="000C6EE0"/>
    <w:rsid w:val="000E23EE"/>
    <w:rsid w:val="001944D3"/>
    <w:rsid w:val="001C1912"/>
    <w:rsid w:val="001C5CDA"/>
    <w:rsid w:val="00217903"/>
    <w:rsid w:val="00234286"/>
    <w:rsid w:val="002612C3"/>
    <w:rsid w:val="00296802"/>
    <w:rsid w:val="003544FD"/>
    <w:rsid w:val="003705B4"/>
    <w:rsid w:val="003A5EC2"/>
    <w:rsid w:val="003F154B"/>
    <w:rsid w:val="003F34F1"/>
    <w:rsid w:val="0048572C"/>
    <w:rsid w:val="00491899"/>
    <w:rsid w:val="004B1E0D"/>
    <w:rsid w:val="004B1EA0"/>
    <w:rsid w:val="004E0C0F"/>
    <w:rsid w:val="004E1E41"/>
    <w:rsid w:val="00506C7E"/>
    <w:rsid w:val="0051026C"/>
    <w:rsid w:val="00541D1E"/>
    <w:rsid w:val="00587B1C"/>
    <w:rsid w:val="005966B5"/>
    <w:rsid w:val="005E3B7D"/>
    <w:rsid w:val="00610042"/>
    <w:rsid w:val="0063405C"/>
    <w:rsid w:val="00647FE4"/>
    <w:rsid w:val="00683893"/>
    <w:rsid w:val="00696BF7"/>
    <w:rsid w:val="006D37EC"/>
    <w:rsid w:val="006F0C2D"/>
    <w:rsid w:val="007174BD"/>
    <w:rsid w:val="00731236"/>
    <w:rsid w:val="00764E9B"/>
    <w:rsid w:val="007C1396"/>
    <w:rsid w:val="007C77B1"/>
    <w:rsid w:val="007F47F9"/>
    <w:rsid w:val="008C4975"/>
    <w:rsid w:val="009B00A4"/>
    <w:rsid w:val="009C2EA5"/>
    <w:rsid w:val="009D1CAF"/>
    <w:rsid w:val="009D3131"/>
    <w:rsid w:val="00A05A65"/>
    <w:rsid w:val="00A64FF7"/>
    <w:rsid w:val="00AA49DC"/>
    <w:rsid w:val="00AC28A6"/>
    <w:rsid w:val="00AC5E35"/>
    <w:rsid w:val="00AE6BAF"/>
    <w:rsid w:val="00B16AB8"/>
    <w:rsid w:val="00B435F3"/>
    <w:rsid w:val="00B7275B"/>
    <w:rsid w:val="00C02AF8"/>
    <w:rsid w:val="00C91443"/>
    <w:rsid w:val="00CC3879"/>
    <w:rsid w:val="00CC3BFF"/>
    <w:rsid w:val="00CD484D"/>
    <w:rsid w:val="00CD6977"/>
    <w:rsid w:val="00CE142F"/>
    <w:rsid w:val="00D014D8"/>
    <w:rsid w:val="00D2511F"/>
    <w:rsid w:val="00D45C12"/>
    <w:rsid w:val="00DA5259"/>
    <w:rsid w:val="00DE5E74"/>
    <w:rsid w:val="00E062A2"/>
    <w:rsid w:val="00E2022E"/>
    <w:rsid w:val="00EA64F0"/>
    <w:rsid w:val="00EB1920"/>
    <w:rsid w:val="00EB31BF"/>
    <w:rsid w:val="00EC2C75"/>
    <w:rsid w:val="00F40079"/>
    <w:rsid w:val="00F6129B"/>
    <w:rsid w:val="00FC1617"/>
    <w:rsid w:val="00FC681C"/>
    <w:rsid w:val="00FD50DE"/>
    <w:rsid w:val="00FD7F33"/>
    <w:rsid w:val="00FE0AF4"/>
    <w:rsid w:val="220034BD"/>
    <w:rsid w:val="7C62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  <w:rPr>
      <w:rFonts w:ascii="Times New Roman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499</Words>
  <Characters>859</Characters>
  <Lines>7</Lines>
  <Paragraphs>2</Paragraphs>
  <TotalTime>0</TotalTime>
  <ScaleCrop>false</ScaleCrop>
  <LinksUpToDate>false</LinksUpToDate>
  <CharactersWithSpaces>962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2026-03-06T09:44:00Z</dcterms:created>
  <dc:creator>li guisong</dc:creator>
  <cp:lastModifiedBy>风信子</cp:lastModifiedBy>
  <cp:lastPrinted>2024-07-16T10:16:00Z</cp:lastPrinted>
  <dcterms:modified xsi:type="dcterms:W3CDTF">2026-06-21T03:54:18Z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2022-12-02T01:52:30Z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bd159e5e-b559-4bda-97b7-f5aa68c20273</vt:lpwstr>
  </property>
  <property fmtid="{D5CDD505-2E9C-101B-9397-08002B2CF9AE}" pid="7" name="MSIP_Label_defa4170-0d19-0005-0004-bc88714345d2_ActionId">
    <vt:lpwstr>cb1607b7-19b5-44cd-81b6-061a4674a104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TemplateDocerSaveRecord">
    <vt:lpwstr>eyJoZGlkIjoiZWE0ZWEwNzliNTIzN2RmZDczZjdjZDY5NWFmYTczNDciLCJ1c2VySWQiOiIyNjYwMTAxMzQifQ==</vt:lpwstr>
  </property>
  <property fmtid="{D5CDD505-2E9C-101B-9397-08002B2CF9AE}" pid="10" name="KSOProductBuildVer">
    <vt:lpwstr>2052-12.1.0.26381</vt:lpwstr>
  </property>
  <property fmtid="{D5CDD505-2E9C-101B-9397-08002B2CF9AE}" pid="11" name="ICV">
    <vt:lpwstr>F31F7B4BBB6A44BBAB32DFEF6C835B35_13</vt:lpwstr>
  </property>
</Properties>
</file>