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E903" w14:textId="1CB2C251" w:rsidR="007460B7" w:rsidRPr="007460B7" w:rsidRDefault="00CE6D14" w:rsidP="007460B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460B7">
        <w:rPr>
          <w:rFonts w:ascii="Times New Roman" w:hAnsi="Times New Roman" w:cs="Times New Roman"/>
          <w:b/>
          <w:bCs/>
          <w:sz w:val="36"/>
          <w:szCs w:val="36"/>
        </w:rPr>
        <w:t>Homework 7</w:t>
      </w:r>
    </w:p>
    <w:p w14:paraId="63EC2FCF" w14:textId="77777777" w:rsidR="007460B7" w:rsidRDefault="007460B7" w:rsidP="007460B7">
      <w:pPr>
        <w:pStyle w:val="ListParagraph"/>
        <w:ind w:left="360"/>
        <w:rPr>
          <w:rFonts w:ascii="Times New Roman" w:hAnsi="Times New Roman" w:cs="Times New Roman"/>
        </w:rPr>
      </w:pPr>
    </w:p>
    <w:p w14:paraId="5983FABB" w14:textId="10D55A0C" w:rsidR="00CE6D14" w:rsidRDefault="00E12BF8" w:rsidP="00E12B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2BF8">
        <w:rPr>
          <w:rFonts w:ascii="Times New Roman" w:hAnsi="Times New Roman" w:cs="Times New Roman"/>
        </w:rPr>
        <w:t>Poisson</w:t>
      </w:r>
      <w:r w:rsidRPr="00E12BF8">
        <w:rPr>
          <w:rFonts w:ascii="Times New Roman" w:hAnsi="Times New Roman" w:cs="Times New Roman" w:hint="eastAsia"/>
        </w:rPr>
        <w:t xml:space="preserve"> Regression Model</w:t>
      </w:r>
    </w:p>
    <w:p w14:paraId="47A75501" w14:textId="77777777" w:rsidR="00172E42" w:rsidRPr="00E12BF8" w:rsidRDefault="00172E42" w:rsidP="00172E42">
      <w:pPr>
        <w:pStyle w:val="ListParagraph"/>
        <w:ind w:left="360"/>
        <w:rPr>
          <w:rFonts w:ascii="Times New Roman" w:hAnsi="Times New Roman" w:cs="Times New Roman"/>
        </w:rPr>
      </w:pPr>
    </w:p>
    <w:p w14:paraId="76E27C7A" w14:textId="636FD5A3" w:rsidR="00E12BF8" w:rsidRPr="00172E42" w:rsidRDefault="00FE6B38" w:rsidP="00E12BF8">
      <w:pPr>
        <w:pStyle w:val="ListParagraph"/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daysabs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×school+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×male+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×math</m:t>
          </m:r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×lang</m:t>
          </m:r>
          <m:r>
            <w:rPr>
              <w:rFonts w:ascii="Cambria Math" w:hAnsi="Cambria Math" w:cs="Times New Roman"/>
            </w:rPr>
            <m:t>art</m:t>
          </m:r>
        </m:oMath>
      </m:oMathPara>
    </w:p>
    <w:p w14:paraId="2E6AC4C9" w14:textId="51513659" w:rsidR="00172E42" w:rsidRPr="005C38B0" w:rsidRDefault="00A51F2D" w:rsidP="00A51F2D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 w:hint="eastAsia"/>
        </w:rPr>
        <w:t xml:space="preserve">here school = 1 representing school A, school = </w:t>
      </w:r>
      <w:r w:rsidR="006C32AC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 xml:space="preserve"> representing </w:t>
      </w:r>
      <w:r w:rsidR="006C32AC">
        <w:rPr>
          <w:rFonts w:ascii="Times New Roman" w:hAnsi="Times New Roman" w:cs="Times New Roman" w:hint="eastAsia"/>
        </w:rPr>
        <w:t>school B</w:t>
      </w:r>
      <w:r w:rsidR="005C38B0">
        <w:rPr>
          <w:rFonts w:ascii="Times New Roman" w:hAnsi="Times New Roman" w:cs="Times New Roman" w:hint="eastAsia"/>
        </w:rPr>
        <w:t xml:space="preserve">; male = 1 representing male, male = 0 representing </w:t>
      </w:r>
      <w:r w:rsidR="005C38B0">
        <w:rPr>
          <w:rFonts w:ascii="Times New Roman" w:hAnsi="Times New Roman" w:cs="Times New Roman"/>
        </w:rPr>
        <w:t>female</w:t>
      </w:r>
      <w:r w:rsidR="005C38B0">
        <w:rPr>
          <w:rFonts w:ascii="Times New Roman" w:hAnsi="Times New Roman" w:cs="Times New Roman" w:hint="eastAsia"/>
        </w:rPr>
        <w:t>.</w:t>
      </w:r>
    </w:p>
    <w:p w14:paraId="5AC009FD" w14:textId="41FDEEB9" w:rsidR="00172E42" w:rsidRPr="00706A2E" w:rsidRDefault="006D5828" w:rsidP="00E12BF8">
      <w:pPr>
        <w:pStyle w:val="ListParagrap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Dispersion Ratio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Residual Deviance</m:t>
              </m:r>
            </m:num>
            <m:den>
              <m:r>
                <w:rPr>
                  <w:rFonts w:ascii="Cambria Math" w:hAnsi="Cambria Math" w:cs="Times New Roman"/>
                </w:rPr>
                <m:t>Degrees of freedom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2010.23</m:t>
              </m:r>
            </m:num>
            <m:den>
              <m:r>
                <w:rPr>
                  <w:rFonts w:ascii="Cambria Math" w:hAnsi="Cambria Math" w:cs="Times New Roman"/>
                </w:rPr>
                <m:t>311</m:t>
              </m:r>
            </m:den>
          </m:f>
          <m:r>
            <w:rPr>
              <w:rFonts w:ascii="Cambria Math" w:hAnsi="Cambria Math" w:cs="Times New Roman"/>
            </w:rPr>
            <m:t>=6.4638</m:t>
          </m:r>
        </m:oMath>
      </m:oMathPara>
    </w:p>
    <w:p w14:paraId="7807A7C5" w14:textId="78B34395" w:rsidR="00E87708" w:rsidRDefault="00706A2E" w:rsidP="00706A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 w:hint="eastAsia"/>
        </w:rPr>
        <w:t xml:space="preserve">ecause the dispersion ratio is far greater than 1, we conclude that </w:t>
      </w:r>
      <w:r w:rsidR="001349C6">
        <w:rPr>
          <w:rFonts w:ascii="Times New Roman" w:hAnsi="Times New Roman" w:cs="Times New Roman"/>
        </w:rPr>
        <w:t>overdispersion</w:t>
      </w:r>
      <w:r w:rsidR="001349C6">
        <w:rPr>
          <w:rFonts w:ascii="Times New Roman" w:hAnsi="Times New Roman" w:cs="Times New Roman" w:hint="eastAsia"/>
        </w:rPr>
        <w:t xml:space="preserve"> is a potential problem for this </w:t>
      </w:r>
      <w:r w:rsidR="001349C6">
        <w:rPr>
          <w:rFonts w:ascii="Times New Roman" w:hAnsi="Times New Roman" w:cs="Times New Roman"/>
        </w:rPr>
        <w:t>poison</w:t>
      </w:r>
      <w:r w:rsidR="001349C6">
        <w:rPr>
          <w:rFonts w:ascii="Times New Roman" w:hAnsi="Times New Roman" w:cs="Times New Roman" w:hint="eastAsia"/>
        </w:rPr>
        <w:t xml:space="preserve"> model. </w:t>
      </w:r>
    </w:p>
    <w:p w14:paraId="70D65AD9" w14:textId="77777777" w:rsidR="00C46E2E" w:rsidRPr="00706A2E" w:rsidRDefault="00C46E2E" w:rsidP="00706A2E">
      <w:pPr>
        <w:rPr>
          <w:rFonts w:ascii="Times New Roman" w:hAnsi="Times New Roman" w:cs="Times New Roman" w:hint="eastAsia"/>
        </w:rPr>
      </w:pPr>
    </w:p>
    <w:p w14:paraId="1105E6D4" w14:textId="150AE3F3" w:rsidR="00FD1170" w:rsidRDefault="005C28A5" w:rsidP="005C28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C28A5">
        <w:rPr>
          <w:rFonts w:ascii="Times New Roman" w:hAnsi="Times New Roman" w:cs="Times New Roman" w:hint="eastAsia"/>
        </w:rPr>
        <w:t>Refinement with scale parameter</w:t>
      </w:r>
    </w:p>
    <w:p w14:paraId="18CA24F4" w14:textId="77777777" w:rsidR="00972278" w:rsidRPr="005C28A5" w:rsidRDefault="00972278" w:rsidP="00972278">
      <w:pPr>
        <w:pStyle w:val="ListParagraph"/>
        <w:ind w:left="360"/>
        <w:rPr>
          <w:rFonts w:ascii="Times New Roman" w:hAnsi="Times New Roman" w:cs="Times New Roman"/>
        </w:rPr>
      </w:pPr>
    </w:p>
    <w:p w14:paraId="05A48EE7" w14:textId="222DAB88" w:rsidR="005C28A5" w:rsidRPr="00972278" w:rsidRDefault="00740F45" w:rsidP="005C28A5">
      <w:pPr>
        <w:pStyle w:val="ListParagraph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</m:t>
          </m:r>
          <m:r>
            <w:rPr>
              <w:rFonts w:ascii="Cambria Math" w:hAnsi="Cambria Math" w:cs="Times New Roman"/>
            </w:rPr>
            <m:t>ate Ratio=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-0.4330602</m:t>
              </m:r>
            </m:sup>
          </m:sSup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0.6485</m:t>
          </m:r>
        </m:oMath>
      </m:oMathPara>
    </w:p>
    <w:p w14:paraId="0441D460" w14:textId="77777777" w:rsidR="00972278" w:rsidRDefault="00972278" w:rsidP="005C28A5">
      <w:pPr>
        <w:pStyle w:val="ListParagraph"/>
        <w:ind w:left="360"/>
        <w:rPr>
          <w:rFonts w:ascii="Times New Roman" w:hAnsi="Times New Roman" w:cs="Times New Roman"/>
        </w:rPr>
      </w:pPr>
    </w:p>
    <w:p w14:paraId="2864E292" w14:textId="4FA2DDBE" w:rsidR="00F65289" w:rsidRPr="00F65289" w:rsidRDefault="004F299E" w:rsidP="00F65289">
      <w:pPr>
        <w:pStyle w:val="ListParagraph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r>
            <w:rPr>
              <w:rFonts w:ascii="Cambria Math" w:hAnsi="Cambria Math" w:cs="Times New Roman"/>
            </w:rPr>
            <m:t>0.0482091</m:t>
          </m:r>
          <m:r>
            <w:rPr>
              <w:rFonts w:ascii="Cambria Math" w:hAnsi="Cambria Math" w:cs="Times New Roman"/>
            </w:rPr>
            <m:t>×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6.4638</m:t>
              </m:r>
            </m:e>
          </m:rad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0.123</m:t>
          </m:r>
        </m:oMath>
      </m:oMathPara>
    </w:p>
    <w:p w14:paraId="1A1E367F" w14:textId="77777777" w:rsidR="00F65289" w:rsidRPr="00F65289" w:rsidRDefault="00F65289" w:rsidP="00F65289">
      <w:pPr>
        <w:pStyle w:val="ListParagraph"/>
        <w:ind w:left="360"/>
        <w:rPr>
          <w:rFonts w:ascii="Times New Roman" w:hAnsi="Times New Roman" w:cs="Times New Roman"/>
        </w:rPr>
      </w:pPr>
    </w:p>
    <w:p w14:paraId="4ECB5999" w14:textId="0161E43D" w:rsidR="00F65289" w:rsidRPr="008320A7" w:rsidRDefault="00F65289" w:rsidP="00F65289">
      <w:pPr>
        <w:pStyle w:val="ListParagraph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95% CI=</m:t>
          </m:r>
          <m:r>
            <w:rPr>
              <w:rFonts w:ascii="Cambria Math" w:hAnsi="Cambria Math" w:cs="Times New Roman"/>
            </w:rPr>
            <m:t>(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0.</m:t>
              </m:r>
              <m:r>
                <w:rPr>
                  <w:rFonts w:ascii="Cambria Math" w:hAnsi="Cambria Math" w:cs="Times New Roman"/>
                </w:rPr>
                <m:t>433-1.96×0.123</m:t>
              </m:r>
            </m:sup>
          </m:sSup>
          <m:r>
            <w:rPr>
              <w:rFonts w:ascii="Cambria Math" w:hAnsi="Cambria Math" w:cs="Times New Roman"/>
            </w:rPr>
            <m:t>,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0.4</m:t>
              </m:r>
              <m:r>
                <w:rPr>
                  <w:rFonts w:ascii="Cambria Math" w:hAnsi="Cambria Math" w:cs="Times New Roman"/>
                </w:rPr>
                <m:t>33+1.96×0.123</m:t>
              </m:r>
            </m:sup>
          </m:sSup>
          <m:r>
            <w:rPr>
              <w:rFonts w:ascii="Cambria Math" w:hAnsi="Cambria Math" w:cs="Times New Roman"/>
            </w:rPr>
            <m:t>)=</m:t>
          </m:r>
          <m:r>
            <w:rPr>
              <w:rFonts w:ascii="Cambria Math" w:hAnsi="Cambria Math" w:cs="Times New Roman"/>
            </w:rPr>
            <m:t>(0.</m:t>
          </m:r>
          <m:r>
            <w:rPr>
              <w:rFonts w:ascii="Cambria Math" w:hAnsi="Cambria Math" w:cs="Times New Roman"/>
            </w:rPr>
            <m:t>5096</m:t>
          </m:r>
          <m:r>
            <w:rPr>
              <w:rFonts w:ascii="Cambria Math" w:hAnsi="Cambria Math" w:cs="Times New Roman"/>
            </w:rPr>
            <m:t xml:space="preserve">, </m:t>
          </m:r>
          <m:r>
            <w:rPr>
              <w:rFonts w:ascii="Cambria Math" w:hAnsi="Cambria Math" w:cs="Times New Roman"/>
            </w:rPr>
            <m:t>0.82</m:t>
          </m:r>
          <m:r>
            <w:rPr>
              <w:rFonts w:ascii="Cambria Math" w:hAnsi="Cambria Math" w:cs="Times New Roman"/>
            </w:rPr>
            <m:t>54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77F763CE" w14:textId="550FCF4E" w:rsidR="008320A7" w:rsidRDefault="008320A7" w:rsidP="008320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 xml:space="preserve">herefore, </w:t>
      </w:r>
      <w:r w:rsidR="00235A38" w:rsidRPr="00235A38">
        <w:rPr>
          <w:rFonts w:ascii="Times New Roman" w:hAnsi="Times New Roman" w:cs="Times New Roman"/>
        </w:rPr>
        <w:t>the</w:t>
      </w:r>
      <w:r w:rsidR="00235A38" w:rsidRPr="00235A38">
        <w:rPr>
          <w:rFonts w:ascii="Times New Roman" w:hAnsi="Times New Roman" w:cs="Times New Roman"/>
        </w:rPr>
        <w:t xml:space="preserve"> estimated absence rate ratio between male and female students is 0.6485 (95% CI: 0.4963 - 0.8474)</w:t>
      </w:r>
      <w:r w:rsidR="0031554B">
        <w:rPr>
          <w:rFonts w:ascii="Times New Roman" w:hAnsi="Times New Roman" w:cs="Times New Roman" w:hint="eastAsia"/>
        </w:rPr>
        <w:t>, h</w:t>
      </w:r>
      <w:r w:rsidR="0031554B" w:rsidRPr="0031554B">
        <w:rPr>
          <w:rFonts w:ascii="Times New Roman" w:hAnsi="Times New Roman" w:cs="Times New Roman"/>
        </w:rPr>
        <w:t>olding school, math score, and language arts score constant</w:t>
      </w:r>
      <w:r w:rsidR="00235A38" w:rsidRPr="00235A38">
        <w:rPr>
          <w:rFonts w:ascii="Times New Roman" w:hAnsi="Times New Roman" w:cs="Times New Roman"/>
        </w:rPr>
        <w:t>.</w:t>
      </w:r>
      <w:r w:rsidR="00235A38">
        <w:rPr>
          <w:rFonts w:ascii="Times New Roman" w:hAnsi="Times New Roman" w:cs="Times New Roman" w:hint="eastAsia"/>
        </w:rPr>
        <w:t xml:space="preserve"> </w:t>
      </w:r>
    </w:p>
    <w:p w14:paraId="461F9405" w14:textId="77777777" w:rsidR="00161CFD" w:rsidRPr="008320A7" w:rsidRDefault="00161CFD" w:rsidP="008320A7">
      <w:pPr>
        <w:rPr>
          <w:rFonts w:ascii="Times New Roman" w:hAnsi="Times New Roman" w:cs="Times New Roman" w:hint="eastAsia"/>
        </w:rPr>
      </w:pPr>
    </w:p>
    <w:p w14:paraId="128956AA" w14:textId="55BF0E3E" w:rsidR="00FD1170" w:rsidRPr="00393CF0" w:rsidRDefault="00393CF0" w:rsidP="00393C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93CF0">
        <w:rPr>
          <w:rFonts w:ascii="Times New Roman" w:hAnsi="Times New Roman" w:cs="Times New Roman" w:hint="eastAsia"/>
        </w:rPr>
        <w:t>Negative Binomial Regression</w:t>
      </w:r>
    </w:p>
    <w:p w14:paraId="218711B5" w14:textId="77777777" w:rsidR="00393CF0" w:rsidRDefault="00393CF0" w:rsidP="00393CF0">
      <w:pPr>
        <w:pStyle w:val="ListParagraph"/>
        <w:ind w:left="360"/>
        <w:rPr>
          <w:rFonts w:ascii="Times New Roman" w:hAnsi="Times New Roman" w:cs="Times New Roman"/>
        </w:rPr>
      </w:pPr>
    </w:p>
    <w:p w14:paraId="7A642DFA" w14:textId="029BB5AA" w:rsidR="007C1602" w:rsidRDefault="007C1602" w:rsidP="00393CF0">
      <w:pPr>
        <w:pStyle w:val="ListParagraph"/>
        <w:ind w:left="360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</m:t>
        </m:r>
      </m:oMath>
      <w:r>
        <w:rPr>
          <w:rFonts w:ascii="Times New Roman" w:hAnsi="Times New Roman" w:cs="Times New Roman" w:hint="eastAsia"/>
        </w:rPr>
        <w:t xml:space="preserve"> </w:t>
      </w:r>
      <w:r w:rsidR="003F7084" w:rsidRPr="003F7084">
        <w:rPr>
          <w:rFonts w:ascii="Times New Roman" w:hAnsi="Times New Roman" w:cs="Times New Roman"/>
        </w:rPr>
        <w:t>The Poisson model is adequate</w:t>
      </w:r>
      <w:r w:rsidR="003F7084">
        <w:rPr>
          <w:rFonts w:ascii="Times New Roman" w:hAnsi="Times New Roman" w:cs="Times New Roman" w:hint="eastAsia"/>
        </w:rPr>
        <w:t>.</w:t>
      </w:r>
    </w:p>
    <w:p w14:paraId="2D145607" w14:textId="2AA2B149" w:rsidR="003F7084" w:rsidRPr="003F7084" w:rsidRDefault="003F7084" w:rsidP="003F7084">
      <w:pPr>
        <w:pStyle w:val="ListParagraph"/>
        <w:ind w:left="360"/>
        <w:rPr>
          <w:rFonts w:ascii="Times New Roman" w:hAnsi="Times New Roman" w:cs="Times New Roman" w:hint="eastAsia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:</m:t>
        </m:r>
      </m:oMath>
      <w:r>
        <w:rPr>
          <w:rFonts w:ascii="Times New Roman" w:hAnsi="Times New Roman" w:cs="Times New Roman" w:hint="eastAsia"/>
        </w:rPr>
        <w:t xml:space="preserve"> </w:t>
      </w:r>
      <w:r w:rsidRPr="003F7084">
        <w:rPr>
          <w:rFonts w:ascii="Times New Roman" w:hAnsi="Times New Roman" w:cs="Times New Roman"/>
        </w:rPr>
        <w:t xml:space="preserve">The Poisson model is </w:t>
      </w:r>
      <w:r>
        <w:rPr>
          <w:rFonts w:ascii="Times New Roman" w:hAnsi="Times New Roman" w:cs="Times New Roman" w:hint="eastAsia"/>
        </w:rPr>
        <w:t xml:space="preserve">not </w:t>
      </w:r>
      <w:r w:rsidRPr="003F7084">
        <w:rPr>
          <w:rFonts w:ascii="Times New Roman" w:hAnsi="Times New Roman" w:cs="Times New Roman"/>
        </w:rPr>
        <w:t>adequate</w:t>
      </w:r>
      <w:r>
        <w:rPr>
          <w:rFonts w:ascii="Times New Roman" w:hAnsi="Times New Roman" w:cs="Times New Roman" w:hint="eastAsia"/>
        </w:rPr>
        <w:t>.</w:t>
      </w:r>
    </w:p>
    <w:p w14:paraId="1863A528" w14:textId="77777777" w:rsidR="007C1602" w:rsidRDefault="007C1602" w:rsidP="00393CF0">
      <w:pPr>
        <w:pStyle w:val="ListParagraph"/>
        <w:ind w:left="360"/>
        <w:rPr>
          <w:rFonts w:ascii="Times New Roman" w:hAnsi="Times New Roman" w:cs="Times New Roman"/>
        </w:rPr>
      </w:pPr>
    </w:p>
    <w:p w14:paraId="38612595" w14:textId="0930D81A" w:rsidR="00393CF0" w:rsidRPr="00444E99" w:rsidRDefault="000C3364" w:rsidP="00393CF0">
      <w:pPr>
        <w:pStyle w:val="ListParagraph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Log likelihood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Poisson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r>
            <w:rPr>
              <w:rFonts w:ascii="Cambria Math" w:hAnsi="Cambria Math" w:cs="Times New Roman"/>
            </w:rPr>
            <m:t>-1435.811</m:t>
          </m:r>
        </m:oMath>
      </m:oMathPara>
    </w:p>
    <w:p w14:paraId="5555C93A" w14:textId="77777777" w:rsidR="00444E99" w:rsidRPr="00444E99" w:rsidRDefault="00444E99" w:rsidP="00393CF0">
      <w:pPr>
        <w:pStyle w:val="ListParagraph"/>
        <w:ind w:left="360"/>
        <w:rPr>
          <w:rFonts w:ascii="Times New Roman" w:hAnsi="Times New Roman" w:cs="Times New Roman"/>
        </w:rPr>
      </w:pPr>
    </w:p>
    <w:p w14:paraId="7D3AB00A" w14:textId="77E76A49" w:rsidR="00444E99" w:rsidRPr="00393CF0" w:rsidRDefault="00444E99" w:rsidP="00444E99">
      <w:pPr>
        <w:pStyle w:val="ListParagraph"/>
        <w:ind w:left="360"/>
        <w:rPr>
          <w:rFonts w:ascii="Times New Roman" w:hAnsi="Times New Roman" w:cs="Times New Roman" w:hint="eastAsia"/>
        </w:rPr>
      </w:pPr>
      <m:oMathPara>
        <m:oMath>
          <m:r>
            <w:rPr>
              <w:rFonts w:ascii="Cambria Math" w:hAnsi="Cambria Math" w:cs="Times New Roman"/>
            </w:rPr>
            <m:t xml:space="preserve">Log likelihood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Negative Binomial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  <m:r>
            <w:rPr>
              <w:rFonts w:ascii="Cambria Math" w:hAnsi="Cambria Math" w:cs="Times New Roman"/>
            </w:rPr>
            <m:t>-867.15</m:t>
          </m:r>
        </m:oMath>
      </m:oMathPara>
    </w:p>
    <w:p w14:paraId="5A512158" w14:textId="77777777" w:rsidR="00444E99" w:rsidRDefault="00444E99" w:rsidP="00393CF0">
      <w:pPr>
        <w:pStyle w:val="ListParagraph"/>
        <w:ind w:left="360"/>
        <w:rPr>
          <w:rFonts w:ascii="Times New Roman" w:hAnsi="Times New Roman" w:cs="Times New Roman"/>
        </w:rPr>
      </w:pPr>
    </w:p>
    <w:p w14:paraId="1FAA037D" w14:textId="494B1140" w:rsidR="007031B0" w:rsidRPr="004D3637" w:rsidRDefault="007031B0" w:rsidP="00393CF0">
      <w:pPr>
        <w:pStyle w:val="ListParagraph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LR=2×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-867.15+1435.811</m:t>
              </m:r>
            </m:e>
          </m:d>
          <m:r>
            <w:rPr>
              <w:rFonts w:ascii="Cambria Math" w:hAnsi="Cambria Math" w:cs="Times New Roman"/>
            </w:rPr>
            <m:t>=1137.321</m:t>
          </m:r>
        </m:oMath>
      </m:oMathPara>
    </w:p>
    <w:p w14:paraId="00408643" w14:textId="77777777" w:rsidR="004D3637" w:rsidRDefault="004D3637" w:rsidP="00393CF0">
      <w:pPr>
        <w:pStyle w:val="ListParagraph"/>
        <w:ind w:left="360"/>
        <w:rPr>
          <w:rFonts w:ascii="Times New Roman" w:hAnsi="Times New Roman" w:cs="Times New Roman"/>
        </w:rPr>
      </w:pPr>
    </w:p>
    <w:p w14:paraId="22C07AD7" w14:textId="7D1B9B28" w:rsidR="004D3637" w:rsidRPr="000660F9" w:rsidRDefault="004D3637" w:rsidP="00393CF0">
      <w:pPr>
        <w:pStyle w:val="ListParagraph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P value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χ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</w:rPr>
                <m:t>&gt;</m:t>
              </m:r>
              <m:r>
                <w:rPr>
                  <w:rFonts w:ascii="Cambria Math" w:hAnsi="Cambria Math" w:cs="Times New Roman"/>
                </w:rPr>
                <m:t>1137.32</m:t>
              </m:r>
            </m:e>
          </m:d>
          <m:r>
            <w:rPr>
              <w:rFonts w:ascii="Cambria Math" w:hAnsi="Cambria Math" w:cs="Times New Roman"/>
            </w:rPr>
            <m:t>&lt;0.05</m:t>
          </m:r>
        </m:oMath>
      </m:oMathPara>
    </w:p>
    <w:p w14:paraId="04888F7E" w14:textId="47F2C0C7" w:rsidR="000660F9" w:rsidRDefault="000660F9" w:rsidP="000660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Therefore, we reject the null hypothesis</w:t>
      </w:r>
      <w:r w:rsidR="007C1602">
        <w:rPr>
          <w:rFonts w:ascii="Times New Roman" w:hAnsi="Times New Roman" w:cs="Times New Roman" w:hint="eastAsia"/>
        </w:rPr>
        <w:t xml:space="preserve"> and Negative Binomial Model is preferred.</w:t>
      </w:r>
    </w:p>
    <w:p w14:paraId="4689CDF8" w14:textId="77777777" w:rsidR="007C1602" w:rsidRPr="000660F9" w:rsidRDefault="007C1602" w:rsidP="000660F9">
      <w:pPr>
        <w:rPr>
          <w:rFonts w:ascii="Times New Roman" w:hAnsi="Times New Roman" w:cs="Times New Roman" w:hint="eastAsia"/>
        </w:rPr>
      </w:pPr>
    </w:p>
    <w:p w14:paraId="1C3CCE85" w14:textId="0B4EC5BC" w:rsidR="00FD1170" w:rsidRDefault="003F7084" w:rsidP="003F7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Estimate RR with model in 3</w:t>
      </w:r>
    </w:p>
    <w:p w14:paraId="0C67591D" w14:textId="77777777" w:rsidR="003F7084" w:rsidRDefault="003F7084" w:rsidP="003F7084">
      <w:pPr>
        <w:pStyle w:val="ListParagraph"/>
        <w:ind w:left="360"/>
        <w:rPr>
          <w:rFonts w:ascii="Times New Roman" w:hAnsi="Times New Roman" w:cs="Times New Roman"/>
        </w:rPr>
      </w:pPr>
    </w:p>
    <w:p w14:paraId="6C083D6B" w14:textId="140B0DFE" w:rsidR="003F7084" w:rsidRPr="00D66880" w:rsidRDefault="003F7084" w:rsidP="003F7084">
      <w:pPr>
        <w:pStyle w:val="ListParagraph"/>
        <w:ind w:left="36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male</m:t>
              </m:r>
            </m:sub>
          </m:sSub>
          <m:r>
            <w:rPr>
              <w:rFonts w:ascii="Cambria Math" w:hAnsi="Cambria Math" w:cs="Times New Roman"/>
            </w:rPr>
            <m:t>=-</m:t>
          </m:r>
          <m:r>
            <w:rPr>
              <w:rFonts w:ascii="Cambria Math" w:hAnsi="Cambria Math" w:cs="Times New Roman"/>
            </w:rPr>
            <m:t>0.</m:t>
          </m:r>
          <m:r>
            <w:rPr>
              <w:rFonts w:ascii="Cambria Math" w:hAnsi="Cambria Math" w:cs="Times New Roman"/>
            </w:rPr>
            <m:t>3958</m:t>
          </m:r>
        </m:oMath>
      </m:oMathPara>
    </w:p>
    <w:p w14:paraId="052D90E1" w14:textId="77777777" w:rsidR="00D66880" w:rsidRPr="00D66880" w:rsidRDefault="00D66880" w:rsidP="003F7084">
      <w:pPr>
        <w:pStyle w:val="ListParagraph"/>
        <w:ind w:left="360"/>
        <w:rPr>
          <w:rFonts w:ascii="Times New Roman" w:hAnsi="Times New Roman" w:cs="Times New Roman"/>
        </w:rPr>
      </w:pPr>
    </w:p>
    <w:p w14:paraId="22558D8E" w14:textId="3C9D4DB5" w:rsidR="00D66880" w:rsidRPr="00754CDA" w:rsidRDefault="00D66880" w:rsidP="003F7084">
      <w:pPr>
        <w:pStyle w:val="ListParagraph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RR=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-3.958</m:t>
              </m:r>
            </m:sup>
          </m:sSup>
          <m:r>
            <w:rPr>
              <w:rFonts w:ascii="Cambria Math" w:hAnsi="Cambria Math" w:cs="Times New Roman"/>
            </w:rPr>
            <m:t>≈0.673</m:t>
          </m:r>
        </m:oMath>
      </m:oMathPara>
    </w:p>
    <w:p w14:paraId="5C2AD7D9" w14:textId="77777777" w:rsidR="00754CDA" w:rsidRDefault="00754CDA" w:rsidP="003F7084">
      <w:pPr>
        <w:pStyle w:val="ListParagraph"/>
        <w:ind w:left="360"/>
        <w:rPr>
          <w:rFonts w:ascii="Times New Roman" w:hAnsi="Times New Roman" w:cs="Times New Roman"/>
        </w:rPr>
      </w:pPr>
    </w:p>
    <w:p w14:paraId="664F80D9" w14:textId="0A45539A" w:rsidR="007460B7" w:rsidRPr="007460B7" w:rsidRDefault="007460B7" w:rsidP="007460B7">
      <w:pPr>
        <w:pStyle w:val="ListParagraph"/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95% CI=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-0.3958-1.96×0.134</m:t>
                  </m:r>
                </m:sup>
              </m:sSup>
              <m:r>
                <w:rPr>
                  <w:rFonts w:ascii="Cambria Math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0.</m:t>
                  </m:r>
                  <m:r>
                    <w:rPr>
                      <w:rFonts w:ascii="Cambria Math" w:hAnsi="Cambria Math" w:cs="Times New Roman"/>
                    </w:rPr>
                    <m:t>3958</m:t>
                  </m:r>
                  <m: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1.96×0.134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0.518, 0.875</m:t>
              </m:r>
            </m:e>
          </m:d>
        </m:oMath>
      </m:oMathPara>
    </w:p>
    <w:p w14:paraId="10492ED6" w14:textId="77777777" w:rsidR="007460B7" w:rsidRDefault="007460B7" w:rsidP="007460B7">
      <w:pPr>
        <w:pStyle w:val="ListParagraph"/>
        <w:ind w:left="360"/>
        <w:rPr>
          <w:rFonts w:ascii="Times New Roman" w:hAnsi="Times New Roman" w:cs="Times New Roman"/>
        </w:rPr>
      </w:pPr>
    </w:p>
    <w:p w14:paraId="432CD791" w14:textId="0F6CAB81" w:rsidR="007460B7" w:rsidRPr="00C94899" w:rsidRDefault="00AD00E2" w:rsidP="007460B7">
      <w:pPr>
        <w:pStyle w:val="ListParagraph"/>
        <w:ind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This is slightly different from the result in question 2 </w:t>
      </w:r>
      <m:oMath>
        <m:r>
          <w:rPr>
            <w:rFonts w:ascii="Cambria Math" w:hAnsi="Cambria Math" w:cs="Times New Roman"/>
          </w:rPr>
          <m:t>(0.5096, 0.8254)</m:t>
        </m:r>
      </m:oMath>
      <w:r w:rsidR="00941EC0">
        <w:rPr>
          <w:rFonts w:ascii="Times New Roman" w:hAnsi="Times New Roman" w:cs="Times New Roman" w:hint="eastAsia"/>
        </w:rPr>
        <w:t xml:space="preserve">. However, this does not change our conclusion </w:t>
      </w:r>
      <w:r w:rsidR="00C94899">
        <w:rPr>
          <w:rFonts w:ascii="Times New Roman" w:hAnsi="Times New Roman" w:cs="Times New Roman" w:hint="eastAsia"/>
        </w:rPr>
        <w:t>that male</w:t>
      </w:r>
      <w:r w:rsidR="00C94899">
        <w:rPr>
          <w:rFonts w:ascii="Times New Roman" w:hAnsi="Times New Roman" w:cs="Times New Roman"/>
        </w:rPr>
        <w:t>’</w:t>
      </w:r>
      <w:r w:rsidR="00C94899">
        <w:rPr>
          <w:rFonts w:ascii="Times New Roman" w:hAnsi="Times New Roman" w:cs="Times New Roman" w:hint="eastAsia"/>
        </w:rPr>
        <w:t xml:space="preserve">s absence rate is significantly lower than </w:t>
      </w:r>
      <w:r w:rsidR="00C94899">
        <w:rPr>
          <w:rFonts w:ascii="Times New Roman" w:hAnsi="Times New Roman" w:cs="Times New Roman"/>
        </w:rPr>
        <w:t>female</w:t>
      </w:r>
      <w:r w:rsidR="00C94899">
        <w:rPr>
          <w:rFonts w:ascii="Times New Roman" w:hAnsi="Times New Roman" w:cs="Times New Roman" w:hint="eastAsia"/>
        </w:rPr>
        <w:t xml:space="preserve"> student</w:t>
      </w:r>
      <w:r w:rsidR="00B762EA">
        <w:rPr>
          <w:rFonts w:ascii="Times New Roman" w:hAnsi="Times New Roman" w:cs="Times New Roman" w:hint="eastAsia"/>
        </w:rPr>
        <w:t xml:space="preserve"> (95% confidence).</w:t>
      </w:r>
    </w:p>
    <w:sectPr w:rsidR="007460B7" w:rsidRPr="00C94899" w:rsidSect="00E734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0867" w14:textId="77777777" w:rsidR="0006709D" w:rsidRDefault="0006709D" w:rsidP="00CE6D14">
      <w:pPr>
        <w:spacing w:after="0" w:line="240" w:lineRule="auto"/>
      </w:pPr>
      <w:r>
        <w:separator/>
      </w:r>
    </w:p>
  </w:endnote>
  <w:endnote w:type="continuationSeparator" w:id="0">
    <w:p w14:paraId="168A9028" w14:textId="77777777" w:rsidR="0006709D" w:rsidRDefault="0006709D" w:rsidP="00CE6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D1424" w14:textId="77777777" w:rsidR="00CE6D14" w:rsidRDefault="00CE6D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41CA6" w14:textId="77777777" w:rsidR="00CE6D14" w:rsidRDefault="00CE6D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466FB" w14:textId="77777777" w:rsidR="00CE6D14" w:rsidRDefault="00CE6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6AE87" w14:textId="77777777" w:rsidR="0006709D" w:rsidRDefault="0006709D" w:rsidP="00CE6D14">
      <w:pPr>
        <w:spacing w:after="0" w:line="240" w:lineRule="auto"/>
      </w:pPr>
      <w:r>
        <w:separator/>
      </w:r>
    </w:p>
  </w:footnote>
  <w:footnote w:type="continuationSeparator" w:id="0">
    <w:p w14:paraId="79748270" w14:textId="77777777" w:rsidR="0006709D" w:rsidRDefault="0006709D" w:rsidP="00CE6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F689A" w14:textId="77777777" w:rsidR="00CE6D14" w:rsidRDefault="00CE6D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9DC48" w14:textId="4E7FDCA7" w:rsidR="00CE6D14" w:rsidRPr="00CE6D14" w:rsidRDefault="00CE6D14">
    <w:pPr>
      <w:pStyle w:val="Header"/>
      <w:rPr>
        <w:rFonts w:ascii="Times New Roman" w:hAnsi="Times New Roman" w:cs="Times New Roman"/>
      </w:rPr>
    </w:pPr>
    <w:r w:rsidRPr="00CE6D14">
      <w:rPr>
        <w:rFonts w:ascii="Times New Roman" w:hAnsi="Times New Roman" w:cs="Times New Roman"/>
      </w:rPr>
      <w:t>Xuange Liang</w:t>
    </w:r>
  </w:p>
  <w:p w14:paraId="45E666E3" w14:textId="3BA87590" w:rsidR="00CE6D14" w:rsidRPr="00CE6D14" w:rsidRDefault="00CE6D14">
    <w:pPr>
      <w:pStyle w:val="Header"/>
      <w:rPr>
        <w:rFonts w:ascii="Times New Roman" w:hAnsi="Times New Roman" w:cs="Times New Roman"/>
      </w:rPr>
    </w:pPr>
    <w:r w:rsidRPr="00CE6D14">
      <w:rPr>
        <w:rFonts w:ascii="Times New Roman" w:hAnsi="Times New Roman" w:cs="Times New Roman"/>
      </w:rPr>
      <w:t>xl3493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45A1D" w14:textId="77777777" w:rsidR="00CE6D14" w:rsidRDefault="00CE6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02AB3"/>
    <w:multiLevelType w:val="hybridMultilevel"/>
    <w:tmpl w:val="3C04E1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0149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7DC"/>
    <w:rsid w:val="000660F9"/>
    <w:rsid w:val="0006709D"/>
    <w:rsid w:val="000A009D"/>
    <w:rsid w:val="000C3364"/>
    <w:rsid w:val="001349C6"/>
    <w:rsid w:val="00161CFD"/>
    <w:rsid w:val="00172E42"/>
    <w:rsid w:val="00235A38"/>
    <w:rsid w:val="002F248D"/>
    <w:rsid w:val="0031554B"/>
    <w:rsid w:val="0033616F"/>
    <w:rsid w:val="0034798D"/>
    <w:rsid w:val="00363712"/>
    <w:rsid w:val="00392315"/>
    <w:rsid w:val="00393CF0"/>
    <w:rsid w:val="003F7084"/>
    <w:rsid w:val="00433783"/>
    <w:rsid w:val="00444E99"/>
    <w:rsid w:val="004D3637"/>
    <w:rsid w:val="004F299E"/>
    <w:rsid w:val="00500903"/>
    <w:rsid w:val="00514DC1"/>
    <w:rsid w:val="005C28A5"/>
    <w:rsid w:val="005C38B0"/>
    <w:rsid w:val="00612A2A"/>
    <w:rsid w:val="006C32AC"/>
    <w:rsid w:val="006C3BC7"/>
    <w:rsid w:val="006D5828"/>
    <w:rsid w:val="007031B0"/>
    <w:rsid w:val="00706A2E"/>
    <w:rsid w:val="00740F45"/>
    <w:rsid w:val="00744FA3"/>
    <w:rsid w:val="007460B7"/>
    <w:rsid w:val="00754CDA"/>
    <w:rsid w:val="007A2205"/>
    <w:rsid w:val="007C1602"/>
    <w:rsid w:val="00820B19"/>
    <w:rsid w:val="008320A7"/>
    <w:rsid w:val="008A4D2B"/>
    <w:rsid w:val="00922DD6"/>
    <w:rsid w:val="009407DC"/>
    <w:rsid w:val="00941EC0"/>
    <w:rsid w:val="00972278"/>
    <w:rsid w:val="00A51F2D"/>
    <w:rsid w:val="00AB752E"/>
    <w:rsid w:val="00AD00E2"/>
    <w:rsid w:val="00B762EA"/>
    <w:rsid w:val="00BC3B46"/>
    <w:rsid w:val="00BC5CF8"/>
    <w:rsid w:val="00C46E2E"/>
    <w:rsid w:val="00C94899"/>
    <w:rsid w:val="00CA4410"/>
    <w:rsid w:val="00CB6727"/>
    <w:rsid w:val="00CE6D14"/>
    <w:rsid w:val="00D66880"/>
    <w:rsid w:val="00E12BF8"/>
    <w:rsid w:val="00E73453"/>
    <w:rsid w:val="00E87708"/>
    <w:rsid w:val="00F65289"/>
    <w:rsid w:val="00FB6A6D"/>
    <w:rsid w:val="00FD1170"/>
    <w:rsid w:val="00FE6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D682"/>
  <w15:chartTrackingRefBased/>
  <w15:docId w15:val="{675A7CD1-EE77-4C01-AEC3-751F670DE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0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7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6D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D14"/>
  </w:style>
  <w:style w:type="paragraph" w:styleId="Footer">
    <w:name w:val="footer"/>
    <w:basedOn w:val="Normal"/>
    <w:link w:val="FooterChar"/>
    <w:uiPriority w:val="99"/>
    <w:unhideWhenUsed/>
    <w:rsid w:val="00CE6D1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D14"/>
  </w:style>
  <w:style w:type="character" w:styleId="PlaceholderText">
    <w:name w:val="Placeholder Text"/>
    <w:basedOn w:val="DefaultParagraphFont"/>
    <w:uiPriority w:val="99"/>
    <w:semiHidden/>
    <w:rsid w:val="00E12B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Xuange Liang</dc:creator>
  <cp:keywords/>
  <dc:description/>
  <cp:lastModifiedBy>Xuange Liang</cp:lastModifiedBy>
  <cp:revision>56</cp:revision>
  <dcterms:created xsi:type="dcterms:W3CDTF">2025-11-27T03:27:00Z</dcterms:created>
  <dcterms:modified xsi:type="dcterms:W3CDTF">2025-11-27T04:26:00Z</dcterms:modified>
</cp:coreProperties>
</file>