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75F6C" w14:textId="539E659C" w:rsidR="00CA4410" w:rsidRPr="003F67FF" w:rsidRDefault="00225E99" w:rsidP="00532C06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F67FF">
        <w:rPr>
          <w:rFonts w:ascii="Times New Roman" w:hAnsi="Times New Roman" w:cs="Times New Roman"/>
          <w:b/>
          <w:bCs/>
          <w:sz w:val="32"/>
          <w:szCs w:val="32"/>
        </w:rPr>
        <w:t>Homework 6</w:t>
      </w:r>
    </w:p>
    <w:p w14:paraId="21AACA98" w14:textId="362C5554" w:rsidR="00225E99" w:rsidRPr="00FA4226" w:rsidRDefault="003F67FF" w:rsidP="00532C06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A4226">
        <w:rPr>
          <w:rFonts w:ascii="Times New Roman" w:hAnsi="Times New Roman" w:cs="Times New Roman" w:hint="eastAsia"/>
          <w:sz w:val="28"/>
          <w:szCs w:val="28"/>
        </w:rPr>
        <w:t>Ordinal logistic regression model</w:t>
      </w:r>
    </w:p>
    <w:p w14:paraId="66267D25" w14:textId="46D31DD3" w:rsidR="003F67FF" w:rsidRDefault="003F67FF" w:rsidP="00532C06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Write down the model</w:t>
      </w:r>
    </w:p>
    <w:p w14:paraId="79CDC2AD" w14:textId="77777777" w:rsidR="00FA4226" w:rsidRDefault="00FA4226" w:rsidP="00532C06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</w:p>
    <w:p w14:paraId="23972992" w14:textId="394BD4EA" w:rsidR="00181EBA" w:rsidRPr="00FA4226" w:rsidRDefault="00FD2274" w:rsidP="00532C06">
      <w:pPr>
        <w:pStyle w:val="ListParagraph"/>
        <w:spacing w:line="276" w:lineRule="auto"/>
        <w:ind w:left="1080"/>
        <w:rPr>
          <w:rFonts w:ascii="Times New Roman" w:hAnsi="Times New Roman" w:cs="Times New Roman"/>
          <w:color w:val="0070C0"/>
        </w:rPr>
      </w:pPr>
      <m:oMathPara>
        <m:oMath>
          <m:r>
            <w:rPr>
              <w:rFonts w:ascii="Cambria Math" w:hAnsi="Cambria Math" w:cs="Times New Roman"/>
              <w:color w:val="0070C0"/>
            </w:rPr>
            <m:t>logit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color w:val="0070C0"/>
                </w:rPr>
              </m:ctrlPr>
            </m:dPr>
            <m:e>
              <m:r>
                <w:rPr>
                  <w:rFonts w:ascii="Cambria Math" w:hAnsi="Cambria Math" w:cs="Times New Roman"/>
                  <w:color w:val="0070C0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70C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70C0"/>
                    </w:rPr>
                    <m:t>Y≤k</m:t>
                  </m:r>
                </m:e>
              </m:d>
            </m:e>
          </m:d>
          <m:r>
            <w:rPr>
              <w:rFonts w:ascii="Cambria Math" w:hAnsi="Cambria Math" w:cs="Times New Roman"/>
              <w:color w:val="0070C0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color w:val="0070C0"/>
                </w:rPr>
              </m:ctrlPr>
            </m:sSubPr>
            <m:e>
              <m:r>
                <w:rPr>
                  <w:rFonts w:ascii="Cambria Math" w:hAnsi="Cambria Math" w:cs="Times New Roman"/>
                  <w:color w:val="0070C0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color w:val="0070C0"/>
                </w:rPr>
                <m:t>k</m:t>
              </m:r>
            </m:sub>
          </m:sSub>
          <m:r>
            <w:rPr>
              <w:rFonts w:ascii="Cambria Math" w:hAnsi="Cambria Math" w:cs="Times New Roman"/>
              <w:color w:val="0070C0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color w:val="0070C0"/>
                </w:rPr>
              </m:ctrlPr>
            </m:sSubPr>
            <m:e>
              <m:r>
                <w:rPr>
                  <w:rFonts w:ascii="Cambria Math" w:hAnsi="Cambria Math" w:cs="Times New Roman"/>
                  <w:color w:val="0070C0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color w:val="0070C0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0070C0"/>
            </w:rPr>
            <m:t>×sex+</m:t>
          </m:r>
          <m:sSub>
            <m:sSubPr>
              <m:ctrlPr>
                <w:rPr>
                  <w:rFonts w:ascii="Cambria Math" w:hAnsi="Cambria Math" w:cs="Times New Roman"/>
                  <w:i/>
                  <w:color w:val="0070C0"/>
                </w:rPr>
              </m:ctrlPr>
            </m:sSubPr>
            <m:e>
              <m:r>
                <w:rPr>
                  <w:rFonts w:ascii="Cambria Math" w:hAnsi="Cambria Math" w:cs="Times New Roman"/>
                  <w:color w:val="0070C0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color w:val="0070C0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0070C0"/>
            </w:rPr>
            <m:t>×</m:t>
          </m:r>
          <m:r>
            <w:rPr>
              <w:rFonts w:ascii="Cambria Math" w:hAnsi="Cambria Math" w:cs="Times New Roman"/>
              <w:color w:val="0070C0"/>
            </w:rPr>
            <m:t>ag</m:t>
          </m:r>
          <m:sSub>
            <m:sSubPr>
              <m:ctrlPr>
                <w:rPr>
                  <w:rFonts w:ascii="Cambria Math" w:hAnsi="Cambria Math" w:cs="Times New Roman"/>
                  <w:i/>
                  <w:color w:val="0070C0"/>
                </w:rPr>
              </m:ctrlPr>
            </m:sSubPr>
            <m:e>
              <m:r>
                <w:rPr>
                  <w:rFonts w:ascii="Cambria Math" w:hAnsi="Cambria Math" w:cs="Times New Roman"/>
                  <w:color w:val="0070C0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color w:val="0070C0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0070C0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color w:val="0070C0"/>
                </w:rPr>
              </m:ctrlPr>
            </m:sSubPr>
            <m:e>
              <m:r>
                <w:rPr>
                  <w:rFonts w:ascii="Cambria Math" w:hAnsi="Cambria Math" w:cs="Times New Roman"/>
                  <w:color w:val="0070C0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color w:val="0070C0"/>
                </w:rPr>
                <m:t>3</m:t>
              </m:r>
            </m:sub>
          </m:sSub>
          <m:r>
            <w:rPr>
              <w:rFonts w:ascii="Cambria Math" w:hAnsi="Cambria Math" w:cs="Times New Roman"/>
              <w:color w:val="0070C0"/>
            </w:rPr>
            <m:t>×</m:t>
          </m:r>
          <m:r>
            <w:rPr>
              <w:rFonts w:ascii="Cambria Math" w:hAnsi="Cambria Math" w:cs="Times New Roman"/>
              <w:color w:val="0070C0"/>
            </w:rPr>
            <m:t>ag</m:t>
          </m:r>
          <m:sSub>
            <m:sSubPr>
              <m:ctrlPr>
                <w:rPr>
                  <w:rFonts w:ascii="Cambria Math" w:hAnsi="Cambria Math" w:cs="Times New Roman"/>
                  <w:i/>
                  <w:color w:val="0070C0"/>
                </w:rPr>
              </m:ctrlPr>
            </m:sSubPr>
            <m:e>
              <m:r>
                <w:rPr>
                  <w:rFonts w:ascii="Cambria Math" w:hAnsi="Cambria Math" w:cs="Times New Roman"/>
                  <w:color w:val="0070C0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color w:val="0070C0"/>
                </w:rPr>
                <m:t>3</m:t>
              </m:r>
            </m:sub>
          </m:sSub>
        </m:oMath>
      </m:oMathPara>
    </w:p>
    <w:p w14:paraId="7434B556" w14:textId="77777777" w:rsidR="00FA4226" w:rsidRPr="00FA4226" w:rsidRDefault="00FA4226" w:rsidP="00532C06">
      <w:pPr>
        <w:pStyle w:val="ListParagraph"/>
        <w:spacing w:line="276" w:lineRule="auto"/>
        <w:ind w:left="1080"/>
        <w:rPr>
          <w:rFonts w:ascii="Times New Roman" w:hAnsi="Times New Roman" w:cs="Times New Roman"/>
          <w:color w:val="0070C0"/>
        </w:rPr>
      </w:pPr>
    </w:p>
    <w:p w14:paraId="5B16E3B1" w14:textId="2679B7E3" w:rsidR="00A92C9F" w:rsidRPr="00FA4226" w:rsidRDefault="00A92C9F" w:rsidP="00532C06">
      <w:pPr>
        <w:pStyle w:val="ListParagraph"/>
        <w:spacing w:line="276" w:lineRule="auto"/>
        <w:ind w:left="1080"/>
        <w:rPr>
          <w:rFonts w:ascii="Times New Roman" w:hAnsi="Times New Roman" w:cs="Times New Roman" w:hint="eastAsia"/>
          <w:color w:val="0070C0"/>
        </w:rPr>
      </w:pPr>
      <w:r w:rsidRPr="00FA4226">
        <w:rPr>
          <w:rFonts w:ascii="Times New Roman" w:hAnsi="Times New Roman" w:cs="Times New Roman"/>
          <w:color w:val="0070C0"/>
        </w:rPr>
        <w:t>W</w:t>
      </w:r>
      <w:r w:rsidRPr="00FA4226">
        <w:rPr>
          <w:rFonts w:ascii="Times New Roman" w:hAnsi="Times New Roman" w:cs="Times New Roman" w:hint="eastAsia"/>
          <w:color w:val="0070C0"/>
        </w:rPr>
        <w:t>here</w:t>
      </w:r>
      <w:r w:rsidR="00052FAF" w:rsidRPr="00FA4226">
        <w:rPr>
          <w:rFonts w:ascii="Times New Roman" w:hAnsi="Times New Roman" w:cs="Times New Roman" w:hint="eastAsia"/>
          <w:color w:val="0070C0"/>
        </w:rPr>
        <w:t xml:space="preserve"> </w:t>
      </w:r>
      <m:oMath>
        <m:r>
          <w:rPr>
            <w:rFonts w:ascii="Cambria Math" w:hAnsi="Cambria Math" w:cs="Times New Roman"/>
            <w:color w:val="0070C0"/>
          </w:rPr>
          <m:t>k</m:t>
        </m:r>
        <m:r>
          <w:rPr>
            <w:rFonts w:ascii="Cambria Math" w:hAnsi="Cambria Math" w:cs="Times New Roman"/>
            <w:color w:val="0070C0"/>
          </w:rPr>
          <m:t xml:space="preserve">=1 </m:t>
        </m:r>
        <m:d>
          <m:dPr>
            <m:ctrlPr>
              <w:rPr>
                <w:rFonts w:ascii="Cambria Math" w:hAnsi="Cambria Math" w:cs="Times New Roman"/>
                <w:i/>
                <w:color w:val="0070C0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/>
                <w:color w:val="0070C0"/>
              </w:rPr>
              <m:t>No\Little</m:t>
            </m:r>
          </m:e>
        </m:d>
        <m:r>
          <w:rPr>
            <w:rFonts w:ascii="Cambria Math" w:hAnsi="Cambria Math" w:cs="Times New Roman"/>
            <w:color w:val="0070C0"/>
          </w:rPr>
          <m:t xml:space="preserve">, </m:t>
        </m:r>
        <m:r>
          <w:rPr>
            <w:rFonts w:ascii="Cambria Math" w:hAnsi="Cambria Math" w:cs="Times New Roman"/>
            <w:color w:val="0070C0"/>
          </w:rPr>
          <m:t>2</m:t>
        </m:r>
        <m:d>
          <m:dPr>
            <m:ctrlPr>
              <w:rPr>
                <w:rFonts w:ascii="Cambria Math" w:hAnsi="Cambria Math" w:cs="Times New Roman"/>
                <w:i/>
                <w:color w:val="0070C0"/>
              </w:rPr>
            </m:ctrlPr>
          </m:dPr>
          <m:e>
            <m:r>
              <m:rPr>
                <m:nor/>
              </m:rPr>
              <w:rPr>
                <w:rFonts w:ascii="Cambria Math" w:hAnsi="Cambria Math" w:cs="Times New Roman" w:hint="eastAsia"/>
                <w:color w:val="0070C0"/>
              </w:rPr>
              <m:t>I</m:t>
            </m:r>
            <m:r>
              <m:rPr>
                <m:nor/>
              </m:rPr>
              <w:rPr>
                <w:rFonts w:ascii="Cambria Math" w:hAnsi="Cambria Math" w:cs="Times New Roman"/>
                <w:color w:val="0070C0"/>
              </w:rPr>
              <m:t>mportant</m:t>
            </m:r>
          </m:e>
        </m:d>
      </m:oMath>
      <w:r w:rsidR="009F42CF" w:rsidRPr="00FA4226">
        <w:rPr>
          <w:rFonts w:ascii="Times New Roman" w:hAnsi="Times New Roman" w:cs="Times New Roman" w:hint="eastAsia"/>
          <w:color w:val="0070C0"/>
        </w:rPr>
        <w:t xml:space="preserve">, </w:t>
      </w:r>
      <w:r w:rsidR="00052FAF" w:rsidRPr="00FA4226">
        <w:rPr>
          <w:rFonts w:ascii="Times New Roman" w:hAnsi="Times New Roman" w:cs="Times New Roman" w:hint="eastAsia"/>
          <w:color w:val="0070C0"/>
        </w:rPr>
        <w:t xml:space="preserve">Y is the ordinal response variable, </w:t>
      </w:r>
      <m:oMath>
        <m:sSub>
          <m:sSubPr>
            <m:ctrlPr>
              <w:rPr>
                <w:rFonts w:ascii="Cambria Math" w:hAnsi="Cambria Math" w:cs="Times New Roman"/>
                <w:i/>
                <w:color w:val="0070C0"/>
              </w:rPr>
            </m:ctrlPr>
          </m:sSubPr>
          <m:e>
            <m:r>
              <w:rPr>
                <w:rFonts w:ascii="Cambria Math" w:hAnsi="Cambria Math" w:cs="Times New Roman"/>
                <w:color w:val="0070C0"/>
              </w:rPr>
              <m:t>α</m:t>
            </m:r>
          </m:e>
          <m:sub>
            <m:r>
              <w:rPr>
                <w:rFonts w:ascii="Cambria Math" w:hAnsi="Cambria Math" w:cs="Times New Roman"/>
                <w:color w:val="0070C0"/>
              </w:rPr>
              <m:t>k</m:t>
            </m:r>
          </m:sub>
        </m:sSub>
      </m:oMath>
      <w:r w:rsidR="00052FAF" w:rsidRPr="00FA4226">
        <w:rPr>
          <w:rFonts w:ascii="Times New Roman" w:hAnsi="Times New Roman" w:cs="Times New Roman" w:hint="eastAsia"/>
          <w:color w:val="0070C0"/>
        </w:rPr>
        <w:t xml:space="preserve"> are </w:t>
      </w:r>
      <w:r w:rsidR="00DC4E5C" w:rsidRPr="00FA4226">
        <w:rPr>
          <w:rFonts w:ascii="Times New Roman" w:hAnsi="Times New Roman" w:cs="Times New Roman" w:hint="eastAsia"/>
          <w:color w:val="0070C0"/>
        </w:rPr>
        <w:t xml:space="preserve">the intercepts for each cumulative logit, </w:t>
      </w:r>
      <m:oMath>
        <m:sSub>
          <m:sSubPr>
            <m:ctrlPr>
              <w:rPr>
                <w:rFonts w:ascii="Cambria Math" w:hAnsi="Cambria Math" w:cs="Cambria Math"/>
                <w:i/>
                <w:color w:val="0070C0"/>
              </w:rPr>
            </m:ctrlPr>
          </m:sSubPr>
          <m:e>
            <m:r>
              <w:rPr>
                <w:rFonts w:ascii="Cambria Math" w:hAnsi="Cambria Math" w:cs="Times New Roman"/>
                <w:color w:val="0070C0"/>
              </w:rPr>
              <m:t>β</m:t>
            </m:r>
            <m:ctrlPr>
              <w:rPr>
                <w:rFonts w:ascii="Cambria Math" w:hAnsi="Cambria Math" w:cs="Times New Roman"/>
                <w:i/>
                <w:color w:val="0070C0"/>
              </w:rPr>
            </m:ctrlPr>
          </m:e>
          <m:sub>
            <m:r>
              <w:rPr>
                <w:rFonts w:ascii="Cambria Math" w:hAnsi="Cambria Math" w:cs="Times New Roman"/>
                <w:color w:val="0070C0"/>
              </w:rPr>
              <m:t>1</m:t>
            </m:r>
          </m:sub>
        </m:sSub>
      </m:oMath>
      <w:r w:rsidR="00DC4E5C" w:rsidRPr="00FA4226">
        <w:rPr>
          <w:rFonts w:ascii="Times New Roman" w:hAnsi="Times New Roman" w:cs="Times New Roman" w:hint="eastAsia"/>
          <w:color w:val="0070C0"/>
        </w:rPr>
        <w:t xml:space="preserve"> is the coefficient for sex, </w:t>
      </w:r>
      <m:oMath>
        <m:sSub>
          <m:sSubPr>
            <m:ctrlPr>
              <w:rPr>
                <w:rFonts w:ascii="Cambria Math" w:hAnsi="Cambria Math" w:cs="Times New Roman"/>
                <w:i/>
                <w:color w:val="0070C0"/>
              </w:rPr>
            </m:ctrlPr>
          </m:sSubPr>
          <m:e>
            <m:r>
              <w:rPr>
                <w:rFonts w:ascii="Cambria Math" w:hAnsi="Cambria Math" w:cs="Times New Roman"/>
                <w:color w:val="0070C0"/>
              </w:rPr>
              <m:t>β</m:t>
            </m:r>
          </m:e>
          <m:sub>
            <m:r>
              <w:rPr>
                <w:rFonts w:ascii="Cambria Math" w:hAnsi="Cambria Math" w:cs="Times New Roman"/>
                <w:color w:val="0070C0"/>
              </w:rPr>
              <m:t>2</m:t>
            </m:r>
          </m:sub>
        </m:sSub>
        <m:r>
          <w:rPr>
            <w:rFonts w:ascii="Cambria Math" w:hAnsi="Cambria Math" w:cs="Times New Roman"/>
            <w:color w:val="0070C0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color w:val="0070C0"/>
              </w:rPr>
            </m:ctrlPr>
          </m:sSubPr>
          <m:e>
            <m:r>
              <w:rPr>
                <w:rFonts w:ascii="Cambria Math" w:hAnsi="Cambria Math" w:cs="Times New Roman"/>
                <w:color w:val="0070C0"/>
              </w:rPr>
              <m:t>β</m:t>
            </m:r>
          </m:e>
          <m:sub>
            <m:r>
              <w:rPr>
                <w:rFonts w:ascii="Cambria Math" w:hAnsi="Cambria Math" w:cs="Times New Roman"/>
                <w:color w:val="0070C0"/>
              </w:rPr>
              <m:t>3</m:t>
            </m:r>
          </m:sub>
        </m:sSub>
      </m:oMath>
      <w:r w:rsidR="00FA4226" w:rsidRPr="00FA4226">
        <w:rPr>
          <w:rFonts w:ascii="Times New Roman" w:hAnsi="Times New Roman" w:cs="Times New Roman" w:hint="eastAsia"/>
          <w:color w:val="0070C0"/>
        </w:rPr>
        <w:t xml:space="preserve"> are coefficients for age.</w:t>
      </w:r>
    </w:p>
    <w:p w14:paraId="61D2D4CD" w14:textId="343D665D" w:rsidR="009F42CF" w:rsidRPr="00181EBA" w:rsidRDefault="009F42CF" w:rsidP="00532C06">
      <w:pPr>
        <w:pStyle w:val="ListParagraph"/>
        <w:spacing w:line="276" w:lineRule="auto"/>
        <w:ind w:left="1080"/>
        <w:rPr>
          <w:rFonts w:ascii="Times New Roman" w:hAnsi="Times New Roman" w:cs="Times New Roman" w:hint="eastAsia"/>
        </w:rPr>
      </w:pPr>
    </w:p>
    <w:p w14:paraId="640DD57B" w14:textId="18A16A90" w:rsidR="00181EBA" w:rsidRDefault="00181EBA" w:rsidP="00532C06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Test the proportional odds assumption</w:t>
      </w:r>
    </w:p>
    <w:p w14:paraId="26549281" w14:textId="3FC6D323" w:rsidR="00181EBA" w:rsidRPr="00A16F36" w:rsidRDefault="00181EBA" w:rsidP="00532C06">
      <w:pPr>
        <w:pStyle w:val="ListParagraph"/>
        <w:spacing w:line="276" w:lineRule="auto"/>
        <w:ind w:left="1080"/>
        <w:rPr>
          <w:rFonts w:ascii="Times New Roman" w:hAnsi="Times New Roman" w:cs="Times New Roman"/>
          <w:color w:val="0070C0"/>
        </w:rPr>
      </w:pPr>
    </w:p>
    <w:p w14:paraId="564DD403" w14:textId="6D8C76D4" w:rsidR="00532C06" w:rsidRPr="00A16F36" w:rsidRDefault="00532C06" w:rsidP="00532C06">
      <w:pPr>
        <w:pStyle w:val="ListParagraph"/>
        <w:spacing w:line="276" w:lineRule="auto"/>
        <w:ind w:left="1080"/>
        <w:rPr>
          <w:rFonts w:ascii="Times New Roman" w:hAnsi="Times New Roman" w:cs="Times New Roman"/>
          <w:color w:val="0070C0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070C0"/>
              </w:rPr>
            </m:ctrlPr>
          </m:sSubPr>
          <m:e>
            <m:r>
              <w:rPr>
                <w:rFonts w:ascii="Cambria Math" w:hAnsi="Cambria Math" w:cs="Times New Roman"/>
                <w:color w:val="0070C0"/>
              </w:rPr>
              <m:t>H</m:t>
            </m:r>
          </m:e>
          <m:sub>
            <m:r>
              <w:rPr>
                <w:rFonts w:ascii="Cambria Math" w:hAnsi="Cambria Math" w:cs="Times New Roman"/>
                <w:color w:val="0070C0"/>
              </w:rPr>
              <m:t>0</m:t>
            </m:r>
          </m:sub>
        </m:sSub>
        <m:r>
          <w:rPr>
            <w:rFonts w:ascii="Cambria Math" w:hAnsi="Cambria Math" w:cs="Times New Roman"/>
            <w:color w:val="0070C0"/>
          </w:rPr>
          <m:t>:</m:t>
        </m:r>
      </m:oMath>
      <w:r w:rsidRPr="00A16F36">
        <w:rPr>
          <w:rFonts w:ascii="Times New Roman" w:hAnsi="Times New Roman" w:cs="Times New Roman" w:hint="eastAsia"/>
          <w:color w:val="0070C0"/>
        </w:rPr>
        <w:t xml:space="preserve"> </w:t>
      </w:r>
      <w:r w:rsidR="004045A4" w:rsidRPr="00A16F36">
        <w:rPr>
          <w:rFonts w:ascii="Times New Roman" w:hAnsi="Times New Roman" w:cs="Times New Roman" w:hint="eastAsia"/>
          <w:color w:val="0070C0"/>
        </w:rPr>
        <w:t>the proportional odds assumption holds (ordinal model is appropriate)</w:t>
      </w:r>
    </w:p>
    <w:p w14:paraId="0962827C" w14:textId="1CCDE519" w:rsidR="00651805" w:rsidRDefault="00651805" w:rsidP="00651805">
      <w:pPr>
        <w:pStyle w:val="ListParagraph"/>
        <w:spacing w:line="276" w:lineRule="auto"/>
        <w:ind w:left="1080"/>
        <w:rPr>
          <w:rFonts w:ascii="Times New Roman" w:hAnsi="Times New Roman" w:cs="Times New Roman"/>
          <w:color w:val="0070C0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070C0"/>
              </w:rPr>
            </m:ctrlPr>
          </m:sSubPr>
          <m:e>
            <m:r>
              <w:rPr>
                <w:rFonts w:ascii="Cambria Math" w:hAnsi="Cambria Math" w:cs="Times New Roman"/>
                <w:color w:val="0070C0"/>
              </w:rPr>
              <m:t>H</m:t>
            </m:r>
          </m:e>
          <m:sub>
            <m:r>
              <w:rPr>
                <w:rFonts w:ascii="Cambria Math" w:hAnsi="Cambria Math" w:cs="Times New Roman"/>
                <w:color w:val="0070C0"/>
              </w:rPr>
              <m:t>1</m:t>
            </m:r>
          </m:sub>
        </m:sSub>
        <m:r>
          <w:rPr>
            <w:rFonts w:ascii="Cambria Math" w:hAnsi="Cambria Math" w:cs="Times New Roman"/>
            <w:color w:val="0070C0"/>
          </w:rPr>
          <m:t>:</m:t>
        </m:r>
      </m:oMath>
      <w:r w:rsidRPr="00A16F36">
        <w:rPr>
          <w:rFonts w:ascii="Times New Roman" w:hAnsi="Times New Roman" w:cs="Times New Roman" w:hint="eastAsia"/>
          <w:color w:val="0070C0"/>
        </w:rPr>
        <w:t xml:space="preserve"> the proportional odds assumption </w:t>
      </w:r>
      <w:r w:rsidRPr="00A16F36">
        <w:rPr>
          <w:rFonts w:ascii="Times New Roman" w:hAnsi="Times New Roman" w:cs="Times New Roman"/>
          <w:color w:val="0070C0"/>
        </w:rPr>
        <w:t>doesn’t</w:t>
      </w:r>
      <w:r w:rsidRPr="00A16F36">
        <w:rPr>
          <w:rFonts w:ascii="Times New Roman" w:hAnsi="Times New Roman" w:cs="Times New Roman" w:hint="eastAsia"/>
          <w:color w:val="0070C0"/>
        </w:rPr>
        <w:t xml:space="preserve"> </w:t>
      </w:r>
      <w:r w:rsidRPr="00A16F36">
        <w:rPr>
          <w:rFonts w:ascii="Times New Roman" w:hAnsi="Times New Roman" w:cs="Times New Roman" w:hint="eastAsia"/>
          <w:color w:val="0070C0"/>
        </w:rPr>
        <w:t xml:space="preserve">hold </w:t>
      </w:r>
    </w:p>
    <w:p w14:paraId="5147A899" w14:textId="77777777" w:rsidR="00E44AB0" w:rsidRDefault="00E44AB0" w:rsidP="00651805">
      <w:pPr>
        <w:pStyle w:val="ListParagraph"/>
        <w:spacing w:line="276" w:lineRule="auto"/>
        <w:ind w:left="1080"/>
        <w:rPr>
          <w:rFonts w:ascii="Times New Roman" w:hAnsi="Times New Roman" w:cs="Times New Roman"/>
          <w:color w:val="0070C0"/>
        </w:rPr>
      </w:pPr>
    </w:p>
    <w:p w14:paraId="59B45417" w14:textId="43E350C1" w:rsidR="00E44AB0" w:rsidRPr="00A16F36" w:rsidRDefault="00E44AB0" w:rsidP="00E44AB0">
      <w:pPr>
        <w:pStyle w:val="ListParagraph"/>
        <w:spacing w:line="276" w:lineRule="auto"/>
        <w:ind w:left="1080"/>
        <w:jc w:val="center"/>
        <w:rPr>
          <w:rFonts w:ascii="Times New Roman" w:hAnsi="Times New Roman" w:cs="Times New Roman"/>
          <w:color w:val="0070C0"/>
        </w:rPr>
      </w:pPr>
      <w:r>
        <w:rPr>
          <w:noProof/>
        </w:rPr>
        <w:drawing>
          <wp:inline distT="0" distB="0" distL="0" distR="0" wp14:anchorId="029DD85B" wp14:editId="7F5D30A4">
            <wp:extent cx="2657143" cy="600000"/>
            <wp:effectExtent l="0" t="0" r="0" b="0"/>
            <wp:docPr id="19684954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9547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7143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C594D" w14:textId="77777777" w:rsidR="004045A4" w:rsidRPr="00A16F36" w:rsidRDefault="004045A4" w:rsidP="00532C06">
      <w:pPr>
        <w:pStyle w:val="ListParagraph"/>
        <w:spacing w:line="276" w:lineRule="auto"/>
        <w:ind w:left="1080"/>
        <w:rPr>
          <w:rFonts w:ascii="Times New Roman" w:hAnsi="Times New Roman" w:cs="Times New Roman"/>
          <w:color w:val="0070C0"/>
        </w:rPr>
      </w:pPr>
    </w:p>
    <w:p w14:paraId="5E005CC1" w14:textId="04E3BDBD" w:rsidR="00651805" w:rsidRPr="00A16F36" w:rsidRDefault="00313600" w:rsidP="00532C06">
      <w:pPr>
        <w:pStyle w:val="ListParagraph"/>
        <w:spacing w:line="276" w:lineRule="auto"/>
        <w:ind w:left="1080"/>
        <w:rPr>
          <w:rFonts w:ascii="Times New Roman" w:hAnsi="Times New Roman" w:cs="Times New Roman" w:hint="eastAsia"/>
          <w:color w:val="0070C0"/>
        </w:rPr>
      </w:pPr>
      <w:r w:rsidRPr="00A16F36">
        <w:rPr>
          <w:rFonts w:ascii="Times New Roman" w:hAnsi="Times New Roman" w:cs="Times New Roman"/>
          <w:color w:val="0070C0"/>
        </w:rPr>
        <w:t>T</w:t>
      </w:r>
      <w:r w:rsidRPr="00A16F36">
        <w:rPr>
          <w:rFonts w:ascii="Times New Roman" w:hAnsi="Times New Roman" w:cs="Times New Roman" w:hint="eastAsia"/>
          <w:color w:val="0070C0"/>
        </w:rPr>
        <w:t xml:space="preserve">est statistics: </w:t>
      </w:r>
      <w:r w:rsidR="00AC5C57">
        <w:rPr>
          <w:rFonts w:ascii="Times New Roman" w:hAnsi="Times New Roman" w:cs="Times New Roman" w:hint="eastAsia"/>
          <w:color w:val="0070C0"/>
        </w:rPr>
        <w:t>Score test</w:t>
      </w:r>
      <w:r w:rsidR="00D44FED">
        <w:rPr>
          <w:rFonts w:ascii="Times New Roman" w:hAnsi="Times New Roman" w:cs="Times New Roman" w:hint="eastAsia"/>
          <w:color w:val="0070C0"/>
        </w:rPr>
        <w:t xml:space="preserve"> (Chi-Square) </w:t>
      </w:r>
      <m:oMath>
        <m:sSup>
          <m:sSupPr>
            <m:ctrlPr>
              <w:rPr>
                <w:rFonts w:ascii="Cambria Math" w:hAnsi="Cambria Math" w:cs="Times New Roman"/>
                <w:i/>
                <w:color w:val="0070C0"/>
              </w:rPr>
            </m:ctrlPr>
          </m:sSupPr>
          <m:e>
            <m:r>
              <w:rPr>
                <w:rFonts w:ascii="Cambria Math" w:hAnsi="Cambria Math" w:cs="Times New Roman"/>
                <w:color w:val="0070C0"/>
              </w:rPr>
              <m:t>χ</m:t>
            </m:r>
          </m:e>
          <m:sup>
            <m:r>
              <w:rPr>
                <w:rFonts w:ascii="Cambria Math" w:hAnsi="Cambria Math" w:cs="Times New Roman"/>
                <w:color w:val="0070C0"/>
              </w:rPr>
              <m:t>2</m:t>
            </m:r>
          </m:sup>
        </m:sSup>
        <m:r>
          <w:rPr>
            <w:rFonts w:ascii="Cambria Math" w:hAnsi="Cambria Math" w:cs="Times New Roman"/>
            <w:color w:val="0070C0"/>
          </w:rPr>
          <m:t>=</m:t>
        </m:r>
      </m:oMath>
      <w:r w:rsidR="00E44AB0">
        <w:rPr>
          <w:rFonts w:ascii="Times New Roman" w:hAnsi="Times New Roman" w:cs="Times New Roman" w:hint="eastAsia"/>
          <w:color w:val="0070C0"/>
        </w:rPr>
        <w:t>0.7139</w:t>
      </w:r>
    </w:p>
    <w:p w14:paraId="259B4488" w14:textId="77777777" w:rsidR="00416991" w:rsidRPr="00A16F36" w:rsidRDefault="00416991" w:rsidP="00532C06">
      <w:pPr>
        <w:pStyle w:val="ListParagraph"/>
        <w:spacing w:line="276" w:lineRule="auto"/>
        <w:ind w:left="1080"/>
        <w:rPr>
          <w:rFonts w:ascii="Times New Roman" w:hAnsi="Times New Roman" w:cs="Times New Roman"/>
          <w:color w:val="0070C0"/>
        </w:rPr>
      </w:pPr>
    </w:p>
    <w:p w14:paraId="4907158F" w14:textId="603C8B84" w:rsidR="00416991" w:rsidRPr="00A16F36" w:rsidRDefault="00416991" w:rsidP="00532C06">
      <w:pPr>
        <w:pStyle w:val="ListParagraph"/>
        <w:spacing w:line="276" w:lineRule="auto"/>
        <w:ind w:left="1080"/>
        <w:rPr>
          <w:rFonts w:ascii="Times New Roman" w:hAnsi="Times New Roman" w:cs="Times New Roman" w:hint="eastAsia"/>
          <w:color w:val="0070C0"/>
        </w:rPr>
      </w:pPr>
      <w:r w:rsidRPr="00A16F36">
        <w:rPr>
          <w:rFonts w:ascii="Times New Roman" w:hAnsi="Times New Roman" w:cs="Times New Roman"/>
          <w:color w:val="0070C0"/>
        </w:rPr>
        <w:t>D</w:t>
      </w:r>
      <w:r w:rsidRPr="00A16F36">
        <w:rPr>
          <w:rFonts w:ascii="Times New Roman" w:hAnsi="Times New Roman" w:cs="Times New Roman" w:hint="eastAsia"/>
          <w:color w:val="0070C0"/>
        </w:rPr>
        <w:t>egrees of freedom:</w:t>
      </w:r>
      <w:r w:rsidR="00DD4A62">
        <w:rPr>
          <w:rFonts w:ascii="Times New Roman" w:hAnsi="Times New Roman" w:cs="Times New Roman" w:hint="eastAsia"/>
          <w:color w:val="0070C0"/>
        </w:rPr>
        <w:t xml:space="preserve"> 3</w:t>
      </w:r>
    </w:p>
    <w:p w14:paraId="20A4C32F" w14:textId="77777777" w:rsidR="00416991" w:rsidRPr="00A16F36" w:rsidRDefault="00416991" w:rsidP="00532C06">
      <w:pPr>
        <w:pStyle w:val="ListParagraph"/>
        <w:spacing w:line="276" w:lineRule="auto"/>
        <w:ind w:left="1080"/>
        <w:rPr>
          <w:rFonts w:ascii="Times New Roman" w:hAnsi="Times New Roman" w:cs="Times New Roman"/>
          <w:color w:val="0070C0"/>
        </w:rPr>
      </w:pPr>
    </w:p>
    <w:p w14:paraId="23F27B95" w14:textId="4AE71699" w:rsidR="00416991" w:rsidRPr="00A16F36" w:rsidRDefault="00416991" w:rsidP="00532C06">
      <w:pPr>
        <w:pStyle w:val="ListParagraph"/>
        <w:spacing w:line="276" w:lineRule="auto"/>
        <w:ind w:left="1080"/>
        <w:rPr>
          <w:rFonts w:ascii="Times New Roman" w:hAnsi="Times New Roman" w:cs="Times New Roman" w:hint="eastAsia"/>
          <w:color w:val="0070C0"/>
        </w:rPr>
      </w:pPr>
      <w:r w:rsidRPr="00A16F36">
        <w:rPr>
          <w:rFonts w:ascii="Times New Roman" w:hAnsi="Times New Roman" w:cs="Times New Roman" w:hint="eastAsia"/>
          <w:color w:val="0070C0"/>
        </w:rPr>
        <w:t>P-value:</w:t>
      </w:r>
      <w:r w:rsidR="00DD4A62">
        <w:rPr>
          <w:rFonts w:ascii="Times New Roman" w:hAnsi="Times New Roman" w:cs="Times New Roman" w:hint="eastAsia"/>
          <w:color w:val="0070C0"/>
        </w:rPr>
        <w:t xml:space="preserve"> </w:t>
      </w:r>
      <w:r w:rsidR="005E31FE">
        <w:rPr>
          <w:rFonts w:ascii="Times New Roman" w:hAnsi="Times New Roman" w:cs="Times New Roman" w:hint="eastAsia"/>
          <w:color w:val="0070C0"/>
        </w:rPr>
        <w:t>0.8699</w:t>
      </w:r>
    </w:p>
    <w:p w14:paraId="0C513719" w14:textId="77777777" w:rsidR="00416991" w:rsidRPr="00A16F36" w:rsidRDefault="00416991" w:rsidP="00532C06">
      <w:pPr>
        <w:pStyle w:val="ListParagraph"/>
        <w:spacing w:line="276" w:lineRule="auto"/>
        <w:ind w:left="1080"/>
        <w:rPr>
          <w:rFonts w:ascii="Times New Roman" w:hAnsi="Times New Roman" w:cs="Times New Roman"/>
          <w:color w:val="0070C0"/>
        </w:rPr>
      </w:pPr>
    </w:p>
    <w:p w14:paraId="0A3BE613" w14:textId="04E15176" w:rsidR="00416991" w:rsidRPr="00A16F36" w:rsidRDefault="00416991" w:rsidP="00532C06">
      <w:pPr>
        <w:pStyle w:val="ListParagraph"/>
        <w:spacing w:line="276" w:lineRule="auto"/>
        <w:ind w:left="1080"/>
        <w:rPr>
          <w:rFonts w:ascii="Times New Roman" w:hAnsi="Times New Roman" w:cs="Times New Roman"/>
          <w:color w:val="0070C0"/>
        </w:rPr>
      </w:pPr>
      <w:r w:rsidRPr="00A16F36">
        <w:rPr>
          <w:rFonts w:ascii="Times New Roman" w:hAnsi="Times New Roman" w:cs="Times New Roman" w:hint="eastAsia"/>
          <w:color w:val="0070C0"/>
        </w:rPr>
        <w:t>Conclusion:</w:t>
      </w:r>
      <w:r w:rsidR="005E31FE">
        <w:rPr>
          <w:rFonts w:ascii="Times New Roman" w:hAnsi="Times New Roman" w:cs="Times New Roman" w:hint="eastAsia"/>
          <w:color w:val="0070C0"/>
        </w:rPr>
        <w:t xml:space="preserve"> </w:t>
      </w:r>
      <w:r w:rsidR="005E31FE" w:rsidRPr="005E31FE">
        <w:rPr>
          <w:rFonts w:ascii="Times New Roman" w:hAnsi="Times New Roman" w:cs="Times New Roman"/>
          <w:color w:val="0070C0"/>
        </w:rPr>
        <w:t xml:space="preserve">We fail to reject </w:t>
      </w:r>
      <w:r w:rsidR="0000097D">
        <w:rPr>
          <w:rFonts w:ascii="Times New Roman" w:hAnsi="Times New Roman" w:cs="Times New Roman" w:hint="eastAsia"/>
          <w:color w:val="0070C0"/>
        </w:rPr>
        <w:t>the null hypothesis</w:t>
      </w:r>
      <w:r w:rsidR="005E31FE" w:rsidRPr="005E31FE">
        <w:rPr>
          <w:rFonts w:ascii="Times New Roman" w:hAnsi="Times New Roman" w:cs="Times New Roman"/>
          <w:color w:val="0070C0"/>
        </w:rPr>
        <w:t xml:space="preserve"> at </w:t>
      </w:r>
      <m:oMath>
        <m:r>
          <w:rPr>
            <w:rFonts w:ascii="Cambria Math" w:hAnsi="Cambria Math" w:cs="Times New Roman"/>
            <w:color w:val="0070C0"/>
          </w:rPr>
          <m:t xml:space="preserve">α </m:t>
        </m:r>
      </m:oMath>
      <w:r w:rsidR="005E31FE" w:rsidRPr="005E31FE">
        <w:rPr>
          <w:rFonts w:ascii="Times New Roman" w:hAnsi="Times New Roman" w:cs="Times New Roman"/>
          <w:color w:val="0070C0"/>
        </w:rPr>
        <w:t>=</w:t>
      </w:r>
      <w:r w:rsidR="0000097D">
        <w:rPr>
          <w:rFonts w:ascii="Times New Roman" w:hAnsi="Times New Roman" w:cs="Times New Roman" w:hint="eastAsia"/>
          <w:color w:val="0070C0"/>
        </w:rPr>
        <w:t xml:space="preserve"> </w:t>
      </w:r>
      <w:r w:rsidR="005E31FE" w:rsidRPr="005E31FE">
        <w:rPr>
          <w:rFonts w:ascii="Times New Roman" w:hAnsi="Times New Roman" w:cs="Times New Roman"/>
          <w:color w:val="0070C0"/>
        </w:rPr>
        <w:t>0.05. The proportional odds assumption is reasonable.</w:t>
      </w:r>
    </w:p>
    <w:p w14:paraId="07785F7E" w14:textId="77777777" w:rsidR="00416991" w:rsidRPr="00A16F36" w:rsidRDefault="00416991" w:rsidP="00532C06">
      <w:pPr>
        <w:pStyle w:val="ListParagraph"/>
        <w:spacing w:line="276" w:lineRule="auto"/>
        <w:ind w:left="1080"/>
        <w:rPr>
          <w:rFonts w:ascii="Times New Roman" w:hAnsi="Times New Roman" w:cs="Times New Roman"/>
          <w:color w:val="0070C0"/>
        </w:rPr>
      </w:pPr>
    </w:p>
    <w:p w14:paraId="1D007925" w14:textId="5D301123" w:rsidR="00416991" w:rsidRDefault="00F91A4E" w:rsidP="00416991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Estimate odds ratio and CI</w:t>
      </w:r>
    </w:p>
    <w:p w14:paraId="72606597" w14:textId="77777777" w:rsidR="006679AA" w:rsidRDefault="006679AA" w:rsidP="00F860DB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</w:p>
    <w:p w14:paraId="2FA2EA30" w14:textId="0DAE4BC8" w:rsidR="005E3210" w:rsidRPr="00A16F36" w:rsidRDefault="00CA2401" w:rsidP="00CA2401">
      <w:pPr>
        <w:pStyle w:val="ListParagraph"/>
        <w:spacing w:line="276" w:lineRule="auto"/>
        <w:ind w:left="1080"/>
        <w:jc w:val="center"/>
        <w:rPr>
          <w:rFonts w:ascii="Times New Roman" w:hAnsi="Times New Roman" w:cs="Times New Roman"/>
          <w:color w:val="0070C0"/>
        </w:rPr>
      </w:pPr>
      <w:r>
        <w:rPr>
          <w:noProof/>
        </w:rPr>
        <w:drawing>
          <wp:inline distT="0" distB="0" distL="0" distR="0" wp14:anchorId="729DF0E6" wp14:editId="4762938C">
            <wp:extent cx="4773378" cy="1259721"/>
            <wp:effectExtent l="0" t="0" r="0" b="0"/>
            <wp:docPr id="63722784" name="Picture 1" descr="A table with numbers and a number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2784" name="Picture 1" descr="A table with numbers and a number of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7377" cy="126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3CB91" w14:textId="77777777" w:rsidR="006679AA" w:rsidRDefault="006679AA" w:rsidP="005E3210">
      <w:pPr>
        <w:pStyle w:val="ListParagraph"/>
        <w:spacing w:line="276" w:lineRule="auto"/>
        <w:ind w:left="1080"/>
        <w:rPr>
          <w:rFonts w:ascii="Times New Roman" w:hAnsi="Times New Roman" w:cs="Times New Roman"/>
          <w:color w:val="0070C0"/>
        </w:rPr>
      </w:pPr>
    </w:p>
    <w:p w14:paraId="71D224BC" w14:textId="77777777" w:rsidR="00701B24" w:rsidRDefault="00700048" w:rsidP="005E3210">
      <w:pPr>
        <w:pStyle w:val="ListParagraph"/>
        <w:spacing w:line="276" w:lineRule="auto"/>
        <w:ind w:left="1080"/>
        <w:rPr>
          <w:rFonts w:ascii="Times New Roman" w:hAnsi="Times New Roman" w:cs="Times New Roman"/>
          <w:color w:val="0070C0"/>
        </w:rPr>
      </w:pPr>
      <w:r w:rsidRPr="00A16F36">
        <w:rPr>
          <w:rFonts w:ascii="Times New Roman" w:hAnsi="Times New Roman" w:cs="Times New Roman" w:hint="eastAsia"/>
          <w:color w:val="0070C0"/>
        </w:rPr>
        <w:t>O</w:t>
      </w:r>
      <w:r w:rsidR="005E3210" w:rsidRPr="00A16F36">
        <w:rPr>
          <w:rFonts w:ascii="Times New Roman" w:hAnsi="Times New Roman" w:cs="Times New Roman" w:hint="eastAsia"/>
          <w:color w:val="0070C0"/>
        </w:rPr>
        <w:t>dds ratio:</w:t>
      </w:r>
      <w:r w:rsidR="006679AA">
        <w:rPr>
          <w:rFonts w:ascii="Times New Roman" w:hAnsi="Times New Roman" w:cs="Times New Roman" w:hint="eastAsia"/>
          <w:color w:val="0070C0"/>
        </w:rPr>
        <w:t xml:space="preserve"> </w:t>
      </w:r>
    </w:p>
    <w:p w14:paraId="2BB090DE" w14:textId="7025EB7E" w:rsidR="005E3210" w:rsidRPr="00A16F36" w:rsidRDefault="0002342C" w:rsidP="005E3210">
      <w:pPr>
        <w:pStyle w:val="ListParagraph"/>
        <w:spacing w:line="276" w:lineRule="auto"/>
        <w:ind w:left="1080"/>
        <w:rPr>
          <w:rFonts w:ascii="Times New Roman" w:hAnsi="Times New Roman" w:cs="Times New Roman"/>
          <w:color w:val="0070C0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color w:val="0070C0"/>
                </w:rPr>
              </m:ctrlPr>
            </m:sSupPr>
            <m:e>
              <m:r>
                <w:rPr>
                  <w:rFonts w:ascii="Cambria Math" w:hAnsi="Cambria Math" w:cs="Times New Roman"/>
                  <w:color w:val="0070C0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color w:val="0070C0"/>
                </w:rPr>
                <m:t>0.5762</m:t>
              </m:r>
            </m:sup>
          </m:sSup>
          <m:r>
            <w:rPr>
              <w:rFonts w:ascii="Cambria Math" w:hAnsi="Cambria Math" w:cs="Times New Roman"/>
              <w:color w:val="0070C0"/>
            </w:rPr>
            <m:t>=</m:t>
          </m:r>
          <m:r>
            <w:rPr>
              <w:rFonts w:ascii="Cambria Math" w:hAnsi="Cambria Math" w:cs="Times New Roman"/>
              <w:color w:val="0070C0"/>
            </w:rPr>
            <m:t>1.7793</m:t>
          </m:r>
        </m:oMath>
      </m:oMathPara>
    </w:p>
    <w:p w14:paraId="697481E2" w14:textId="77777777" w:rsidR="005E3210" w:rsidRPr="00A16F36" w:rsidRDefault="005E3210" w:rsidP="005E3210">
      <w:pPr>
        <w:pStyle w:val="ListParagraph"/>
        <w:spacing w:line="276" w:lineRule="auto"/>
        <w:ind w:left="1080"/>
        <w:rPr>
          <w:rFonts w:ascii="Times New Roman" w:hAnsi="Times New Roman" w:cs="Times New Roman"/>
          <w:color w:val="0070C0"/>
        </w:rPr>
      </w:pPr>
    </w:p>
    <w:p w14:paraId="7BA49537" w14:textId="5E8BAF0A" w:rsidR="005E3210" w:rsidRDefault="005E3210" w:rsidP="005E3210">
      <w:pPr>
        <w:pStyle w:val="ListParagraph"/>
        <w:spacing w:line="276" w:lineRule="auto"/>
        <w:ind w:left="1080"/>
        <w:rPr>
          <w:rFonts w:ascii="Times New Roman" w:hAnsi="Times New Roman" w:cs="Times New Roman"/>
          <w:color w:val="0070C0"/>
        </w:rPr>
      </w:pPr>
      <w:r w:rsidRPr="00A16F36">
        <w:rPr>
          <w:rFonts w:ascii="Times New Roman" w:hAnsi="Times New Roman" w:cs="Times New Roman" w:hint="eastAsia"/>
          <w:color w:val="0070C0"/>
        </w:rPr>
        <w:t>95</w:t>
      </w:r>
      <w:r w:rsidR="00700048" w:rsidRPr="00A16F36">
        <w:rPr>
          <w:rFonts w:ascii="Times New Roman" w:hAnsi="Times New Roman" w:cs="Times New Roman" w:hint="eastAsia"/>
          <w:color w:val="0070C0"/>
        </w:rPr>
        <w:t>% CI:</w:t>
      </w:r>
      <w:r w:rsidR="0002342C">
        <w:rPr>
          <w:rFonts w:ascii="Times New Roman" w:hAnsi="Times New Roman" w:cs="Times New Roman" w:hint="eastAsia"/>
          <w:color w:val="0070C0"/>
        </w:rPr>
        <w:t xml:space="preserve"> </w:t>
      </w:r>
    </w:p>
    <w:p w14:paraId="7E67A43F" w14:textId="5E3F95B0" w:rsidR="00701B24" w:rsidRPr="00A076C0" w:rsidRDefault="00701B24" w:rsidP="005E3210">
      <w:pPr>
        <w:pStyle w:val="ListParagraph"/>
        <w:spacing w:line="276" w:lineRule="auto"/>
        <w:ind w:left="1080"/>
        <w:rPr>
          <w:rFonts w:ascii="Times New Roman" w:hAnsi="Times New Roman" w:cs="Times New Roman"/>
          <w:color w:val="0070C0"/>
        </w:rPr>
      </w:pPr>
      <m:oMathPara>
        <m:oMath>
          <m:r>
            <w:rPr>
              <w:rFonts w:ascii="Cambria Math" w:hAnsi="Cambria Math" w:cs="Times New Roman"/>
              <w:color w:val="0070C0"/>
            </w:rPr>
            <m:t>C</m:t>
          </m:r>
          <m:sSub>
            <m:sSubPr>
              <m:ctrlPr>
                <w:rPr>
                  <w:rFonts w:ascii="Cambria Math" w:hAnsi="Cambria Math" w:cs="Times New Roman"/>
                  <w:i/>
                  <w:color w:val="0070C0"/>
                </w:rPr>
              </m:ctrlPr>
            </m:sSubPr>
            <m:e>
              <m:r>
                <w:rPr>
                  <w:rFonts w:ascii="Cambria Math" w:hAnsi="Cambria Math" w:cs="Times New Roman"/>
                  <w:color w:val="0070C0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0070C0"/>
                </w:rPr>
                <m:t>lower</m:t>
              </m:r>
            </m:sub>
          </m:sSub>
          <m:r>
            <w:rPr>
              <w:rFonts w:ascii="Cambria Math" w:hAnsi="Cambria Math" w:cs="Times New Roman"/>
              <w:color w:val="0070C0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color w:val="0070C0"/>
                </w:rPr>
              </m:ctrlPr>
            </m:sSupPr>
            <m:e>
              <m:r>
                <w:rPr>
                  <w:rFonts w:ascii="Cambria Math" w:hAnsi="Cambria Math" w:cs="Times New Roman"/>
                  <w:color w:val="0070C0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color w:val="0070C0"/>
                </w:rPr>
                <m:t>0.5762-1.96×0.2261</m:t>
              </m:r>
            </m:sup>
          </m:sSup>
          <m:r>
            <w:rPr>
              <w:rFonts w:ascii="Cambria Math" w:hAnsi="Cambria Math" w:cs="Times New Roman"/>
              <w:color w:val="0070C0"/>
            </w:rPr>
            <m:t>=</m:t>
          </m:r>
          <m:r>
            <w:rPr>
              <w:rFonts w:ascii="Cambria Math" w:hAnsi="Cambria Math" w:cs="Times New Roman"/>
              <w:color w:val="0070C0"/>
            </w:rPr>
            <m:t>1.1421</m:t>
          </m:r>
        </m:oMath>
      </m:oMathPara>
    </w:p>
    <w:p w14:paraId="3FD4CAF1" w14:textId="02854B34" w:rsidR="00A076C0" w:rsidRPr="00A076C0" w:rsidRDefault="00A076C0" w:rsidP="00A076C0">
      <w:pPr>
        <w:pStyle w:val="ListParagraph"/>
        <w:spacing w:line="276" w:lineRule="auto"/>
        <w:ind w:left="1080"/>
        <w:rPr>
          <w:rFonts w:ascii="Times New Roman" w:hAnsi="Times New Roman" w:cs="Times New Roman"/>
          <w:color w:val="0070C0"/>
        </w:rPr>
      </w:pPr>
      <m:oMathPara>
        <m:oMath>
          <m:r>
            <w:rPr>
              <w:rFonts w:ascii="Cambria Math" w:hAnsi="Cambria Math" w:cs="Times New Roman"/>
              <w:color w:val="0070C0"/>
            </w:rPr>
            <m:t>C</m:t>
          </m:r>
          <m:sSub>
            <m:sSubPr>
              <m:ctrlPr>
                <w:rPr>
                  <w:rFonts w:ascii="Cambria Math" w:hAnsi="Cambria Math" w:cs="Times New Roman"/>
                  <w:i/>
                  <w:color w:val="0070C0"/>
                </w:rPr>
              </m:ctrlPr>
            </m:sSubPr>
            <m:e>
              <m:r>
                <w:rPr>
                  <w:rFonts w:ascii="Cambria Math" w:hAnsi="Cambria Math" w:cs="Times New Roman"/>
                  <w:color w:val="0070C0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0070C0"/>
                </w:rPr>
                <m:t>upper</m:t>
              </m:r>
            </m:sub>
          </m:sSub>
          <m:r>
            <w:rPr>
              <w:rFonts w:ascii="Cambria Math" w:hAnsi="Cambria Math" w:cs="Times New Roman"/>
              <w:color w:val="0070C0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color w:val="0070C0"/>
                </w:rPr>
              </m:ctrlPr>
            </m:sSupPr>
            <m:e>
              <m:r>
                <w:rPr>
                  <w:rFonts w:ascii="Cambria Math" w:hAnsi="Cambria Math" w:cs="Times New Roman"/>
                  <w:color w:val="0070C0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color w:val="0070C0"/>
                </w:rPr>
                <m:t>0.5762</m:t>
              </m:r>
              <m:r>
                <w:rPr>
                  <w:rFonts w:ascii="Cambria Math" w:hAnsi="Cambria Math" w:cs="Times New Roman"/>
                  <w:color w:val="0070C0"/>
                </w:rPr>
                <m:t>+</m:t>
              </m:r>
              <m:r>
                <w:rPr>
                  <w:rFonts w:ascii="Cambria Math" w:hAnsi="Cambria Math" w:cs="Times New Roman"/>
                  <w:color w:val="0070C0"/>
                </w:rPr>
                <m:t>1.96×0.2261</m:t>
              </m:r>
            </m:sup>
          </m:sSup>
          <m:r>
            <w:rPr>
              <w:rFonts w:ascii="Cambria Math" w:hAnsi="Cambria Math" w:cs="Times New Roman"/>
              <w:color w:val="0070C0"/>
            </w:rPr>
            <m:t>=</m:t>
          </m:r>
          <m:r>
            <w:rPr>
              <w:rFonts w:ascii="Cambria Math" w:hAnsi="Cambria Math" w:cs="Times New Roman"/>
              <w:color w:val="0070C0"/>
            </w:rPr>
            <m:t>2.772</m:t>
          </m:r>
        </m:oMath>
      </m:oMathPara>
    </w:p>
    <w:p w14:paraId="4CB0D735" w14:textId="77777777" w:rsidR="00A076C0" w:rsidRPr="00701B24" w:rsidRDefault="00A076C0" w:rsidP="005E3210">
      <w:pPr>
        <w:pStyle w:val="ListParagraph"/>
        <w:spacing w:line="276" w:lineRule="auto"/>
        <w:ind w:left="1080"/>
        <w:rPr>
          <w:rFonts w:ascii="Times New Roman" w:hAnsi="Times New Roman" w:cs="Times New Roman" w:hint="eastAsia"/>
          <w:color w:val="0070C0"/>
        </w:rPr>
      </w:pPr>
    </w:p>
    <w:p w14:paraId="623D32BA" w14:textId="0EB8555C" w:rsidR="00701B24" w:rsidRPr="00701B24" w:rsidRDefault="00840A52" w:rsidP="005E3210">
      <w:pPr>
        <w:pStyle w:val="ListParagraph"/>
        <w:spacing w:line="276" w:lineRule="auto"/>
        <w:ind w:left="1080"/>
        <w:rPr>
          <w:rFonts w:ascii="Times New Roman" w:hAnsi="Times New Roman" w:cs="Times New Roman" w:hint="eastAsia"/>
          <w:color w:val="0070C0"/>
        </w:rPr>
      </w:pPr>
      <w:r>
        <w:rPr>
          <w:rFonts w:ascii="Times New Roman" w:hAnsi="Times New Roman" w:cs="Times New Roman"/>
          <w:color w:val="0070C0"/>
        </w:rPr>
        <w:t>T</w:t>
      </w:r>
      <w:r>
        <w:rPr>
          <w:rFonts w:ascii="Times New Roman" w:hAnsi="Times New Roman" w:cs="Times New Roman" w:hint="eastAsia"/>
          <w:color w:val="0070C0"/>
        </w:rPr>
        <w:t xml:space="preserve">herefore, the </w:t>
      </w:r>
      <w:r w:rsidR="00206BA9">
        <w:rPr>
          <w:rFonts w:ascii="Times New Roman" w:hAnsi="Times New Roman" w:cs="Times New Roman" w:hint="eastAsia"/>
          <w:color w:val="0070C0"/>
        </w:rPr>
        <w:t xml:space="preserve">95% CI is </w:t>
      </w:r>
      <m:oMath>
        <m:r>
          <w:rPr>
            <w:rFonts w:ascii="Cambria Math" w:hAnsi="Cambria Math" w:cs="Times New Roman"/>
            <w:color w:val="0070C0"/>
          </w:rPr>
          <m:t>(</m:t>
        </m:r>
        <m:r>
          <w:rPr>
            <w:rFonts w:ascii="Cambria Math" w:hAnsi="Cambria Math" w:cs="Times New Roman"/>
            <w:color w:val="0070C0"/>
          </w:rPr>
          <m:t>1.1421 , 2.772</m:t>
        </m:r>
        <m:r>
          <w:rPr>
            <w:rFonts w:ascii="Cambria Math" w:hAnsi="Cambria Math" w:cs="Times New Roman"/>
            <w:color w:val="0070C0"/>
          </w:rPr>
          <m:t>)</m:t>
        </m:r>
      </m:oMath>
      <w:r w:rsidR="00206BA9">
        <w:rPr>
          <w:rFonts w:ascii="Times New Roman" w:hAnsi="Times New Roman" w:cs="Times New Roman" w:hint="eastAsia"/>
          <w:color w:val="0070C0"/>
        </w:rPr>
        <w:t>.</w:t>
      </w:r>
    </w:p>
    <w:p w14:paraId="1CDD7808" w14:textId="77777777" w:rsidR="00700048" w:rsidRPr="00A16F36" w:rsidRDefault="00700048" w:rsidP="005E3210">
      <w:pPr>
        <w:pStyle w:val="ListParagraph"/>
        <w:spacing w:line="276" w:lineRule="auto"/>
        <w:ind w:left="1080"/>
        <w:rPr>
          <w:rFonts w:ascii="Times New Roman" w:hAnsi="Times New Roman" w:cs="Times New Roman"/>
          <w:color w:val="0070C0"/>
        </w:rPr>
      </w:pPr>
    </w:p>
    <w:p w14:paraId="32852A40" w14:textId="298F73C5" w:rsidR="00700048" w:rsidRDefault="00700048" w:rsidP="0033488C">
      <w:pPr>
        <w:pStyle w:val="ListParagraph"/>
        <w:spacing w:line="276" w:lineRule="auto"/>
        <w:ind w:left="1080"/>
        <w:rPr>
          <w:rFonts w:ascii="Times New Roman" w:hAnsi="Times New Roman" w:cs="Times New Roman"/>
          <w:color w:val="0070C0"/>
        </w:rPr>
      </w:pPr>
      <w:r w:rsidRPr="00A16F36">
        <w:rPr>
          <w:rFonts w:ascii="Times New Roman" w:hAnsi="Times New Roman" w:cs="Times New Roman" w:hint="eastAsia"/>
          <w:color w:val="0070C0"/>
        </w:rPr>
        <w:t>Conclusion:</w:t>
      </w:r>
      <w:r w:rsidR="00504A56">
        <w:rPr>
          <w:rFonts w:ascii="Times New Roman" w:hAnsi="Times New Roman" w:cs="Times New Roman" w:hint="eastAsia"/>
          <w:color w:val="0070C0"/>
        </w:rPr>
        <w:t xml:space="preserve"> Men have </w:t>
      </w:r>
      <w:r w:rsidR="00A67EF2">
        <w:rPr>
          <w:rFonts w:ascii="Times New Roman" w:hAnsi="Times New Roman" w:cs="Times New Roman" w:hint="eastAsia"/>
          <w:color w:val="0070C0"/>
        </w:rPr>
        <w:t>1.7793</w:t>
      </w:r>
      <w:r w:rsidR="00504A56">
        <w:rPr>
          <w:rFonts w:ascii="Times New Roman" w:hAnsi="Times New Roman" w:cs="Times New Roman" w:hint="eastAsia"/>
          <w:color w:val="0070C0"/>
        </w:rPr>
        <w:t xml:space="preserve"> times the odds of giving a lower rating compared to wo</w:t>
      </w:r>
      <w:r w:rsidR="002F2A90">
        <w:rPr>
          <w:rFonts w:ascii="Times New Roman" w:hAnsi="Times New Roman" w:cs="Times New Roman" w:hint="eastAsia"/>
          <w:color w:val="0070C0"/>
        </w:rPr>
        <w:t xml:space="preserve">men, adjusting for age. </w:t>
      </w:r>
      <w:r w:rsidR="002F2A90">
        <w:rPr>
          <w:rFonts w:ascii="Times New Roman" w:hAnsi="Times New Roman" w:cs="Times New Roman"/>
          <w:color w:val="0070C0"/>
        </w:rPr>
        <w:t>Because</w:t>
      </w:r>
      <w:r w:rsidR="002F2A90">
        <w:rPr>
          <w:rFonts w:ascii="Times New Roman" w:hAnsi="Times New Roman" w:cs="Times New Roman" w:hint="eastAsia"/>
          <w:color w:val="0070C0"/>
        </w:rPr>
        <w:t xml:space="preserve"> the 95% CI (</w:t>
      </w:r>
      <w:r w:rsidR="00A67EF2" w:rsidRPr="00A67EF2">
        <w:rPr>
          <w:rFonts w:ascii="Times New Roman" w:hAnsi="Times New Roman" w:cs="Times New Roman"/>
          <w:color w:val="0070C0"/>
        </w:rPr>
        <w:t>1.1421, 2.772</w:t>
      </w:r>
      <w:r w:rsidR="002F2A90">
        <w:rPr>
          <w:rFonts w:ascii="Times New Roman" w:hAnsi="Times New Roman" w:cs="Times New Roman" w:hint="eastAsia"/>
          <w:color w:val="0070C0"/>
        </w:rPr>
        <w:t>) doesn</w:t>
      </w:r>
      <w:r w:rsidR="002F2A90">
        <w:rPr>
          <w:rFonts w:ascii="Times New Roman" w:hAnsi="Times New Roman" w:cs="Times New Roman"/>
          <w:color w:val="0070C0"/>
        </w:rPr>
        <w:t>’</w:t>
      </w:r>
      <w:r w:rsidR="002F2A90">
        <w:rPr>
          <w:rFonts w:ascii="Times New Roman" w:hAnsi="Times New Roman" w:cs="Times New Roman" w:hint="eastAsia"/>
          <w:color w:val="0070C0"/>
        </w:rPr>
        <w:t xml:space="preserve">t include 1, we are </w:t>
      </w:r>
      <w:r w:rsidR="0033488C">
        <w:rPr>
          <w:rFonts w:ascii="Times New Roman" w:hAnsi="Times New Roman" w:cs="Times New Roman" w:hint="eastAsia"/>
          <w:color w:val="0070C0"/>
        </w:rPr>
        <w:t>95% confident to say that</w:t>
      </w:r>
      <w:r w:rsidR="00840A52">
        <w:rPr>
          <w:rFonts w:ascii="Times New Roman" w:hAnsi="Times New Roman" w:cs="Times New Roman" w:hint="eastAsia"/>
          <w:color w:val="0070C0"/>
        </w:rPr>
        <w:t xml:space="preserve"> this is true. This means that</w:t>
      </w:r>
      <w:r w:rsidR="0033488C">
        <w:rPr>
          <w:rFonts w:ascii="Times New Roman" w:hAnsi="Times New Roman" w:cs="Times New Roman" w:hint="eastAsia"/>
          <w:color w:val="0070C0"/>
        </w:rPr>
        <w:t xml:space="preserve"> </w:t>
      </w:r>
      <w:r w:rsidR="0033488C" w:rsidRPr="0033488C">
        <w:rPr>
          <w:rFonts w:ascii="Times New Roman" w:hAnsi="Times New Roman" w:cs="Times New Roman"/>
          <w:color w:val="0070C0"/>
        </w:rPr>
        <w:t xml:space="preserve">women care </w:t>
      </w:r>
      <w:r w:rsidR="00A67EF2">
        <w:rPr>
          <w:rFonts w:ascii="Times New Roman" w:hAnsi="Times New Roman" w:cs="Times New Roman" w:hint="eastAsia"/>
          <w:color w:val="0070C0"/>
        </w:rPr>
        <w:t>more</w:t>
      </w:r>
      <w:r w:rsidR="0033488C" w:rsidRPr="0033488C">
        <w:rPr>
          <w:rFonts w:ascii="Times New Roman" w:hAnsi="Times New Roman" w:cs="Times New Roman"/>
          <w:color w:val="0070C0"/>
        </w:rPr>
        <w:t xml:space="preserve"> about air conditioning and power steering features compared to men.</w:t>
      </w:r>
    </w:p>
    <w:p w14:paraId="4EDAE061" w14:textId="77777777" w:rsidR="00C60292" w:rsidRDefault="00C60292" w:rsidP="00C60292">
      <w:pPr>
        <w:pStyle w:val="ListParagraph"/>
        <w:spacing w:line="276" w:lineRule="auto"/>
        <w:ind w:left="360"/>
        <w:rPr>
          <w:rFonts w:ascii="Times New Roman" w:hAnsi="Times New Roman" w:cs="Times New Roman"/>
          <w:color w:val="0070C0"/>
        </w:rPr>
      </w:pPr>
    </w:p>
    <w:p w14:paraId="251AF2E5" w14:textId="77777777" w:rsidR="00C60292" w:rsidRDefault="00C60292" w:rsidP="00C60292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Estimate the </w:t>
      </w:r>
      <w:r>
        <w:rPr>
          <w:rFonts w:ascii="Times New Roman" w:hAnsi="Times New Roman" w:cs="Times New Roman"/>
        </w:rPr>
        <w:t>probability</w:t>
      </w:r>
      <w:r>
        <w:rPr>
          <w:rFonts w:ascii="Times New Roman" w:hAnsi="Times New Roman" w:cs="Times New Roman" w:hint="eastAsia"/>
        </w:rPr>
        <w:t xml:space="preserve"> </w:t>
      </w:r>
    </w:p>
    <w:p w14:paraId="3E97709D" w14:textId="2A77CA39" w:rsidR="00C60292" w:rsidRDefault="00C60292" w:rsidP="00C60292">
      <w:pPr>
        <w:pStyle w:val="ListParagraph"/>
        <w:spacing w:line="276" w:lineRule="auto"/>
        <w:ind w:left="1080"/>
        <w:rPr>
          <w:rFonts w:ascii="Times New Roman" w:hAnsi="Times New Roman" w:cs="Times New Roman"/>
          <w:color w:val="0070C0"/>
        </w:rPr>
      </w:pPr>
    </w:p>
    <w:p w14:paraId="10FB8282" w14:textId="6402BB18" w:rsidR="006F1950" w:rsidRPr="00226112" w:rsidRDefault="00494BF9" w:rsidP="00C60292">
      <w:pPr>
        <w:pStyle w:val="ListParagraph"/>
        <w:spacing w:line="276" w:lineRule="auto"/>
        <w:ind w:left="1080"/>
        <w:rPr>
          <w:rFonts w:ascii="Times New Roman" w:hAnsi="Times New Roman" w:cs="Times New Roman"/>
          <w:color w:val="0070C0"/>
        </w:rPr>
      </w:pPr>
      <m:oMathPara>
        <m:oMath>
          <m:r>
            <w:rPr>
              <w:rFonts w:ascii="Cambria Math" w:hAnsi="Cambria Math" w:cs="Times New Roman"/>
              <w:color w:val="0070C0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color w:val="0070C0"/>
                </w:rPr>
              </m:ctrlPr>
            </m:dPr>
            <m:e>
              <m:r>
                <w:rPr>
                  <w:rFonts w:ascii="Cambria Math" w:hAnsi="Cambria Math" w:cs="Times New Roman"/>
                  <w:color w:val="0070C0"/>
                </w:rPr>
                <m:t>Y≤2</m:t>
              </m:r>
            </m:e>
          </m:d>
          <m:r>
            <w:rPr>
              <w:rFonts w:ascii="Cambria Math" w:hAnsi="Cambria Math" w:cs="Times New Roman"/>
              <w:color w:val="0070C0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70C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70C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70C0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color w:val="0070C0"/>
                    </w:rPr>
                    <m:t>1.6546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color w:val="0070C0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70C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70C0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color w:val="0070C0"/>
                    </w:rPr>
                    <m:t>1.6546</m:t>
                  </m:r>
                </m:sup>
              </m:sSup>
            </m:den>
          </m:f>
          <m:r>
            <w:rPr>
              <w:rFonts w:ascii="Cambria Math" w:hAnsi="Cambria Math" w:cs="Times New Roman"/>
              <w:color w:val="0070C0"/>
            </w:rPr>
            <m:t>=</m:t>
          </m:r>
          <m:r>
            <w:rPr>
              <w:rFonts w:ascii="Cambria Math" w:hAnsi="Cambria Math" w:cs="Times New Roman"/>
              <w:color w:val="0070C0"/>
            </w:rPr>
            <m:t>0.</m:t>
          </m:r>
          <m:r>
            <w:rPr>
              <w:rFonts w:ascii="Cambria Math" w:hAnsi="Cambria Math" w:cs="Times New Roman"/>
              <w:color w:val="0070C0"/>
            </w:rPr>
            <m:t>8396</m:t>
          </m:r>
        </m:oMath>
      </m:oMathPara>
    </w:p>
    <w:p w14:paraId="5ECF2FFF" w14:textId="0095DA39" w:rsidR="00226112" w:rsidRPr="006F1950" w:rsidRDefault="00226112" w:rsidP="00226112">
      <w:pPr>
        <w:pStyle w:val="ListParagraph"/>
        <w:spacing w:line="276" w:lineRule="auto"/>
        <w:ind w:left="1080"/>
        <w:rPr>
          <w:rFonts w:ascii="Times New Roman" w:hAnsi="Times New Roman" w:cs="Times New Roman" w:hint="eastAsia"/>
          <w:color w:val="0070C0"/>
        </w:rPr>
      </w:pPr>
      <m:oMathPara>
        <m:oMath>
          <m:r>
            <w:rPr>
              <w:rFonts w:ascii="Cambria Math" w:hAnsi="Cambria Math" w:cs="Times New Roman"/>
              <w:color w:val="0070C0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color w:val="0070C0"/>
                </w:rPr>
              </m:ctrlPr>
            </m:dPr>
            <m:e>
              <m:r>
                <w:rPr>
                  <w:rFonts w:ascii="Cambria Math" w:hAnsi="Cambria Math" w:cs="Times New Roman"/>
                  <w:color w:val="0070C0"/>
                </w:rPr>
                <m:t>Y=3</m:t>
              </m:r>
            </m:e>
          </m:d>
          <m:r>
            <w:rPr>
              <w:rFonts w:ascii="Cambria Math" w:hAnsi="Cambria Math" w:cs="Times New Roman"/>
              <w:color w:val="0070C0"/>
            </w:rPr>
            <m:t>=1-P</m:t>
          </m:r>
          <m:d>
            <m:dPr>
              <m:ctrlPr>
                <w:rPr>
                  <w:rFonts w:ascii="Cambria Math" w:hAnsi="Cambria Math" w:cs="Times New Roman"/>
                  <w:i/>
                  <w:color w:val="0070C0"/>
                </w:rPr>
              </m:ctrlPr>
            </m:dPr>
            <m:e>
              <m:r>
                <w:rPr>
                  <w:rFonts w:ascii="Cambria Math" w:hAnsi="Cambria Math" w:cs="Times New Roman"/>
                  <w:color w:val="0070C0"/>
                </w:rPr>
                <m:t>Y≤2</m:t>
              </m:r>
            </m:e>
          </m:d>
          <m:r>
            <w:rPr>
              <w:rFonts w:ascii="Cambria Math" w:hAnsi="Cambria Math" w:cs="Times New Roman"/>
              <w:color w:val="0070C0"/>
            </w:rPr>
            <m:t>=</m:t>
          </m:r>
          <m:r>
            <w:rPr>
              <w:rFonts w:ascii="Cambria Math" w:hAnsi="Cambria Math" w:cs="Times New Roman"/>
              <w:color w:val="0070C0"/>
            </w:rPr>
            <m:t>0.1604</m:t>
          </m:r>
        </m:oMath>
      </m:oMathPara>
    </w:p>
    <w:p w14:paraId="554BFA53" w14:textId="77777777" w:rsidR="00226112" w:rsidRPr="00226112" w:rsidRDefault="00226112" w:rsidP="00C60292">
      <w:pPr>
        <w:pStyle w:val="ListParagraph"/>
        <w:spacing w:line="276" w:lineRule="auto"/>
        <w:ind w:left="1080"/>
        <w:rPr>
          <w:rFonts w:ascii="Times New Roman" w:hAnsi="Times New Roman" w:cs="Times New Roman"/>
          <w:color w:val="0070C0"/>
        </w:rPr>
      </w:pPr>
    </w:p>
    <w:p w14:paraId="2CC0B59C" w14:textId="56E02E2C" w:rsidR="00226112" w:rsidRPr="00C60292" w:rsidRDefault="0038121B" w:rsidP="00C60292">
      <w:pPr>
        <w:pStyle w:val="ListParagraph"/>
        <w:spacing w:line="276" w:lineRule="auto"/>
        <w:ind w:left="1080"/>
        <w:rPr>
          <w:rFonts w:ascii="Times New Roman" w:hAnsi="Times New Roman" w:cs="Times New Roman" w:hint="eastAsia"/>
          <w:color w:val="0070C0"/>
        </w:rPr>
      </w:pPr>
      <w:r>
        <w:rPr>
          <w:rFonts w:ascii="Times New Roman" w:hAnsi="Times New Roman" w:cs="Times New Roman" w:hint="eastAsia"/>
          <w:color w:val="0070C0"/>
        </w:rPr>
        <w:t xml:space="preserve">Therefore, the </w:t>
      </w:r>
      <w:r w:rsidRPr="0038121B">
        <w:rPr>
          <w:rFonts w:ascii="Times New Roman" w:hAnsi="Times New Roman" w:cs="Times New Roman"/>
          <w:color w:val="0070C0"/>
        </w:rPr>
        <w:t>probability of rating “Very important” regarding the features of air conditioning and power steering in cars for women aged 18-23</w:t>
      </w:r>
      <w:r>
        <w:rPr>
          <w:rFonts w:ascii="Times New Roman" w:hAnsi="Times New Roman" w:cs="Times New Roman" w:hint="eastAsia"/>
          <w:color w:val="0070C0"/>
        </w:rPr>
        <w:t xml:space="preserve"> is 0.1604.</w:t>
      </w:r>
    </w:p>
    <w:p w14:paraId="4B52CAF7" w14:textId="77777777" w:rsidR="00F91A4E" w:rsidRPr="00A16F36" w:rsidRDefault="00F91A4E" w:rsidP="00F91A4E">
      <w:pPr>
        <w:pStyle w:val="ListParagraph"/>
        <w:spacing w:line="276" w:lineRule="auto"/>
        <w:ind w:left="1080"/>
        <w:rPr>
          <w:rFonts w:ascii="Times New Roman" w:hAnsi="Times New Roman" w:cs="Times New Roman"/>
          <w:color w:val="0070C0"/>
        </w:rPr>
      </w:pPr>
    </w:p>
    <w:p w14:paraId="77DB2B5B" w14:textId="56C4229F" w:rsidR="00F91A4E" w:rsidRPr="005E3210" w:rsidRDefault="005E3210" w:rsidP="00F91A4E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E3210">
        <w:rPr>
          <w:rFonts w:ascii="Times New Roman" w:hAnsi="Times New Roman" w:cs="Times New Roman" w:hint="eastAsia"/>
          <w:sz w:val="28"/>
          <w:szCs w:val="28"/>
        </w:rPr>
        <w:t>Multinomial logistic regression model</w:t>
      </w:r>
    </w:p>
    <w:p w14:paraId="36D292E0" w14:textId="23F6E879" w:rsidR="005E3210" w:rsidRDefault="004B74FA" w:rsidP="005E3210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Write down the model</w:t>
      </w:r>
    </w:p>
    <w:p w14:paraId="22412A49" w14:textId="77777777" w:rsidR="00047FDF" w:rsidRDefault="00047FDF" w:rsidP="00047FDF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</w:p>
    <w:p w14:paraId="7AFF6A0C" w14:textId="7CEA5049" w:rsidR="008107E4" w:rsidRPr="00047FDF" w:rsidRDefault="00C724B1" w:rsidP="008107E4">
      <w:pPr>
        <w:pStyle w:val="ListParagraph"/>
        <w:spacing w:line="276" w:lineRule="auto"/>
        <w:ind w:left="1080"/>
        <w:rPr>
          <w:rFonts w:ascii="Times New Roman" w:hAnsi="Times New Roman" w:cs="Times New Roman"/>
          <w:color w:val="0070C0"/>
        </w:rPr>
      </w:pPr>
      <m:oMathPara>
        <m:oMath>
          <m:r>
            <w:rPr>
              <w:rFonts w:ascii="Cambria Math" w:hAnsi="Cambria Math" w:cs="Times New Roman"/>
              <w:color w:val="0070C0"/>
            </w:rPr>
            <m:t>logit</m:t>
          </m:r>
          <m:d>
            <m:dPr>
              <m:ctrlPr>
                <w:rPr>
                  <w:rFonts w:ascii="Cambria Math" w:hAnsi="Cambria Math" w:cs="Times New Roman"/>
                  <w:i/>
                  <w:color w:val="0070C0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color w:val="0070C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70C0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70C0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70C0"/>
                        </w:rPr>
                        <m:t>Y=k</m:t>
                      </m:r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color w:val="0070C0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70C0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70C0"/>
                        </w:rPr>
                        <m:t>Y=1</m:t>
                      </m:r>
                    </m:e>
                  </m:d>
                </m:den>
              </m:f>
            </m:e>
          </m:d>
          <m:r>
            <w:rPr>
              <w:rFonts w:ascii="Cambria Math" w:hAnsi="Cambria Math" w:cs="Times New Roman"/>
              <w:color w:val="0070C0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color w:val="0070C0"/>
                </w:rPr>
              </m:ctrlPr>
            </m:sSubPr>
            <m:e>
              <m:r>
                <w:rPr>
                  <w:rFonts w:ascii="Cambria Math" w:hAnsi="Cambria Math" w:cs="Times New Roman"/>
                  <w:color w:val="0070C0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color w:val="0070C0"/>
                </w:rPr>
                <m:t>0</m:t>
              </m:r>
              <m:r>
                <w:rPr>
                  <w:rFonts w:ascii="Cambria Math" w:hAnsi="Cambria Math" w:cs="Times New Roman"/>
                  <w:color w:val="0070C0"/>
                </w:rPr>
                <m:t>k</m:t>
              </m:r>
            </m:sub>
          </m:sSub>
          <m:r>
            <w:rPr>
              <w:rFonts w:ascii="Cambria Math" w:hAnsi="Cambria Math" w:cs="Times New Roman"/>
              <w:color w:val="0070C0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color w:val="0070C0"/>
                </w:rPr>
              </m:ctrlPr>
            </m:sSubPr>
            <m:e>
              <m:r>
                <w:rPr>
                  <w:rFonts w:ascii="Cambria Math" w:hAnsi="Cambria Math" w:cs="Times New Roman"/>
                  <w:color w:val="0070C0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color w:val="0070C0"/>
                </w:rPr>
                <m:t>1k</m:t>
              </m:r>
            </m:sub>
          </m:sSub>
          <m:r>
            <w:rPr>
              <w:rFonts w:ascii="Cambria Math" w:hAnsi="Cambria Math" w:cs="Times New Roman"/>
              <w:color w:val="0070C0"/>
            </w:rPr>
            <m:t>×sex+</m:t>
          </m:r>
          <m:sSub>
            <m:sSubPr>
              <m:ctrlPr>
                <w:rPr>
                  <w:rFonts w:ascii="Cambria Math" w:hAnsi="Cambria Math" w:cs="Times New Roman"/>
                  <w:i/>
                  <w:color w:val="0070C0"/>
                </w:rPr>
              </m:ctrlPr>
            </m:sSubPr>
            <m:e>
              <m:r>
                <w:rPr>
                  <w:rFonts w:ascii="Cambria Math" w:hAnsi="Cambria Math" w:cs="Times New Roman"/>
                  <w:color w:val="0070C0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color w:val="0070C0"/>
                </w:rPr>
                <m:t>2k</m:t>
              </m:r>
            </m:sub>
          </m:sSub>
          <m:r>
            <w:rPr>
              <w:rFonts w:ascii="Cambria Math" w:hAnsi="Cambria Math" w:cs="Times New Roman"/>
              <w:color w:val="0070C0"/>
            </w:rPr>
            <m:t>×ag</m:t>
          </m:r>
          <m:sSub>
            <m:sSubPr>
              <m:ctrlPr>
                <w:rPr>
                  <w:rFonts w:ascii="Cambria Math" w:hAnsi="Cambria Math" w:cs="Times New Roman"/>
                  <w:i/>
                  <w:color w:val="0070C0"/>
                </w:rPr>
              </m:ctrlPr>
            </m:sSubPr>
            <m:e>
              <m:r>
                <w:rPr>
                  <w:rFonts w:ascii="Cambria Math" w:hAnsi="Cambria Math" w:cs="Times New Roman"/>
                  <w:color w:val="0070C0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color w:val="0070C0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0070C0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color w:val="0070C0"/>
                </w:rPr>
              </m:ctrlPr>
            </m:sSubPr>
            <m:e>
              <m:r>
                <w:rPr>
                  <w:rFonts w:ascii="Cambria Math" w:hAnsi="Cambria Math" w:cs="Times New Roman"/>
                  <w:color w:val="0070C0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color w:val="0070C0"/>
                </w:rPr>
                <m:t>3k</m:t>
              </m:r>
            </m:sub>
          </m:sSub>
          <m:r>
            <w:rPr>
              <w:rFonts w:ascii="Cambria Math" w:hAnsi="Cambria Math" w:cs="Times New Roman"/>
              <w:color w:val="0070C0"/>
            </w:rPr>
            <m:t>ag</m:t>
          </m:r>
          <m:sSub>
            <m:sSubPr>
              <m:ctrlPr>
                <w:rPr>
                  <w:rFonts w:ascii="Cambria Math" w:hAnsi="Cambria Math" w:cs="Times New Roman"/>
                  <w:i/>
                  <w:color w:val="0070C0"/>
                </w:rPr>
              </m:ctrlPr>
            </m:sSubPr>
            <m:e>
              <m:r>
                <w:rPr>
                  <w:rFonts w:ascii="Cambria Math" w:hAnsi="Cambria Math" w:cs="Times New Roman"/>
                  <w:color w:val="0070C0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color w:val="0070C0"/>
                </w:rPr>
                <m:t>3</m:t>
              </m:r>
            </m:sub>
          </m:sSub>
        </m:oMath>
      </m:oMathPara>
    </w:p>
    <w:p w14:paraId="4D1E6E30" w14:textId="77777777" w:rsidR="00047FDF" w:rsidRPr="00047FDF" w:rsidRDefault="00047FDF" w:rsidP="008107E4">
      <w:pPr>
        <w:pStyle w:val="ListParagraph"/>
        <w:spacing w:line="276" w:lineRule="auto"/>
        <w:ind w:left="1080"/>
        <w:rPr>
          <w:rFonts w:ascii="Times New Roman" w:hAnsi="Times New Roman" w:cs="Times New Roman"/>
          <w:color w:val="0070C0"/>
        </w:rPr>
      </w:pPr>
    </w:p>
    <w:p w14:paraId="353AEE76" w14:textId="1EB10D47" w:rsidR="00047FDF" w:rsidRPr="00047FDF" w:rsidRDefault="00047FDF" w:rsidP="008107E4">
      <w:pPr>
        <w:pStyle w:val="ListParagraph"/>
        <w:spacing w:line="276" w:lineRule="auto"/>
        <w:ind w:left="1080"/>
        <w:rPr>
          <w:rFonts w:ascii="Times New Roman" w:hAnsi="Times New Roman" w:cs="Times New Roman" w:hint="eastAsia"/>
          <w:color w:val="0070C0"/>
        </w:rPr>
      </w:pPr>
      <w:r w:rsidRPr="00047FDF">
        <w:rPr>
          <w:rFonts w:ascii="Times New Roman" w:hAnsi="Times New Roman" w:cs="Times New Roman"/>
          <w:color w:val="0070C0"/>
        </w:rPr>
        <w:t>W</w:t>
      </w:r>
      <w:r w:rsidRPr="00047FDF">
        <w:rPr>
          <w:rFonts w:ascii="Times New Roman" w:hAnsi="Times New Roman" w:cs="Times New Roman" w:hint="eastAsia"/>
          <w:color w:val="0070C0"/>
        </w:rPr>
        <w:t xml:space="preserve">here </w:t>
      </w:r>
      <m:oMath>
        <m:r>
          <w:rPr>
            <w:rFonts w:ascii="Cambria Math" w:hAnsi="Cambria Math" w:cs="Times New Roman"/>
            <w:color w:val="0070C0"/>
          </w:rPr>
          <m:t>k=2, 3</m:t>
        </m:r>
      </m:oMath>
      <w:r w:rsidRPr="00047FDF">
        <w:rPr>
          <w:rFonts w:ascii="Times New Roman" w:hAnsi="Times New Roman" w:cs="Times New Roman" w:hint="eastAsia"/>
          <w:color w:val="0070C0"/>
        </w:rPr>
        <w:t xml:space="preserve"> (Important or Very </w:t>
      </w:r>
      <w:r w:rsidRPr="00047FDF">
        <w:rPr>
          <w:rFonts w:ascii="Times New Roman" w:hAnsi="Times New Roman" w:cs="Times New Roman"/>
          <w:color w:val="0070C0"/>
        </w:rPr>
        <w:t>Important</w:t>
      </w:r>
      <w:r w:rsidRPr="00047FDF">
        <w:rPr>
          <w:rFonts w:ascii="Times New Roman" w:hAnsi="Times New Roman" w:cs="Times New Roman" w:hint="eastAsia"/>
          <w:color w:val="0070C0"/>
        </w:rPr>
        <w:t>)</w:t>
      </w:r>
      <w:r w:rsidR="002C14EF">
        <w:rPr>
          <w:rFonts w:ascii="Times New Roman" w:hAnsi="Times New Roman" w:cs="Times New Roman" w:hint="eastAsia"/>
          <w:color w:val="0070C0"/>
        </w:rPr>
        <w:t xml:space="preserve">, </w:t>
      </w:r>
      <w:r w:rsidR="002C14EF" w:rsidRPr="00FA4226">
        <w:rPr>
          <w:rFonts w:ascii="Times New Roman" w:hAnsi="Times New Roman" w:cs="Times New Roman" w:hint="eastAsia"/>
          <w:color w:val="0070C0"/>
        </w:rPr>
        <w:t xml:space="preserve">Y is the ordinal response variable, </w:t>
      </w:r>
      <m:oMath>
        <m:sSub>
          <m:sSubPr>
            <m:ctrlPr>
              <w:rPr>
                <w:rFonts w:ascii="Cambria Math" w:hAnsi="Cambria Math" w:cs="Times New Roman"/>
                <w:i/>
                <w:color w:val="0070C0"/>
              </w:rPr>
            </m:ctrlPr>
          </m:sSubPr>
          <m:e>
            <m:r>
              <w:rPr>
                <w:rFonts w:ascii="Cambria Math" w:hAnsi="Cambria Math" w:cs="Times New Roman"/>
                <w:color w:val="0070C0"/>
              </w:rPr>
              <m:t>β</m:t>
            </m:r>
          </m:e>
          <m:sub>
            <m:r>
              <w:rPr>
                <w:rFonts w:ascii="Cambria Math" w:hAnsi="Cambria Math" w:cs="Times New Roman"/>
                <w:color w:val="0070C0"/>
              </w:rPr>
              <m:t>0</m:t>
            </m:r>
            <m:r>
              <w:rPr>
                <w:rFonts w:ascii="Cambria Math" w:hAnsi="Cambria Math" w:cs="Times New Roman"/>
                <w:color w:val="0070C0"/>
              </w:rPr>
              <m:t>k</m:t>
            </m:r>
          </m:sub>
        </m:sSub>
      </m:oMath>
      <w:r w:rsidR="002C14EF" w:rsidRPr="00FA4226">
        <w:rPr>
          <w:rFonts w:ascii="Times New Roman" w:hAnsi="Times New Roman" w:cs="Times New Roman" w:hint="eastAsia"/>
          <w:color w:val="0070C0"/>
        </w:rPr>
        <w:t xml:space="preserve"> are the intercepts for each cumulative logit, </w:t>
      </w:r>
      <m:oMath>
        <m:sSub>
          <m:sSubPr>
            <m:ctrlPr>
              <w:rPr>
                <w:rFonts w:ascii="Cambria Math" w:hAnsi="Cambria Math" w:cs="Cambria Math"/>
                <w:i/>
                <w:color w:val="0070C0"/>
              </w:rPr>
            </m:ctrlPr>
          </m:sSubPr>
          <m:e>
            <m:r>
              <w:rPr>
                <w:rFonts w:ascii="Cambria Math" w:hAnsi="Cambria Math" w:cs="Times New Roman"/>
                <w:color w:val="0070C0"/>
              </w:rPr>
              <m:t>β</m:t>
            </m:r>
            <m:ctrlPr>
              <w:rPr>
                <w:rFonts w:ascii="Cambria Math" w:hAnsi="Cambria Math" w:cs="Times New Roman"/>
                <w:i/>
                <w:color w:val="0070C0"/>
              </w:rPr>
            </m:ctrlPr>
          </m:e>
          <m:sub>
            <m:r>
              <w:rPr>
                <w:rFonts w:ascii="Cambria Math" w:hAnsi="Cambria Math" w:cs="Times New Roman"/>
                <w:color w:val="0070C0"/>
              </w:rPr>
              <m:t>1</m:t>
            </m:r>
            <m:r>
              <w:rPr>
                <w:rFonts w:ascii="Cambria Math" w:hAnsi="Cambria Math" w:cs="Times New Roman"/>
                <w:color w:val="0070C0"/>
              </w:rPr>
              <m:t>k</m:t>
            </m:r>
          </m:sub>
        </m:sSub>
      </m:oMath>
      <w:r w:rsidR="002C14EF" w:rsidRPr="00FA4226">
        <w:rPr>
          <w:rFonts w:ascii="Times New Roman" w:hAnsi="Times New Roman" w:cs="Times New Roman" w:hint="eastAsia"/>
          <w:color w:val="0070C0"/>
        </w:rPr>
        <w:t xml:space="preserve"> </w:t>
      </w:r>
      <w:r w:rsidR="002C14EF">
        <w:rPr>
          <w:rFonts w:ascii="Times New Roman" w:hAnsi="Times New Roman" w:cs="Times New Roman" w:hint="eastAsia"/>
          <w:color w:val="0070C0"/>
        </w:rPr>
        <w:t>are</w:t>
      </w:r>
      <w:r w:rsidR="002C14EF" w:rsidRPr="00FA4226">
        <w:rPr>
          <w:rFonts w:ascii="Times New Roman" w:hAnsi="Times New Roman" w:cs="Times New Roman" w:hint="eastAsia"/>
          <w:color w:val="0070C0"/>
        </w:rPr>
        <w:t xml:space="preserve"> the coefficient</w:t>
      </w:r>
      <w:r w:rsidR="002C14EF">
        <w:rPr>
          <w:rFonts w:ascii="Times New Roman" w:hAnsi="Times New Roman" w:cs="Times New Roman" w:hint="eastAsia"/>
          <w:color w:val="0070C0"/>
        </w:rPr>
        <w:t>s</w:t>
      </w:r>
      <w:r w:rsidR="002C14EF" w:rsidRPr="00FA4226">
        <w:rPr>
          <w:rFonts w:ascii="Times New Roman" w:hAnsi="Times New Roman" w:cs="Times New Roman" w:hint="eastAsia"/>
          <w:color w:val="0070C0"/>
        </w:rPr>
        <w:t xml:space="preserve"> for sex, </w:t>
      </w:r>
      <m:oMath>
        <m:sSub>
          <m:sSubPr>
            <m:ctrlPr>
              <w:rPr>
                <w:rFonts w:ascii="Cambria Math" w:hAnsi="Cambria Math" w:cs="Times New Roman"/>
                <w:i/>
                <w:color w:val="0070C0"/>
              </w:rPr>
            </m:ctrlPr>
          </m:sSubPr>
          <m:e>
            <m:r>
              <w:rPr>
                <w:rFonts w:ascii="Cambria Math" w:hAnsi="Cambria Math" w:cs="Times New Roman"/>
                <w:color w:val="0070C0"/>
              </w:rPr>
              <m:t>β</m:t>
            </m:r>
          </m:e>
          <m:sub>
            <m:r>
              <w:rPr>
                <w:rFonts w:ascii="Cambria Math" w:hAnsi="Cambria Math" w:cs="Times New Roman"/>
                <w:color w:val="0070C0"/>
              </w:rPr>
              <m:t>2</m:t>
            </m:r>
          </m:sub>
        </m:sSub>
        <m:r>
          <w:rPr>
            <w:rFonts w:ascii="Cambria Math" w:hAnsi="Cambria Math" w:cs="Times New Roman"/>
            <w:color w:val="0070C0"/>
          </w:rPr>
          <m:t>k</m:t>
        </m:r>
        <m:r>
          <w:rPr>
            <w:rFonts w:ascii="Cambria Math" w:hAnsi="Cambria Math" w:cs="Times New Roman"/>
            <w:color w:val="0070C0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color w:val="0070C0"/>
              </w:rPr>
            </m:ctrlPr>
          </m:sSubPr>
          <m:e>
            <m:r>
              <w:rPr>
                <w:rFonts w:ascii="Cambria Math" w:hAnsi="Cambria Math" w:cs="Times New Roman"/>
                <w:color w:val="0070C0"/>
              </w:rPr>
              <m:t>β</m:t>
            </m:r>
          </m:e>
          <m:sub>
            <m:r>
              <w:rPr>
                <w:rFonts w:ascii="Cambria Math" w:hAnsi="Cambria Math" w:cs="Times New Roman"/>
                <w:color w:val="0070C0"/>
              </w:rPr>
              <m:t>3</m:t>
            </m:r>
            <m:r>
              <w:rPr>
                <w:rFonts w:ascii="Cambria Math" w:hAnsi="Cambria Math" w:cs="Times New Roman"/>
                <w:color w:val="0070C0"/>
              </w:rPr>
              <m:t>k</m:t>
            </m:r>
          </m:sub>
        </m:sSub>
      </m:oMath>
      <w:r w:rsidR="002C14EF" w:rsidRPr="00FA4226">
        <w:rPr>
          <w:rFonts w:ascii="Times New Roman" w:hAnsi="Times New Roman" w:cs="Times New Roman" w:hint="eastAsia"/>
          <w:color w:val="0070C0"/>
        </w:rPr>
        <w:t xml:space="preserve"> are coefficients for age.</w:t>
      </w:r>
    </w:p>
    <w:p w14:paraId="43CE250D" w14:textId="77777777" w:rsidR="00C6658C" w:rsidRDefault="00C6658C" w:rsidP="00C6658C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</w:p>
    <w:p w14:paraId="1B75E174" w14:textId="77777777" w:rsidR="004B74FA" w:rsidRDefault="004B74FA" w:rsidP="004B74FA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Estimate odds ratio and CI</w:t>
      </w:r>
    </w:p>
    <w:p w14:paraId="65538A44" w14:textId="77777777" w:rsidR="009C79D2" w:rsidRDefault="009C79D2" w:rsidP="009C79D2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</w:p>
    <w:p w14:paraId="6BACAD8F" w14:textId="3E46353D" w:rsidR="009C79D2" w:rsidRDefault="009C79D2" w:rsidP="009C79D2">
      <w:pPr>
        <w:pStyle w:val="ListParagraph"/>
        <w:spacing w:line="276" w:lineRule="auto"/>
        <w:ind w:left="108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6752932" wp14:editId="4FE1BE94">
            <wp:extent cx="4073663" cy="1519409"/>
            <wp:effectExtent l="0" t="0" r="3175" b="5080"/>
            <wp:docPr id="1281348559" name="Picture 1" descr="A table with numbers and a number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48559" name="Picture 1" descr="A table with numbers and a number of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7783" cy="152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B216" w14:textId="77777777" w:rsidR="00C6658C" w:rsidRDefault="00C6658C" w:rsidP="00C6658C">
      <w:pPr>
        <w:pStyle w:val="ListParagraph"/>
        <w:rPr>
          <w:rFonts w:ascii="Times New Roman" w:hAnsi="Times New Roman" w:cs="Times New Roman"/>
        </w:rPr>
      </w:pPr>
    </w:p>
    <w:p w14:paraId="66D9D727" w14:textId="21E78125" w:rsidR="003F74AE" w:rsidRPr="00B160F7" w:rsidRDefault="000A375D" w:rsidP="00C6658C">
      <w:pPr>
        <w:pStyle w:val="ListParagraph"/>
        <w:rPr>
          <w:rFonts w:ascii="Times New Roman" w:hAnsi="Times New Roman" w:cs="Times New Roman"/>
          <w:color w:val="0070C0"/>
        </w:rPr>
      </w:pPr>
      <m:oMathPara>
        <m:oMath>
          <m:r>
            <w:rPr>
              <w:rFonts w:ascii="Cambria Math" w:hAnsi="Cambria Math" w:cs="Times New Roman"/>
              <w:color w:val="0070C0"/>
            </w:rPr>
            <m:t>OR=</m:t>
          </m:r>
          <m:sSup>
            <m:sSupPr>
              <m:ctrlPr>
                <w:rPr>
                  <w:rFonts w:ascii="Cambria Math" w:hAnsi="Cambria Math" w:cs="Times New Roman"/>
                  <w:i/>
                  <w:color w:val="0070C0"/>
                </w:rPr>
              </m:ctrlPr>
            </m:sSupPr>
            <m:e>
              <m:r>
                <w:rPr>
                  <w:rFonts w:ascii="Cambria Math" w:hAnsi="Cambria Math" w:cs="Times New Roman"/>
                  <w:color w:val="0070C0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color w:val="0070C0"/>
                </w:rPr>
                <m:t>-0.813</m:t>
              </m:r>
            </m:sup>
          </m:sSup>
          <m:r>
            <w:rPr>
              <w:rFonts w:ascii="Cambria Math" w:hAnsi="Cambria Math" w:cs="Times New Roman"/>
              <w:color w:val="0070C0"/>
            </w:rPr>
            <m:t>=</m:t>
          </m:r>
          <m:r>
            <w:rPr>
              <w:rFonts w:ascii="Cambria Math" w:hAnsi="Cambria Math" w:cs="Times New Roman"/>
              <w:color w:val="0070C0"/>
            </w:rPr>
            <m:t>0.4435</m:t>
          </m:r>
        </m:oMath>
      </m:oMathPara>
    </w:p>
    <w:p w14:paraId="71F6E1A6" w14:textId="77777777" w:rsidR="00B160F7" w:rsidRDefault="00B160F7" w:rsidP="00C6658C">
      <w:pPr>
        <w:pStyle w:val="ListParagraph"/>
        <w:rPr>
          <w:rFonts w:ascii="Times New Roman" w:hAnsi="Times New Roman" w:cs="Times New Roman"/>
          <w:color w:val="0070C0"/>
        </w:rPr>
      </w:pPr>
    </w:p>
    <w:p w14:paraId="355B52DF" w14:textId="5C9292B4" w:rsidR="00B160F7" w:rsidRPr="00B160F7" w:rsidRDefault="00B160F7" w:rsidP="00C6658C">
      <w:pPr>
        <w:pStyle w:val="ListParagraph"/>
        <w:rPr>
          <w:rFonts w:ascii="Times New Roman" w:hAnsi="Times New Roman" w:cs="Times New Roman"/>
          <w:color w:val="0070C0"/>
        </w:rPr>
      </w:pPr>
      <m:oMathPara>
        <m:oMath>
          <m:r>
            <w:rPr>
              <w:rFonts w:ascii="Cambria Math" w:hAnsi="Cambria Math" w:cs="Times New Roman"/>
              <w:color w:val="0070C0"/>
            </w:rPr>
            <m:t>CI=</m:t>
          </m:r>
          <m:sSup>
            <m:sSupPr>
              <m:ctrlPr>
                <w:rPr>
                  <w:rFonts w:ascii="Cambria Math" w:hAnsi="Cambria Math" w:cs="Times New Roman"/>
                  <w:i/>
                  <w:color w:val="0070C0"/>
                </w:rPr>
              </m:ctrlPr>
            </m:sSupPr>
            <m:e>
              <m:r>
                <w:rPr>
                  <w:rFonts w:ascii="Cambria Math" w:hAnsi="Cambria Math" w:cs="Times New Roman"/>
                  <w:color w:val="0070C0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color w:val="0070C0"/>
                </w:rPr>
                <m:t>-0.813±1.96×0.321</m:t>
              </m:r>
            </m:sup>
          </m:sSup>
          <m:r>
            <w:rPr>
              <w:rFonts w:ascii="Cambria Math" w:hAnsi="Cambria Math" w:cs="Times New Roman"/>
              <w:color w:val="0070C0"/>
            </w:rPr>
            <m:t>=(0.2364, 0.8321)</m:t>
          </m:r>
        </m:oMath>
      </m:oMathPara>
    </w:p>
    <w:p w14:paraId="742F64CB" w14:textId="77777777" w:rsidR="00C6658C" w:rsidRPr="00B160F7" w:rsidRDefault="00C6658C" w:rsidP="00C6658C">
      <w:pPr>
        <w:pStyle w:val="ListParagraph"/>
        <w:spacing w:line="276" w:lineRule="auto"/>
        <w:ind w:left="1080"/>
        <w:rPr>
          <w:rFonts w:ascii="Times New Roman" w:hAnsi="Times New Roman" w:cs="Times New Roman"/>
          <w:color w:val="0070C0"/>
        </w:rPr>
      </w:pPr>
    </w:p>
    <w:p w14:paraId="29210555" w14:textId="4ED185F4" w:rsidR="004B74FA" w:rsidRDefault="004B74FA" w:rsidP="005E3210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Estimate the </w:t>
      </w:r>
      <w:r>
        <w:rPr>
          <w:rFonts w:ascii="Times New Roman" w:hAnsi="Times New Roman" w:cs="Times New Roman"/>
        </w:rPr>
        <w:t>probability</w:t>
      </w:r>
      <w:r>
        <w:rPr>
          <w:rFonts w:ascii="Times New Roman" w:hAnsi="Times New Roman" w:cs="Times New Roman" w:hint="eastAsia"/>
        </w:rPr>
        <w:t xml:space="preserve"> </w:t>
      </w:r>
    </w:p>
    <w:p w14:paraId="04FB470B" w14:textId="77777777" w:rsidR="00C6658C" w:rsidRPr="00950692" w:rsidRDefault="00C6658C" w:rsidP="00C6658C">
      <w:pPr>
        <w:pStyle w:val="ListParagraph"/>
        <w:spacing w:line="276" w:lineRule="auto"/>
        <w:ind w:left="1080"/>
        <w:rPr>
          <w:rFonts w:ascii="Times New Roman" w:hAnsi="Times New Roman" w:cs="Times New Roman"/>
          <w:color w:val="0070C0"/>
        </w:rPr>
      </w:pPr>
    </w:p>
    <w:p w14:paraId="4F1E9B54" w14:textId="6DF1E009" w:rsidR="00A16F36" w:rsidRPr="008C6D31" w:rsidRDefault="007538C0" w:rsidP="00A16F36">
      <w:pPr>
        <w:pStyle w:val="ListParagraph"/>
        <w:spacing w:line="276" w:lineRule="auto"/>
        <w:ind w:left="1080"/>
        <w:rPr>
          <w:rFonts w:ascii="Times New Roman" w:hAnsi="Times New Roman" w:cs="Times New Roman"/>
          <w:color w:val="0070C0"/>
        </w:rPr>
      </w:pPr>
      <m:oMathPara>
        <m:oMath>
          <m:r>
            <w:rPr>
              <w:rFonts w:ascii="Cambria Math" w:hAnsi="Cambria Math" w:cs="Times New Roman"/>
              <w:color w:val="0070C0"/>
            </w:rPr>
            <m:t>P=</m:t>
          </m:r>
          <m:f>
            <m:fPr>
              <m:ctrlPr>
                <w:rPr>
                  <w:rFonts w:ascii="Cambria Math" w:hAnsi="Cambria Math" w:cs="Times New Roman"/>
                  <w:i/>
                  <w:color w:val="0070C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70C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70C0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color w:val="0070C0"/>
                    </w:rPr>
                    <m:t>-1.0391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color w:val="0070C0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70C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70C0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color w:val="0070C0"/>
                    </w:rPr>
                    <m:t>-1.0391</m:t>
                  </m:r>
                </m:sup>
              </m:sSup>
              <m:r>
                <w:rPr>
                  <w:rFonts w:ascii="Cambria Math" w:hAnsi="Cambria Math" w:cs="Times New Roman"/>
                  <w:color w:val="0070C0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70C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70C0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color w:val="0070C0"/>
                    </w:rPr>
                    <m:t>-0.5908</m:t>
                  </m:r>
                </m:sup>
              </m:sSup>
            </m:den>
          </m:f>
          <m:r>
            <w:rPr>
              <w:rFonts w:ascii="Cambria Math" w:hAnsi="Cambria Math" w:cs="Times New Roman"/>
              <w:color w:val="0070C0"/>
            </w:rPr>
            <m:t>=</m:t>
          </m:r>
          <m:r>
            <w:rPr>
              <w:rFonts w:ascii="Cambria Math" w:hAnsi="Cambria Math" w:cs="Times New Roman"/>
              <w:color w:val="0070C0"/>
            </w:rPr>
            <m:t>0.1854</m:t>
          </m:r>
        </m:oMath>
      </m:oMathPara>
    </w:p>
    <w:p w14:paraId="67E0DFAE" w14:textId="77777777" w:rsidR="008C6D31" w:rsidRDefault="008C6D31" w:rsidP="00A16F36">
      <w:pPr>
        <w:pStyle w:val="ListParagraph"/>
        <w:spacing w:line="276" w:lineRule="auto"/>
        <w:ind w:left="1080"/>
        <w:rPr>
          <w:rFonts w:ascii="Times New Roman" w:hAnsi="Times New Roman" w:cs="Times New Roman"/>
          <w:color w:val="0070C0"/>
        </w:rPr>
      </w:pPr>
    </w:p>
    <w:p w14:paraId="37C34FAB" w14:textId="54EE2DE9" w:rsidR="008C6D31" w:rsidRPr="00950692" w:rsidRDefault="008C6D31" w:rsidP="00A16F36">
      <w:pPr>
        <w:pStyle w:val="ListParagraph"/>
        <w:spacing w:line="276" w:lineRule="auto"/>
        <w:ind w:left="1080"/>
        <w:rPr>
          <w:rFonts w:ascii="Times New Roman" w:hAnsi="Times New Roman" w:cs="Times New Roman" w:hint="eastAsia"/>
          <w:color w:val="0070C0"/>
        </w:rPr>
      </w:pPr>
      <w:r>
        <w:rPr>
          <w:rFonts w:ascii="Times New Roman" w:hAnsi="Times New Roman" w:cs="Times New Roman" w:hint="eastAsia"/>
          <w:color w:val="0070C0"/>
        </w:rPr>
        <w:t xml:space="preserve">Therefore, </w:t>
      </w:r>
      <w:r w:rsidR="002A3BA8" w:rsidRPr="002A3BA8">
        <w:rPr>
          <w:rFonts w:ascii="Times New Roman" w:hAnsi="Times New Roman" w:cs="Times New Roman"/>
          <w:color w:val="0070C0"/>
        </w:rPr>
        <w:t>the probability of rating “Very important” regarding the features of air conditioning and power steering in cars for women aged 18-23</w:t>
      </w:r>
      <w:r w:rsidR="002A3BA8">
        <w:rPr>
          <w:rFonts w:ascii="Times New Roman" w:hAnsi="Times New Roman" w:cs="Times New Roman" w:hint="eastAsia"/>
          <w:color w:val="0070C0"/>
        </w:rPr>
        <w:t xml:space="preserve"> is 0.1854.</w:t>
      </w:r>
    </w:p>
    <w:p w14:paraId="1699F5CB" w14:textId="77777777" w:rsidR="00A16F36" w:rsidRPr="00950692" w:rsidRDefault="00A16F36" w:rsidP="00A16F36">
      <w:pPr>
        <w:pStyle w:val="ListParagraph"/>
        <w:spacing w:line="276" w:lineRule="auto"/>
        <w:ind w:left="1080"/>
        <w:rPr>
          <w:rFonts w:ascii="Times New Roman" w:hAnsi="Times New Roman" w:cs="Times New Roman"/>
          <w:color w:val="0070C0"/>
        </w:rPr>
      </w:pPr>
    </w:p>
    <w:p w14:paraId="1E5EB0E9" w14:textId="064F85BF" w:rsidR="004B74FA" w:rsidRPr="00A16F36" w:rsidRDefault="004B74FA" w:rsidP="004B74F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16F36">
        <w:rPr>
          <w:rFonts w:ascii="Times New Roman" w:hAnsi="Times New Roman" w:cs="Times New Roman" w:hint="eastAsia"/>
          <w:sz w:val="28"/>
          <w:szCs w:val="28"/>
        </w:rPr>
        <w:t>Choosing model</w:t>
      </w:r>
    </w:p>
    <w:p w14:paraId="1646C36C" w14:textId="41CCA120" w:rsidR="00A16F36" w:rsidRPr="008C6D31" w:rsidRDefault="00950692" w:rsidP="00950692">
      <w:pPr>
        <w:pStyle w:val="ListParagraph"/>
        <w:spacing w:line="276" w:lineRule="auto"/>
        <w:ind w:left="1080"/>
        <w:rPr>
          <w:rFonts w:ascii="Times New Roman" w:hAnsi="Times New Roman" w:cs="Times New Roman" w:hint="eastAsia"/>
          <w:color w:val="0070C0"/>
        </w:rPr>
      </w:pPr>
      <w:r w:rsidRPr="008C6D31">
        <w:rPr>
          <w:rFonts w:ascii="Times New Roman" w:hAnsi="Times New Roman" w:cs="Times New Roman" w:hint="eastAsia"/>
          <w:color w:val="0070C0"/>
        </w:rPr>
        <w:t xml:space="preserve">I will choice the ordinal model because </w:t>
      </w:r>
      <w:r w:rsidR="005C4557" w:rsidRPr="008C6D31">
        <w:rPr>
          <w:rFonts w:ascii="Times New Roman" w:hAnsi="Times New Roman" w:cs="Times New Roman" w:hint="eastAsia"/>
          <w:color w:val="0070C0"/>
        </w:rPr>
        <w:t xml:space="preserve">the proportional odds assumption is satisfied, and it is more </w:t>
      </w:r>
      <w:r w:rsidR="004B6B2A" w:rsidRPr="008C6D31">
        <w:rPr>
          <w:rFonts w:ascii="Times New Roman" w:hAnsi="Times New Roman" w:cs="Times New Roman" w:hint="eastAsia"/>
          <w:color w:val="0070C0"/>
        </w:rPr>
        <w:t xml:space="preserve">simple. Also, </w:t>
      </w:r>
      <w:r w:rsidR="008C6D31" w:rsidRPr="008C6D31">
        <w:rPr>
          <w:rFonts w:ascii="Times New Roman" w:hAnsi="Times New Roman" w:cs="Times New Roman" w:hint="eastAsia"/>
          <w:color w:val="0070C0"/>
        </w:rPr>
        <w:t>s</w:t>
      </w:r>
      <w:r w:rsidR="008C6D31" w:rsidRPr="008C6D31">
        <w:rPr>
          <w:rFonts w:ascii="Times New Roman" w:hAnsi="Times New Roman" w:cs="Times New Roman"/>
          <w:color w:val="0070C0"/>
        </w:rPr>
        <w:t>ince the response variable (importance rating) has a natural ordering, the ordinal model respects this structure and provides a more interpretable cumulative odds ratio across all levels.</w:t>
      </w:r>
    </w:p>
    <w:sectPr w:rsidR="00A16F36" w:rsidRPr="008C6D31" w:rsidSect="00E7345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32914" w14:textId="77777777" w:rsidR="00225E99" w:rsidRDefault="00225E99" w:rsidP="00225E99">
      <w:pPr>
        <w:spacing w:after="0" w:line="240" w:lineRule="auto"/>
      </w:pPr>
      <w:r>
        <w:separator/>
      </w:r>
    </w:p>
  </w:endnote>
  <w:endnote w:type="continuationSeparator" w:id="0">
    <w:p w14:paraId="152DE5ED" w14:textId="77777777" w:rsidR="00225E99" w:rsidRDefault="00225E99" w:rsidP="00225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F4F88" w14:textId="77777777" w:rsidR="00225E99" w:rsidRDefault="00225E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9922B" w14:textId="77777777" w:rsidR="00225E99" w:rsidRDefault="00225E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B09DB" w14:textId="77777777" w:rsidR="00225E99" w:rsidRDefault="00225E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95875" w14:textId="77777777" w:rsidR="00225E99" w:rsidRDefault="00225E99" w:rsidP="00225E99">
      <w:pPr>
        <w:spacing w:after="0" w:line="240" w:lineRule="auto"/>
      </w:pPr>
      <w:r>
        <w:separator/>
      </w:r>
    </w:p>
  </w:footnote>
  <w:footnote w:type="continuationSeparator" w:id="0">
    <w:p w14:paraId="7E1F0C33" w14:textId="77777777" w:rsidR="00225E99" w:rsidRDefault="00225E99" w:rsidP="00225E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6F836" w14:textId="77777777" w:rsidR="00225E99" w:rsidRDefault="00225E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01E8C" w14:textId="2F9008E2" w:rsidR="00225E99" w:rsidRPr="00225E99" w:rsidRDefault="00225E99">
    <w:pPr>
      <w:pStyle w:val="Header"/>
      <w:rPr>
        <w:rFonts w:ascii="Times New Roman" w:hAnsi="Times New Roman" w:cs="Times New Roman"/>
      </w:rPr>
    </w:pPr>
    <w:r w:rsidRPr="00225E99">
      <w:rPr>
        <w:rFonts w:ascii="Times New Roman" w:hAnsi="Times New Roman" w:cs="Times New Roman"/>
      </w:rPr>
      <w:t>Xuange Liang</w:t>
    </w:r>
  </w:p>
  <w:p w14:paraId="59B1C62A" w14:textId="18FA39CA" w:rsidR="00225E99" w:rsidRPr="00225E99" w:rsidRDefault="00225E99">
    <w:pPr>
      <w:pStyle w:val="Header"/>
      <w:rPr>
        <w:rFonts w:ascii="Times New Roman" w:hAnsi="Times New Roman" w:cs="Times New Roman"/>
      </w:rPr>
    </w:pPr>
    <w:r w:rsidRPr="00225E99">
      <w:rPr>
        <w:rFonts w:ascii="Times New Roman" w:hAnsi="Times New Roman" w:cs="Times New Roman"/>
      </w:rPr>
      <w:t>xl3493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C12AE" w14:textId="77777777" w:rsidR="00225E99" w:rsidRDefault="00225E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E1D0A"/>
    <w:multiLevelType w:val="hybridMultilevel"/>
    <w:tmpl w:val="764E32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4564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207"/>
    <w:rsid w:val="0000097D"/>
    <w:rsid w:val="0002342C"/>
    <w:rsid w:val="00047FDF"/>
    <w:rsid w:val="00052FAF"/>
    <w:rsid w:val="000A375D"/>
    <w:rsid w:val="00181EBA"/>
    <w:rsid w:val="00190848"/>
    <w:rsid w:val="001C38D0"/>
    <w:rsid w:val="00206BA9"/>
    <w:rsid w:val="00225E99"/>
    <w:rsid w:val="00226112"/>
    <w:rsid w:val="00276E49"/>
    <w:rsid w:val="002A3BA8"/>
    <w:rsid w:val="002C14EF"/>
    <w:rsid w:val="002D249D"/>
    <w:rsid w:val="002F2A90"/>
    <w:rsid w:val="00313600"/>
    <w:rsid w:val="0033488C"/>
    <w:rsid w:val="00337207"/>
    <w:rsid w:val="0038121B"/>
    <w:rsid w:val="00392315"/>
    <w:rsid w:val="003E12FE"/>
    <w:rsid w:val="003F67FF"/>
    <w:rsid w:val="003F74AE"/>
    <w:rsid w:val="004045A4"/>
    <w:rsid w:val="00416991"/>
    <w:rsid w:val="00494BF9"/>
    <w:rsid w:val="004B36FC"/>
    <w:rsid w:val="004B6B2A"/>
    <w:rsid w:val="004B74FA"/>
    <w:rsid w:val="00504A56"/>
    <w:rsid w:val="00532C06"/>
    <w:rsid w:val="005455F5"/>
    <w:rsid w:val="005A7707"/>
    <w:rsid w:val="005C4557"/>
    <w:rsid w:val="005C48D9"/>
    <w:rsid w:val="005C5634"/>
    <w:rsid w:val="005E31FE"/>
    <w:rsid w:val="005E3210"/>
    <w:rsid w:val="00650DCF"/>
    <w:rsid w:val="00651805"/>
    <w:rsid w:val="006679AA"/>
    <w:rsid w:val="006F1950"/>
    <w:rsid w:val="006F7364"/>
    <w:rsid w:val="00700048"/>
    <w:rsid w:val="00701B24"/>
    <w:rsid w:val="00702B7B"/>
    <w:rsid w:val="00714080"/>
    <w:rsid w:val="007538C0"/>
    <w:rsid w:val="007B3D17"/>
    <w:rsid w:val="007C620E"/>
    <w:rsid w:val="008107E4"/>
    <w:rsid w:val="00840A52"/>
    <w:rsid w:val="00842C5B"/>
    <w:rsid w:val="008C6D31"/>
    <w:rsid w:val="00922DD6"/>
    <w:rsid w:val="009352C8"/>
    <w:rsid w:val="00950692"/>
    <w:rsid w:val="00964B1D"/>
    <w:rsid w:val="009C79D2"/>
    <w:rsid w:val="009F42CF"/>
    <w:rsid w:val="00A076C0"/>
    <w:rsid w:val="00A16F36"/>
    <w:rsid w:val="00A67EF2"/>
    <w:rsid w:val="00A92C9F"/>
    <w:rsid w:val="00AC5C57"/>
    <w:rsid w:val="00B160F7"/>
    <w:rsid w:val="00BA0C25"/>
    <w:rsid w:val="00BF40F9"/>
    <w:rsid w:val="00C11A39"/>
    <w:rsid w:val="00C60292"/>
    <w:rsid w:val="00C6658C"/>
    <w:rsid w:val="00C72225"/>
    <w:rsid w:val="00C724B1"/>
    <w:rsid w:val="00CA2401"/>
    <w:rsid w:val="00CA4410"/>
    <w:rsid w:val="00CB2AD2"/>
    <w:rsid w:val="00CB4DC5"/>
    <w:rsid w:val="00D44FED"/>
    <w:rsid w:val="00D9662F"/>
    <w:rsid w:val="00DC4E5C"/>
    <w:rsid w:val="00DD4A62"/>
    <w:rsid w:val="00E44AB0"/>
    <w:rsid w:val="00E62831"/>
    <w:rsid w:val="00E73453"/>
    <w:rsid w:val="00E932C5"/>
    <w:rsid w:val="00F860DB"/>
    <w:rsid w:val="00F91A4E"/>
    <w:rsid w:val="00FA4226"/>
    <w:rsid w:val="00FD2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D58B61"/>
  <w15:chartTrackingRefBased/>
  <w15:docId w15:val="{3BAFA437-0C9C-4002-9DED-44563B00D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37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2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2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2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2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2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5E9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99"/>
  </w:style>
  <w:style w:type="paragraph" w:styleId="Footer">
    <w:name w:val="footer"/>
    <w:basedOn w:val="Normal"/>
    <w:link w:val="FooterChar"/>
    <w:uiPriority w:val="99"/>
    <w:unhideWhenUsed/>
    <w:rsid w:val="00225E9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99"/>
  </w:style>
  <w:style w:type="character" w:styleId="PlaceholderText">
    <w:name w:val="Placeholder Text"/>
    <w:basedOn w:val="DefaultParagraphFont"/>
    <w:uiPriority w:val="99"/>
    <w:semiHidden/>
    <w:rsid w:val="00BF40F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3</Pages>
  <Words>327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Xuange Liang</dc:creator>
  <cp:keywords/>
  <dc:description/>
  <cp:lastModifiedBy>Xuange Liang</cp:lastModifiedBy>
  <cp:revision>85</cp:revision>
  <dcterms:created xsi:type="dcterms:W3CDTF">2025-11-13T00:08:00Z</dcterms:created>
  <dcterms:modified xsi:type="dcterms:W3CDTF">2025-11-13T02:37:00Z</dcterms:modified>
</cp:coreProperties>
</file>