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0B5BF" w14:textId="41D9ADA1" w:rsidR="00AD2C42" w:rsidRDefault="00AD2C42" w:rsidP="00AD2C42">
      <w:pPr>
        <w:widowControl/>
        <w:spacing w:after="0" w:line="240" w:lineRule="auto"/>
        <w:jc w:val="center"/>
        <w:rPr>
          <w:rFonts w:ascii="Times New Roman" w:hAnsi="Times New Roman" w:cs="Times New Roman"/>
          <w:color w:val="000000"/>
          <w:sz w:val="32"/>
          <w:szCs w:val="32"/>
        </w:rPr>
      </w:pPr>
      <w:r w:rsidRPr="00AD2C42">
        <w:rPr>
          <w:rFonts w:ascii="Times New Roman" w:hAnsi="Times New Roman" w:cs="Times New Roman" w:hint="eastAsia"/>
          <w:color w:val="000000"/>
          <w:sz w:val="32"/>
          <w:szCs w:val="32"/>
        </w:rPr>
        <w:t>Midterm Part II Report</w:t>
      </w:r>
    </w:p>
    <w:p w14:paraId="0C2C97E8" w14:textId="2FA06F72" w:rsidR="00AD2C42" w:rsidRDefault="00AD2C42" w:rsidP="00AD2C42">
      <w:pPr>
        <w:widowControl/>
        <w:spacing w:after="0" w:line="240" w:lineRule="auto"/>
        <w:jc w:val="center"/>
        <w:rPr>
          <w:rFonts w:ascii="Times New Roman" w:hAnsi="Times New Roman" w:cs="Times New Roman"/>
          <w:color w:val="000000"/>
          <w:sz w:val="24"/>
        </w:rPr>
      </w:pPr>
      <w:r w:rsidRPr="00AD2C42">
        <w:rPr>
          <w:rFonts w:ascii="Times New Roman" w:hAnsi="Times New Roman" w:cs="Times New Roman"/>
          <w:color w:val="000000"/>
          <w:sz w:val="24"/>
        </w:rPr>
        <w:t>X</w:t>
      </w:r>
      <w:r w:rsidRPr="00AD2C42">
        <w:rPr>
          <w:rFonts w:ascii="Times New Roman" w:hAnsi="Times New Roman" w:cs="Times New Roman" w:hint="eastAsia"/>
          <w:color w:val="000000"/>
          <w:sz w:val="24"/>
        </w:rPr>
        <w:t>uange Liang, xl3493</w:t>
      </w:r>
    </w:p>
    <w:p w14:paraId="0B412CFC" w14:textId="77777777" w:rsidR="00AD2C42" w:rsidRPr="00AD2C42" w:rsidRDefault="00AD2C42" w:rsidP="00AD2C42">
      <w:pPr>
        <w:widowControl/>
        <w:spacing w:line="240" w:lineRule="auto"/>
        <w:jc w:val="center"/>
        <w:rPr>
          <w:rFonts w:ascii="Times New Roman" w:hAnsi="Times New Roman" w:cs="Times New Roman"/>
          <w:color w:val="000000"/>
          <w:sz w:val="24"/>
        </w:rPr>
      </w:pPr>
    </w:p>
    <w:p w14:paraId="240C7F28" w14:textId="35294AF0" w:rsidR="00AD2C42" w:rsidRPr="00AD2C42" w:rsidRDefault="00AD2C42" w:rsidP="00AD2C42">
      <w:pPr>
        <w:widowControl/>
        <w:spacing w:line="240" w:lineRule="auto"/>
        <w:rPr>
          <w:rFonts w:ascii="Times New Roman" w:eastAsia="Calibri" w:hAnsi="Times New Roman" w:cs="Times New Roman"/>
          <w:color w:val="000000"/>
          <w:szCs w:val="22"/>
          <w:lang w:eastAsia="en-US"/>
        </w:rPr>
      </w:pPr>
      <w:r w:rsidRPr="00AD2C42">
        <w:rPr>
          <w:rFonts w:ascii="Times New Roman" w:eastAsia="Calibri" w:hAnsi="Times New Roman" w:cs="Times New Roman"/>
          <w:color w:val="000000"/>
          <w:szCs w:val="22"/>
          <w:lang w:eastAsia="en-US"/>
        </w:rPr>
        <w:t>1. (4 points) USPSTF recommends regularly testing the blood sugar (HbA1c) of patients who are:</w:t>
      </w:r>
    </w:p>
    <w:p w14:paraId="0E76EF63" w14:textId="77777777" w:rsidR="00AD2C42" w:rsidRPr="00AD2C42" w:rsidRDefault="00AD2C42" w:rsidP="00AD2C42">
      <w:pPr>
        <w:widowControl/>
        <w:numPr>
          <w:ilvl w:val="0"/>
          <w:numId w:val="1"/>
        </w:numPr>
        <w:spacing w:line="240" w:lineRule="auto"/>
        <w:contextualSpacing/>
        <w:rPr>
          <w:rFonts w:ascii="Times New Roman" w:eastAsia="Calibri" w:hAnsi="Times New Roman" w:cs="Times New Roman"/>
          <w:color w:val="000000"/>
          <w:szCs w:val="22"/>
          <w:lang w:eastAsia="en-US"/>
        </w:rPr>
      </w:pPr>
      <w:r w:rsidRPr="00AD2C42">
        <w:rPr>
          <w:rFonts w:ascii="Times New Roman" w:eastAsia="Calibri" w:hAnsi="Times New Roman" w:cs="Times New Roman"/>
          <w:color w:val="000000"/>
          <w:szCs w:val="22"/>
          <w:lang w:eastAsia="en-US"/>
        </w:rPr>
        <w:t>35 years or older, AND</w:t>
      </w:r>
    </w:p>
    <w:p w14:paraId="03CA51E1" w14:textId="77777777" w:rsidR="00AD2C42" w:rsidRPr="00AD2C42" w:rsidRDefault="00AD2C42" w:rsidP="00AD2C42">
      <w:pPr>
        <w:widowControl/>
        <w:numPr>
          <w:ilvl w:val="0"/>
          <w:numId w:val="1"/>
        </w:numPr>
        <w:spacing w:line="240" w:lineRule="auto"/>
        <w:contextualSpacing/>
        <w:rPr>
          <w:rFonts w:ascii="Times New Roman" w:eastAsia="Calibri" w:hAnsi="Times New Roman" w:cs="Times New Roman"/>
          <w:color w:val="000000"/>
          <w:szCs w:val="22"/>
          <w:lang w:eastAsia="en-US"/>
        </w:rPr>
      </w:pPr>
      <w:r w:rsidRPr="00AD2C42">
        <w:rPr>
          <w:rFonts w:ascii="Times New Roman" w:eastAsia="Calibri" w:hAnsi="Times New Roman" w:cs="Times New Roman"/>
          <w:color w:val="000000"/>
          <w:szCs w:val="22"/>
          <w:lang w:eastAsia="en-US"/>
        </w:rPr>
        <w:t>Overweight or obese (BMI &gt;=25), AND</w:t>
      </w:r>
    </w:p>
    <w:p w14:paraId="03B3DEF6" w14:textId="77777777" w:rsidR="00AD2C42" w:rsidRPr="00AD2C42" w:rsidRDefault="00AD2C42" w:rsidP="00AD2C42">
      <w:pPr>
        <w:widowControl/>
        <w:numPr>
          <w:ilvl w:val="0"/>
          <w:numId w:val="1"/>
        </w:numPr>
        <w:spacing w:line="240" w:lineRule="auto"/>
        <w:contextualSpacing/>
        <w:rPr>
          <w:rFonts w:ascii="Times New Roman" w:eastAsia="Calibri" w:hAnsi="Times New Roman" w:cs="Times New Roman"/>
          <w:color w:val="000000"/>
          <w:szCs w:val="22"/>
          <w:lang w:eastAsia="en-US"/>
        </w:rPr>
      </w:pPr>
      <w:r w:rsidRPr="00AD2C42">
        <w:rPr>
          <w:rFonts w:ascii="Times New Roman" w:eastAsia="Calibri" w:hAnsi="Times New Roman" w:cs="Times New Roman"/>
          <w:color w:val="000000"/>
          <w:szCs w:val="22"/>
          <w:lang w:eastAsia="en-US"/>
        </w:rPr>
        <w:t>Not already diagnosed with any form of diabetes (Type 1, Type 2, or Unknown Type)</w:t>
      </w:r>
    </w:p>
    <w:p w14:paraId="2D742538" w14:textId="4DFD6646" w:rsidR="00AD2C42" w:rsidRDefault="00AD2C42" w:rsidP="00AD2C42">
      <w:pPr>
        <w:widowControl/>
        <w:spacing w:line="240" w:lineRule="auto"/>
        <w:ind w:left="360"/>
        <w:rPr>
          <w:rFonts w:ascii="Times New Roman" w:hAnsi="Times New Roman" w:cs="Times New Roman"/>
          <w:color w:val="000000"/>
          <w:szCs w:val="22"/>
        </w:rPr>
      </w:pPr>
      <w:r w:rsidRPr="00AD2C42">
        <w:rPr>
          <w:rFonts w:ascii="Times New Roman" w:eastAsia="Calibri" w:hAnsi="Times New Roman" w:cs="Times New Roman"/>
          <w:color w:val="000000"/>
          <w:szCs w:val="22"/>
          <w:lang w:eastAsia="en-US"/>
        </w:rPr>
        <w:t xml:space="preserve">Create a binary flag for everyone who meets </w:t>
      </w:r>
      <w:proofErr w:type="gramStart"/>
      <w:r w:rsidRPr="00AD2C42">
        <w:rPr>
          <w:rFonts w:ascii="Times New Roman" w:eastAsia="Calibri" w:hAnsi="Times New Roman" w:cs="Times New Roman"/>
          <w:color w:val="000000"/>
          <w:szCs w:val="22"/>
          <w:lang w:eastAsia="en-US"/>
        </w:rPr>
        <w:t>all of</w:t>
      </w:r>
      <w:proofErr w:type="gramEnd"/>
      <w:r w:rsidRPr="00AD2C42">
        <w:rPr>
          <w:rFonts w:ascii="Times New Roman" w:eastAsia="Calibri" w:hAnsi="Times New Roman" w:cs="Times New Roman"/>
          <w:color w:val="000000"/>
          <w:szCs w:val="22"/>
          <w:lang w:eastAsia="en-US"/>
        </w:rPr>
        <w:t xml:space="preserve"> these inclusion criteria. Then, </w:t>
      </w:r>
      <w:r w:rsidRPr="00AD2C42">
        <w:rPr>
          <w:rFonts w:ascii="Times New Roman" w:eastAsia="Calibri" w:hAnsi="Times New Roman" w:cs="Times New Roman"/>
          <w:b/>
          <w:bCs/>
          <w:color w:val="000000"/>
          <w:szCs w:val="22"/>
          <w:u w:val="single"/>
          <w:lang w:eastAsia="en-US"/>
        </w:rPr>
        <w:t xml:space="preserve">tell us what percent of those visits </w:t>
      </w:r>
      <w:proofErr w:type="gramStart"/>
      <w:r w:rsidRPr="00AD2C42">
        <w:rPr>
          <w:rFonts w:ascii="Times New Roman" w:eastAsia="Calibri" w:hAnsi="Times New Roman" w:cs="Times New Roman"/>
          <w:b/>
          <w:bCs/>
          <w:color w:val="000000"/>
          <w:szCs w:val="22"/>
          <w:u w:val="single"/>
          <w:lang w:eastAsia="en-US"/>
        </w:rPr>
        <w:t>had an HbA1c test</w:t>
      </w:r>
      <w:proofErr w:type="gramEnd"/>
      <w:r w:rsidRPr="00AD2C42">
        <w:rPr>
          <w:rFonts w:ascii="Times New Roman" w:eastAsia="Calibri" w:hAnsi="Times New Roman" w:cs="Times New Roman"/>
          <w:b/>
          <w:bCs/>
          <w:color w:val="000000"/>
          <w:szCs w:val="22"/>
          <w:u w:val="single"/>
          <w:lang w:eastAsia="en-US"/>
        </w:rPr>
        <w:t xml:space="preserve"> completed</w:t>
      </w:r>
      <w:r w:rsidRPr="00AD2C42">
        <w:rPr>
          <w:rFonts w:ascii="Times New Roman" w:eastAsia="Calibri" w:hAnsi="Times New Roman" w:cs="Times New Roman"/>
          <w:color w:val="000000"/>
          <w:szCs w:val="22"/>
          <w:lang w:eastAsia="en-US"/>
        </w:rPr>
        <w:t xml:space="preserve"> during the visit or within the previous 12 months (the HbA1c testing variable is called “A1C”).</w:t>
      </w:r>
    </w:p>
    <w:p w14:paraId="222B0E01" w14:textId="77777777" w:rsidR="00AD2C42" w:rsidRPr="00AD2C42" w:rsidRDefault="00AD2C42" w:rsidP="00AD2C42">
      <w:pPr>
        <w:widowControl/>
        <w:spacing w:line="240" w:lineRule="auto"/>
        <w:ind w:left="360"/>
        <w:rPr>
          <w:rFonts w:ascii="Times New Roman" w:hAnsi="Times New Roman" w:cs="Times New Roman"/>
          <w:color w:val="000000"/>
          <w:szCs w:val="22"/>
        </w:rPr>
      </w:pPr>
    </w:p>
    <w:p w14:paraId="08F1C2C9" w14:textId="3776F5EC" w:rsidR="00AD2C42" w:rsidRDefault="00AD2C42" w:rsidP="00AD2C42">
      <w:pPr>
        <w:widowControl/>
        <w:spacing w:line="240" w:lineRule="auto"/>
        <w:ind w:left="360"/>
        <w:rPr>
          <w:rFonts w:ascii="Times New Roman" w:hAnsi="Times New Roman" w:cs="Times New Roman"/>
          <w:color w:val="0070C0"/>
          <w:szCs w:val="22"/>
        </w:rPr>
      </w:pPr>
      <w:r w:rsidRPr="00AD2C42">
        <w:rPr>
          <w:rFonts w:ascii="Times New Roman" w:hAnsi="Times New Roman" w:cs="Times New Roman" w:hint="eastAsia"/>
          <w:color w:val="0070C0"/>
          <w:szCs w:val="22"/>
        </w:rPr>
        <w:t xml:space="preserve">The </w:t>
      </w:r>
      <w:r w:rsidRPr="00AD2C42">
        <w:rPr>
          <w:rFonts w:ascii="Times New Roman" w:hAnsi="Times New Roman" w:cs="Times New Roman"/>
          <w:color w:val="0070C0"/>
          <w:szCs w:val="22"/>
        </w:rPr>
        <w:t>percentage</w:t>
      </w:r>
      <w:r w:rsidRPr="00AD2C42">
        <w:rPr>
          <w:rFonts w:ascii="Times New Roman" w:hAnsi="Times New Roman" w:cs="Times New Roman" w:hint="eastAsia"/>
          <w:color w:val="0070C0"/>
          <w:szCs w:val="22"/>
        </w:rPr>
        <w:t xml:space="preserve"> of those visits </w:t>
      </w:r>
      <w:r w:rsidRPr="00AD2C42">
        <w:rPr>
          <w:rFonts w:ascii="Times New Roman" w:hAnsi="Times New Roman" w:cs="Times New Roman"/>
          <w:color w:val="0070C0"/>
          <w:szCs w:val="22"/>
        </w:rPr>
        <w:t>having</w:t>
      </w:r>
      <w:r w:rsidRPr="00AD2C42">
        <w:rPr>
          <w:rFonts w:ascii="Times New Roman" w:hAnsi="Times New Roman" w:cs="Times New Roman" w:hint="eastAsia"/>
          <w:color w:val="0070C0"/>
          <w:szCs w:val="22"/>
        </w:rPr>
        <w:t xml:space="preserve"> an HbA1c test completed </w:t>
      </w:r>
      <w:r w:rsidRPr="00AD2C42">
        <w:rPr>
          <w:rFonts w:ascii="Times New Roman" w:hAnsi="Times New Roman" w:cs="Times New Roman"/>
          <w:color w:val="0070C0"/>
          <w:szCs w:val="22"/>
        </w:rPr>
        <w:t>during the visit or within the previous 12 months</w:t>
      </w:r>
      <w:r w:rsidRPr="00AD2C42">
        <w:rPr>
          <w:rFonts w:ascii="Times New Roman" w:hAnsi="Times New Roman" w:cs="Times New Roman" w:hint="eastAsia"/>
          <w:color w:val="0070C0"/>
          <w:szCs w:val="22"/>
        </w:rPr>
        <w:t xml:space="preserve"> is 6.37%.</w:t>
      </w:r>
    </w:p>
    <w:p w14:paraId="3A3DB830" w14:textId="333F07EA" w:rsidR="00EF4327" w:rsidRDefault="0060033D" w:rsidP="00AD2C42">
      <w:pPr>
        <w:widowControl/>
        <w:spacing w:line="240" w:lineRule="auto"/>
        <w:ind w:left="360"/>
        <w:rPr>
          <w:rFonts w:ascii="Times New Roman" w:hAnsi="Times New Roman" w:cs="Times New Roman"/>
          <w:color w:val="0070C0"/>
          <w:szCs w:val="22"/>
        </w:rPr>
      </w:pPr>
      <w:r>
        <w:rPr>
          <w:noProof/>
        </w:rPr>
        <w:drawing>
          <wp:inline distT="0" distB="0" distL="0" distR="0" wp14:anchorId="141F684A" wp14:editId="408FD171">
            <wp:extent cx="3002306" cy="1015580"/>
            <wp:effectExtent l="0" t="0" r="7620" b="0"/>
            <wp:docPr id="40298991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89911" name="Picture 1" descr="A white background with black text&#10;&#10;AI-generated content may be incorrect."/>
                    <pic:cNvPicPr/>
                  </pic:nvPicPr>
                  <pic:blipFill>
                    <a:blip r:embed="rId5"/>
                    <a:stretch>
                      <a:fillRect/>
                    </a:stretch>
                  </pic:blipFill>
                  <pic:spPr>
                    <a:xfrm>
                      <a:off x="0" y="0"/>
                      <a:ext cx="3011608" cy="1018727"/>
                    </a:xfrm>
                    <a:prstGeom prst="rect">
                      <a:avLst/>
                    </a:prstGeom>
                  </pic:spPr>
                </pic:pic>
              </a:graphicData>
            </a:graphic>
          </wp:inline>
        </w:drawing>
      </w:r>
    </w:p>
    <w:p w14:paraId="15EE6385" w14:textId="77777777" w:rsidR="00AD2C42" w:rsidRPr="00AD2C42" w:rsidRDefault="00AD2C42" w:rsidP="00AD2C42">
      <w:pPr>
        <w:widowControl/>
        <w:spacing w:line="240" w:lineRule="auto"/>
        <w:rPr>
          <w:rFonts w:ascii="Times New Roman" w:eastAsia="Calibri" w:hAnsi="Times New Roman" w:cs="Times New Roman"/>
          <w:b/>
          <w:bCs/>
          <w:color w:val="000000"/>
          <w:szCs w:val="22"/>
          <w:u w:val="single"/>
          <w:lang w:eastAsia="en-US"/>
        </w:rPr>
      </w:pPr>
      <w:r w:rsidRPr="00AD2C42">
        <w:rPr>
          <w:rFonts w:ascii="Times New Roman" w:eastAsia="Calibri" w:hAnsi="Times New Roman" w:cs="Times New Roman"/>
          <w:color w:val="000000"/>
          <w:szCs w:val="22"/>
          <w:lang w:eastAsia="en-US"/>
        </w:rPr>
        <w:t xml:space="preserve">2. (3 points) We need to prepare some other variables in the data set for our analyses. Please </w:t>
      </w:r>
      <w:proofErr w:type="gramStart"/>
      <w:r w:rsidRPr="00AD2C42">
        <w:rPr>
          <w:rFonts w:ascii="Times New Roman" w:eastAsia="Calibri" w:hAnsi="Times New Roman" w:cs="Times New Roman"/>
          <w:color w:val="000000"/>
          <w:szCs w:val="22"/>
          <w:lang w:eastAsia="en-US"/>
        </w:rPr>
        <w:t>conduct</w:t>
      </w:r>
      <w:proofErr w:type="gramEnd"/>
      <w:r w:rsidRPr="00AD2C42">
        <w:rPr>
          <w:rFonts w:ascii="Times New Roman" w:eastAsia="Calibri" w:hAnsi="Times New Roman" w:cs="Times New Roman"/>
          <w:color w:val="000000"/>
          <w:szCs w:val="22"/>
          <w:lang w:eastAsia="en-US"/>
        </w:rPr>
        <w:t xml:space="preserve"> the following steps to create variables that can be used in your analyses. </w:t>
      </w:r>
      <w:r w:rsidRPr="00AD2C42">
        <w:rPr>
          <w:rFonts w:ascii="Times New Roman" w:eastAsia="Calibri" w:hAnsi="Times New Roman" w:cs="Times New Roman"/>
          <w:b/>
          <w:bCs/>
          <w:color w:val="000000"/>
          <w:szCs w:val="22"/>
          <w:u w:val="single"/>
          <w:lang w:eastAsia="en-US"/>
        </w:rPr>
        <w:t xml:space="preserve">Provide the frequency table or summary statistics (mean, SD, min max) for each of the variables, using the inclusion criteria in Question 1: </w:t>
      </w:r>
    </w:p>
    <w:p w14:paraId="756CADFE" w14:textId="77777777" w:rsidR="00AD2C42" w:rsidRPr="00AD2C42" w:rsidRDefault="00AD2C42" w:rsidP="00AD2C42">
      <w:pPr>
        <w:widowControl/>
        <w:numPr>
          <w:ilvl w:val="0"/>
          <w:numId w:val="2"/>
        </w:numPr>
        <w:spacing w:line="240" w:lineRule="auto"/>
        <w:contextualSpacing/>
        <w:rPr>
          <w:rFonts w:ascii="Times New Roman" w:eastAsia="Calibri" w:hAnsi="Times New Roman" w:cs="Times New Roman"/>
          <w:color w:val="000000"/>
          <w:szCs w:val="22"/>
          <w:lang w:eastAsia="en-US"/>
        </w:rPr>
      </w:pPr>
      <w:r w:rsidRPr="00AD2C42">
        <w:rPr>
          <w:rFonts w:ascii="Times New Roman" w:eastAsia="Calibri" w:hAnsi="Times New Roman" w:cs="Times New Roman"/>
          <w:b/>
          <w:bCs/>
          <w:color w:val="000000"/>
          <w:szCs w:val="22"/>
          <w:lang w:eastAsia="en-US"/>
        </w:rPr>
        <w:t xml:space="preserve">Sex: </w:t>
      </w:r>
      <w:r w:rsidRPr="00AD2C42">
        <w:rPr>
          <w:rFonts w:ascii="Times New Roman" w:eastAsia="Calibri" w:hAnsi="Times New Roman" w:cs="Times New Roman"/>
          <w:color w:val="000000"/>
          <w:szCs w:val="22"/>
          <w:lang w:eastAsia="en-US"/>
        </w:rPr>
        <w:t>A 0/1 indicator for whether sex is female</w:t>
      </w:r>
    </w:p>
    <w:p w14:paraId="0D3253C5" w14:textId="77777777" w:rsidR="00AD2C42" w:rsidRPr="00AD2C42" w:rsidRDefault="00AD2C42" w:rsidP="00AD2C42">
      <w:pPr>
        <w:widowControl/>
        <w:spacing w:line="240" w:lineRule="auto"/>
        <w:ind w:left="720"/>
        <w:contextualSpacing/>
        <w:rPr>
          <w:rFonts w:ascii="Times New Roman" w:eastAsia="Calibri" w:hAnsi="Times New Roman" w:cs="Times New Roman"/>
          <w:color w:val="000000"/>
          <w:szCs w:val="22"/>
          <w:lang w:eastAsia="en-US"/>
        </w:rPr>
      </w:pPr>
    </w:p>
    <w:p w14:paraId="4A97596C" w14:textId="2154D11F" w:rsidR="00AD2C42" w:rsidRDefault="00AD2C42" w:rsidP="00AD2C42">
      <w:pPr>
        <w:widowControl/>
        <w:spacing w:line="240" w:lineRule="auto"/>
        <w:ind w:left="720"/>
        <w:contextualSpacing/>
        <w:rPr>
          <w:rFonts w:ascii="Times New Roman" w:hAnsi="Times New Roman" w:cs="Times New Roman"/>
          <w:b/>
          <w:bCs/>
          <w:color w:val="000000"/>
          <w:szCs w:val="22"/>
        </w:rPr>
      </w:pPr>
      <w:r>
        <w:rPr>
          <w:noProof/>
        </w:rPr>
        <w:drawing>
          <wp:inline distT="0" distB="0" distL="0" distR="0" wp14:anchorId="4DE75EC3" wp14:editId="4554F42D">
            <wp:extent cx="3345085" cy="1062725"/>
            <wp:effectExtent l="0" t="0" r="8255" b="4445"/>
            <wp:docPr id="1910998845"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98845" name="Picture 1" descr="A table with numbers and text&#10;&#10;AI-generated content may be incorrect."/>
                    <pic:cNvPicPr/>
                  </pic:nvPicPr>
                  <pic:blipFill>
                    <a:blip r:embed="rId6"/>
                    <a:stretch>
                      <a:fillRect/>
                    </a:stretch>
                  </pic:blipFill>
                  <pic:spPr>
                    <a:xfrm>
                      <a:off x="0" y="0"/>
                      <a:ext cx="3356351" cy="1066304"/>
                    </a:xfrm>
                    <a:prstGeom prst="rect">
                      <a:avLst/>
                    </a:prstGeom>
                  </pic:spPr>
                </pic:pic>
              </a:graphicData>
            </a:graphic>
          </wp:inline>
        </w:drawing>
      </w:r>
    </w:p>
    <w:p w14:paraId="7B616F34" w14:textId="77777777" w:rsidR="00AD2C42" w:rsidRPr="00AD2C42" w:rsidRDefault="00AD2C42" w:rsidP="00AD2C42">
      <w:pPr>
        <w:widowControl/>
        <w:spacing w:line="240" w:lineRule="auto"/>
        <w:ind w:left="720"/>
        <w:contextualSpacing/>
        <w:rPr>
          <w:rFonts w:ascii="Times New Roman" w:eastAsia="Calibri" w:hAnsi="Times New Roman" w:cs="Times New Roman"/>
          <w:color w:val="000000"/>
          <w:szCs w:val="22"/>
          <w:lang w:eastAsia="en-US"/>
        </w:rPr>
      </w:pPr>
    </w:p>
    <w:p w14:paraId="655BF0D1" w14:textId="77777777" w:rsidR="00AD2C42" w:rsidRPr="00AD2C42" w:rsidRDefault="00AD2C42" w:rsidP="00AD2C42">
      <w:pPr>
        <w:widowControl/>
        <w:numPr>
          <w:ilvl w:val="0"/>
          <w:numId w:val="2"/>
        </w:numPr>
        <w:spacing w:line="240" w:lineRule="auto"/>
        <w:contextualSpacing/>
        <w:rPr>
          <w:rFonts w:ascii="Times New Roman" w:eastAsia="Calibri" w:hAnsi="Times New Roman" w:cs="Times New Roman"/>
          <w:color w:val="000000"/>
          <w:szCs w:val="22"/>
          <w:lang w:eastAsia="en-US"/>
        </w:rPr>
      </w:pPr>
      <w:r w:rsidRPr="00AD2C42">
        <w:rPr>
          <w:rFonts w:ascii="Times New Roman" w:eastAsia="Calibri" w:hAnsi="Times New Roman" w:cs="Times New Roman"/>
          <w:b/>
          <w:bCs/>
          <w:color w:val="000000"/>
          <w:szCs w:val="22"/>
          <w:lang w:eastAsia="en-US"/>
        </w:rPr>
        <w:t xml:space="preserve">Past visits: </w:t>
      </w:r>
      <w:r w:rsidRPr="00AD2C42">
        <w:rPr>
          <w:rFonts w:ascii="Times New Roman" w:eastAsia="Calibri" w:hAnsi="Times New Roman" w:cs="Times New Roman"/>
          <w:color w:val="000000"/>
          <w:szCs w:val="22"/>
          <w:lang w:eastAsia="en-US"/>
        </w:rPr>
        <w:t>The number of past visits the patient has had with this provider in the last 12 months, top coded at 26. New patients should have 0 prior visits.</w:t>
      </w:r>
    </w:p>
    <w:p w14:paraId="2DD0A13D" w14:textId="77777777" w:rsidR="00AD2C42" w:rsidRDefault="00AD2C42" w:rsidP="00AD2C42">
      <w:pPr>
        <w:widowControl/>
        <w:spacing w:line="240" w:lineRule="auto"/>
        <w:ind w:left="720"/>
        <w:contextualSpacing/>
        <w:rPr>
          <w:rFonts w:ascii="Times New Roman" w:hAnsi="Times New Roman" w:cs="Times New Roman"/>
          <w:b/>
          <w:bCs/>
          <w:color w:val="000000"/>
          <w:szCs w:val="22"/>
        </w:rPr>
      </w:pPr>
    </w:p>
    <w:p w14:paraId="540D84CF" w14:textId="5DED16C2" w:rsidR="00AD2C42" w:rsidRDefault="00AD2C42" w:rsidP="00AD2C42">
      <w:pPr>
        <w:widowControl/>
        <w:spacing w:line="240" w:lineRule="auto"/>
        <w:ind w:left="720"/>
        <w:contextualSpacing/>
        <w:rPr>
          <w:rFonts w:ascii="Times New Roman" w:hAnsi="Times New Roman" w:cs="Times New Roman"/>
          <w:b/>
          <w:bCs/>
          <w:color w:val="000000"/>
          <w:szCs w:val="22"/>
        </w:rPr>
      </w:pPr>
      <w:r>
        <w:rPr>
          <w:noProof/>
        </w:rPr>
        <w:lastRenderedPageBreak/>
        <w:drawing>
          <wp:inline distT="0" distB="0" distL="0" distR="0" wp14:anchorId="6B8EEF69" wp14:editId="111C0BE1">
            <wp:extent cx="2900038" cy="1442558"/>
            <wp:effectExtent l="0" t="0" r="0" b="5715"/>
            <wp:docPr id="399148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48462" name="Picture 1" descr="A screenshot of a computer&#10;&#10;AI-generated content may be incorrect."/>
                    <pic:cNvPicPr/>
                  </pic:nvPicPr>
                  <pic:blipFill>
                    <a:blip r:embed="rId7"/>
                    <a:stretch>
                      <a:fillRect/>
                    </a:stretch>
                  </pic:blipFill>
                  <pic:spPr>
                    <a:xfrm>
                      <a:off x="0" y="0"/>
                      <a:ext cx="2908796" cy="1446914"/>
                    </a:xfrm>
                    <a:prstGeom prst="rect">
                      <a:avLst/>
                    </a:prstGeom>
                  </pic:spPr>
                </pic:pic>
              </a:graphicData>
            </a:graphic>
          </wp:inline>
        </w:drawing>
      </w:r>
    </w:p>
    <w:p w14:paraId="749B9C1C" w14:textId="77777777" w:rsidR="00AD2C42" w:rsidRDefault="00AD2C42" w:rsidP="00AD2C42">
      <w:pPr>
        <w:widowControl/>
        <w:spacing w:line="240" w:lineRule="auto"/>
        <w:ind w:left="720"/>
        <w:contextualSpacing/>
        <w:rPr>
          <w:rFonts w:ascii="Times New Roman" w:hAnsi="Times New Roman" w:cs="Times New Roman"/>
          <w:b/>
          <w:bCs/>
          <w:color w:val="000000"/>
          <w:szCs w:val="22"/>
        </w:rPr>
      </w:pPr>
    </w:p>
    <w:p w14:paraId="4FA77713" w14:textId="77777777" w:rsidR="00AD2C42" w:rsidRPr="00AD2C42" w:rsidRDefault="00AD2C42" w:rsidP="00AD2C42">
      <w:pPr>
        <w:widowControl/>
        <w:spacing w:line="240" w:lineRule="auto"/>
        <w:ind w:left="720"/>
        <w:contextualSpacing/>
        <w:rPr>
          <w:rFonts w:ascii="Times New Roman" w:eastAsia="Calibri" w:hAnsi="Times New Roman" w:cs="Times New Roman"/>
          <w:color w:val="000000"/>
          <w:szCs w:val="22"/>
          <w:lang w:eastAsia="en-US"/>
        </w:rPr>
      </w:pPr>
    </w:p>
    <w:p w14:paraId="13327265" w14:textId="77777777" w:rsidR="00AD2C42" w:rsidRPr="00AD2C42" w:rsidRDefault="00AD2C42" w:rsidP="00AD2C42">
      <w:pPr>
        <w:widowControl/>
        <w:numPr>
          <w:ilvl w:val="0"/>
          <w:numId w:val="2"/>
        </w:numPr>
        <w:spacing w:line="240" w:lineRule="auto"/>
        <w:contextualSpacing/>
        <w:rPr>
          <w:rFonts w:ascii="Times New Roman" w:eastAsia="Calibri" w:hAnsi="Times New Roman" w:cs="Times New Roman"/>
          <w:color w:val="000000"/>
          <w:szCs w:val="22"/>
          <w:lang w:eastAsia="en-US"/>
        </w:rPr>
      </w:pPr>
      <w:r w:rsidRPr="00AD2C42">
        <w:rPr>
          <w:rFonts w:ascii="Times New Roman" w:eastAsia="Calibri" w:hAnsi="Times New Roman" w:cs="Times New Roman"/>
          <w:b/>
          <w:bCs/>
          <w:color w:val="000000"/>
          <w:szCs w:val="22"/>
          <w:lang w:eastAsia="en-US"/>
        </w:rPr>
        <w:t xml:space="preserve">Race/ethnicity: </w:t>
      </w:r>
      <w:r w:rsidRPr="00AD2C42">
        <w:rPr>
          <w:rFonts w:ascii="Times New Roman" w:eastAsia="Calibri" w:hAnsi="Times New Roman" w:cs="Times New Roman"/>
          <w:color w:val="000000"/>
          <w:szCs w:val="22"/>
          <w:lang w:eastAsia="en-US"/>
        </w:rPr>
        <w:t>No changes needed (already clean); just provide the frequency table</w:t>
      </w:r>
    </w:p>
    <w:p w14:paraId="115B58D2" w14:textId="77777777" w:rsidR="00AD2C42" w:rsidRPr="00AD2C42" w:rsidRDefault="00AD2C42" w:rsidP="00AD2C42">
      <w:pPr>
        <w:widowControl/>
        <w:spacing w:line="240" w:lineRule="auto"/>
        <w:ind w:left="720"/>
        <w:contextualSpacing/>
        <w:rPr>
          <w:rFonts w:ascii="Times New Roman" w:eastAsia="Calibri" w:hAnsi="Times New Roman" w:cs="Times New Roman"/>
          <w:color w:val="000000"/>
          <w:szCs w:val="22"/>
          <w:lang w:eastAsia="en-US"/>
        </w:rPr>
      </w:pPr>
    </w:p>
    <w:p w14:paraId="446CC3AA" w14:textId="46935FEA" w:rsidR="00AD2C42" w:rsidRPr="00AD2C42" w:rsidRDefault="00AD2C42" w:rsidP="00AD2C42">
      <w:pPr>
        <w:widowControl/>
        <w:spacing w:line="240" w:lineRule="auto"/>
        <w:ind w:left="360"/>
        <w:contextualSpacing/>
        <w:rPr>
          <w:rFonts w:ascii="Times New Roman" w:hAnsi="Times New Roman" w:cs="Times New Roman"/>
          <w:color w:val="000000"/>
          <w:szCs w:val="22"/>
        </w:rPr>
      </w:pPr>
      <w:r>
        <w:rPr>
          <w:noProof/>
        </w:rPr>
        <w:drawing>
          <wp:inline distT="0" distB="0" distL="0" distR="0" wp14:anchorId="1ED366F5" wp14:editId="45BF4B8D">
            <wp:extent cx="3154007" cy="1382395"/>
            <wp:effectExtent l="0" t="0" r="8890" b="8255"/>
            <wp:docPr id="283362795"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62795" name="Picture 1" descr="A screenshot of a table&#10;&#10;AI-generated content may be incorrect."/>
                    <pic:cNvPicPr/>
                  </pic:nvPicPr>
                  <pic:blipFill>
                    <a:blip r:embed="rId8"/>
                    <a:stretch>
                      <a:fillRect/>
                    </a:stretch>
                  </pic:blipFill>
                  <pic:spPr>
                    <a:xfrm>
                      <a:off x="0" y="0"/>
                      <a:ext cx="3167969" cy="1388514"/>
                    </a:xfrm>
                    <a:prstGeom prst="rect">
                      <a:avLst/>
                    </a:prstGeom>
                  </pic:spPr>
                </pic:pic>
              </a:graphicData>
            </a:graphic>
          </wp:inline>
        </w:drawing>
      </w:r>
    </w:p>
    <w:p w14:paraId="1B9B274D" w14:textId="77777777" w:rsidR="00AD2C42" w:rsidRPr="00AD2C42" w:rsidRDefault="00AD2C42" w:rsidP="00AD2C42">
      <w:pPr>
        <w:widowControl/>
        <w:spacing w:line="240" w:lineRule="auto"/>
        <w:ind w:left="720"/>
        <w:contextualSpacing/>
        <w:rPr>
          <w:rFonts w:ascii="Times New Roman" w:eastAsia="Calibri" w:hAnsi="Times New Roman" w:cs="Times New Roman"/>
          <w:color w:val="000000"/>
          <w:szCs w:val="22"/>
          <w:lang w:eastAsia="en-US"/>
        </w:rPr>
      </w:pPr>
    </w:p>
    <w:p w14:paraId="2A3F86F2" w14:textId="77777777" w:rsidR="00AD2C42" w:rsidRPr="00AD2C42" w:rsidRDefault="00AD2C42" w:rsidP="00AD2C42">
      <w:pPr>
        <w:widowControl/>
        <w:spacing w:line="240" w:lineRule="auto"/>
        <w:ind w:left="720"/>
        <w:contextualSpacing/>
        <w:rPr>
          <w:rFonts w:ascii="Times New Roman" w:eastAsia="Calibri" w:hAnsi="Times New Roman" w:cs="Times New Roman"/>
          <w:color w:val="000000"/>
          <w:szCs w:val="22"/>
          <w:lang w:eastAsia="en-US"/>
        </w:rPr>
      </w:pPr>
    </w:p>
    <w:p w14:paraId="6C20A05F" w14:textId="77777777" w:rsidR="00AD2C42" w:rsidRPr="00AD2C42" w:rsidRDefault="00AD2C42" w:rsidP="00AD2C42">
      <w:pPr>
        <w:widowControl/>
        <w:spacing w:line="240" w:lineRule="auto"/>
        <w:rPr>
          <w:rFonts w:ascii="Times New Roman" w:eastAsia="Calibri" w:hAnsi="Times New Roman" w:cs="Times New Roman"/>
          <w:color w:val="000000"/>
          <w:szCs w:val="22"/>
          <w:lang w:eastAsia="en-US"/>
        </w:rPr>
      </w:pPr>
      <w:r w:rsidRPr="00AD2C42">
        <w:rPr>
          <w:rFonts w:ascii="Times New Roman" w:eastAsia="Calibri" w:hAnsi="Times New Roman" w:cs="Times New Roman"/>
          <w:color w:val="000000"/>
          <w:szCs w:val="22"/>
          <w:lang w:eastAsia="en-US"/>
        </w:rPr>
        <w:t xml:space="preserve">3. (4 points) We are also going to use diagnosis information. We want to group diagnoses into CCSR “body system” groups, which are broad diagnosis groupings (e.g., all diseases of the heart and circulatory system are grouped together in a body system called “CIR”). </w:t>
      </w:r>
      <w:r w:rsidRPr="00AD2C42">
        <w:rPr>
          <w:rFonts w:ascii="Times New Roman" w:eastAsia="Calibri" w:hAnsi="Times New Roman" w:cs="Times New Roman"/>
          <w:b/>
          <w:bCs/>
          <w:color w:val="000000"/>
          <w:szCs w:val="22"/>
          <w:u w:val="single"/>
          <w:lang w:eastAsia="en-US"/>
        </w:rPr>
        <w:t xml:space="preserve">Using the file called </w:t>
      </w:r>
      <w:proofErr w:type="spellStart"/>
      <w:r w:rsidRPr="00AD2C42">
        <w:rPr>
          <w:rFonts w:ascii="Times New Roman" w:eastAsia="Calibri" w:hAnsi="Times New Roman" w:cs="Times New Roman"/>
          <w:b/>
          <w:bCs/>
          <w:color w:val="000000"/>
          <w:szCs w:val="22"/>
          <w:lang w:eastAsia="en-US"/>
        </w:rPr>
        <w:t>ICD_CCSR_key_final.dta</w:t>
      </w:r>
      <w:proofErr w:type="spellEnd"/>
      <w:r w:rsidRPr="00AD2C42">
        <w:rPr>
          <w:rFonts w:ascii="Times New Roman" w:eastAsia="Calibri" w:hAnsi="Times New Roman" w:cs="Times New Roman"/>
          <w:b/>
          <w:bCs/>
          <w:color w:val="000000"/>
          <w:szCs w:val="22"/>
          <w:u w:val="single"/>
          <w:lang w:eastAsia="en-US"/>
        </w:rPr>
        <w:t xml:space="preserve">, merge in the CCSR body system categories to your data set, by diagnosis code. </w:t>
      </w:r>
      <w:r w:rsidRPr="00AD2C42">
        <w:rPr>
          <w:rFonts w:ascii="Times New Roman" w:eastAsia="Calibri" w:hAnsi="Times New Roman" w:cs="Times New Roman"/>
          <w:color w:val="000000"/>
          <w:szCs w:val="22"/>
          <w:lang w:eastAsia="en-US"/>
        </w:rPr>
        <w:t>It may help to know that the diagnosis code variable in that file is called “ICD10_4digit” and that the file has one row per diagnosis code.</w:t>
      </w:r>
    </w:p>
    <w:p w14:paraId="3AB540C4" w14:textId="77777777" w:rsidR="00AD2C42" w:rsidRPr="00AD2C42" w:rsidRDefault="00AD2C42" w:rsidP="00AD2C42">
      <w:pPr>
        <w:widowControl/>
        <w:spacing w:line="240" w:lineRule="auto"/>
        <w:rPr>
          <w:rFonts w:ascii="Times New Roman" w:eastAsia="Calibri" w:hAnsi="Times New Roman" w:cs="Times New Roman"/>
          <w:color w:val="000000"/>
          <w:szCs w:val="22"/>
          <w:lang w:eastAsia="en-US"/>
        </w:rPr>
      </w:pPr>
      <w:r w:rsidRPr="00AD2C42">
        <w:rPr>
          <w:rFonts w:ascii="Times New Roman" w:eastAsia="Calibri" w:hAnsi="Times New Roman" w:cs="Times New Roman"/>
          <w:color w:val="000000"/>
          <w:szCs w:val="22"/>
          <w:lang w:eastAsia="en-US"/>
        </w:rPr>
        <w:t xml:space="preserve">Briefly </w:t>
      </w:r>
      <w:r w:rsidRPr="00AD2C42">
        <w:rPr>
          <w:rFonts w:ascii="Times New Roman" w:eastAsia="Calibri" w:hAnsi="Times New Roman" w:cs="Times New Roman"/>
          <w:b/>
          <w:bCs/>
          <w:color w:val="000000"/>
          <w:szCs w:val="22"/>
          <w:u w:val="single"/>
          <w:lang w:eastAsia="en-US"/>
        </w:rPr>
        <w:t xml:space="preserve">explain why you chose the type of </w:t>
      </w:r>
      <w:proofErr w:type="gramStart"/>
      <w:r w:rsidRPr="00AD2C42">
        <w:rPr>
          <w:rFonts w:ascii="Times New Roman" w:eastAsia="Calibri" w:hAnsi="Times New Roman" w:cs="Times New Roman"/>
          <w:b/>
          <w:bCs/>
          <w:color w:val="000000"/>
          <w:szCs w:val="22"/>
          <w:u w:val="single"/>
          <w:lang w:eastAsia="en-US"/>
        </w:rPr>
        <w:t>merge</w:t>
      </w:r>
      <w:proofErr w:type="gramEnd"/>
      <w:r w:rsidRPr="00AD2C42">
        <w:rPr>
          <w:rFonts w:ascii="Times New Roman" w:eastAsia="Calibri" w:hAnsi="Times New Roman" w:cs="Times New Roman"/>
          <w:color w:val="000000"/>
          <w:szCs w:val="22"/>
          <w:lang w:eastAsia="en-US"/>
        </w:rPr>
        <w:t xml:space="preserve"> you did (1:1, m:1, 1:m, m:m) and </w:t>
      </w:r>
      <w:r w:rsidRPr="00AD2C42">
        <w:rPr>
          <w:rFonts w:ascii="Times New Roman" w:eastAsia="Calibri" w:hAnsi="Times New Roman" w:cs="Times New Roman"/>
          <w:b/>
          <w:bCs/>
          <w:color w:val="000000"/>
          <w:szCs w:val="22"/>
          <w:u w:val="single"/>
          <w:lang w:eastAsia="en-US"/>
        </w:rPr>
        <w:t>explain which observations you will keep</w:t>
      </w:r>
      <w:r w:rsidRPr="00AD2C42">
        <w:rPr>
          <w:rFonts w:ascii="Times New Roman" w:eastAsia="Calibri" w:hAnsi="Times New Roman" w:cs="Times New Roman"/>
          <w:color w:val="000000"/>
          <w:szCs w:val="22"/>
          <w:lang w:eastAsia="en-US"/>
        </w:rPr>
        <w:t xml:space="preserve"> in the data set.</w:t>
      </w:r>
    </w:p>
    <w:p w14:paraId="56827A8A" w14:textId="77777777" w:rsidR="00AD2C42" w:rsidRPr="00AD2C42" w:rsidRDefault="00AD2C42" w:rsidP="00AD2C42">
      <w:pPr>
        <w:widowControl/>
        <w:spacing w:line="240" w:lineRule="auto"/>
        <w:rPr>
          <w:rFonts w:ascii="Times New Roman" w:eastAsia="Calibri" w:hAnsi="Times New Roman" w:cs="Times New Roman"/>
          <w:color w:val="000000"/>
          <w:szCs w:val="22"/>
          <w:lang w:eastAsia="en-US"/>
        </w:rPr>
      </w:pPr>
    </w:p>
    <w:p w14:paraId="3957FB53" w14:textId="3BE6B83A" w:rsidR="00AD2C42" w:rsidRPr="00D27C5A" w:rsidRDefault="00AD2C42" w:rsidP="00AD2C42">
      <w:pPr>
        <w:widowControl/>
        <w:spacing w:line="240" w:lineRule="auto"/>
        <w:rPr>
          <w:rFonts w:ascii="Times New Roman" w:hAnsi="Times New Roman" w:cs="Times New Roman"/>
          <w:color w:val="0070C0"/>
          <w:szCs w:val="22"/>
        </w:rPr>
      </w:pPr>
      <w:r w:rsidRPr="00D27C5A">
        <w:rPr>
          <w:rFonts w:asciiTheme="minorEastAsia" w:hAnsiTheme="minorEastAsia" w:cs="Times New Roman" w:hint="eastAsia"/>
          <w:color w:val="0070C0"/>
          <w:szCs w:val="22"/>
        </w:rPr>
        <w:t>I</w:t>
      </w:r>
      <w:r w:rsidRPr="00D27C5A">
        <w:rPr>
          <w:rFonts w:ascii="Times New Roman" w:hAnsi="Times New Roman" w:cs="Times New Roman" w:hint="eastAsia"/>
          <w:color w:val="0070C0"/>
          <w:szCs w:val="22"/>
        </w:rPr>
        <w:t xml:space="preserve"> will choose m:1 (many to 1</w:t>
      </w:r>
      <w:r w:rsidR="005F371B" w:rsidRPr="00D27C5A">
        <w:rPr>
          <w:rFonts w:ascii="Times New Roman" w:hAnsi="Times New Roman" w:cs="Times New Roman" w:hint="eastAsia"/>
          <w:color w:val="0070C0"/>
          <w:szCs w:val="22"/>
        </w:rPr>
        <w:t xml:space="preserve"> </w:t>
      </w:r>
      <w:proofErr w:type="gramStart"/>
      <w:r w:rsidR="005F371B" w:rsidRPr="00D27C5A">
        <w:rPr>
          <w:rFonts w:ascii="Times New Roman" w:hAnsi="Times New Roman" w:cs="Times New Roman" w:hint="eastAsia"/>
          <w:color w:val="0070C0"/>
          <w:szCs w:val="22"/>
        </w:rPr>
        <w:t>merge</w:t>
      </w:r>
      <w:proofErr w:type="gramEnd"/>
      <w:r w:rsidRPr="00D27C5A">
        <w:rPr>
          <w:rFonts w:ascii="Times New Roman" w:hAnsi="Times New Roman" w:cs="Times New Roman" w:hint="eastAsia"/>
          <w:color w:val="0070C0"/>
          <w:szCs w:val="22"/>
        </w:rPr>
        <w:t xml:space="preserve">) </w:t>
      </w:r>
      <w:r w:rsidRPr="00D27C5A">
        <w:rPr>
          <w:rFonts w:ascii="Times New Roman" w:hAnsi="Times New Roman" w:cs="Times New Roman"/>
          <w:color w:val="0070C0"/>
          <w:szCs w:val="22"/>
        </w:rPr>
        <w:t>because</w:t>
      </w:r>
      <w:r w:rsidRPr="00D27C5A">
        <w:rPr>
          <w:rFonts w:ascii="Times New Roman" w:hAnsi="Times New Roman" w:cs="Times New Roman" w:hint="eastAsia"/>
          <w:color w:val="0070C0"/>
          <w:szCs w:val="22"/>
        </w:rPr>
        <w:t xml:space="preserve"> multiple </w:t>
      </w:r>
      <w:r w:rsidRPr="00D27C5A">
        <w:rPr>
          <w:rFonts w:ascii="Times New Roman" w:hAnsi="Times New Roman" w:cs="Times New Roman"/>
          <w:color w:val="0070C0"/>
          <w:szCs w:val="22"/>
        </w:rPr>
        <w:t>visits</w:t>
      </w:r>
      <w:r w:rsidRPr="00D27C5A">
        <w:rPr>
          <w:rFonts w:ascii="Times New Roman" w:hAnsi="Times New Roman" w:cs="Times New Roman" w:hint="eastAsia"/>
          <w:color w:val="0070C0"/>
          <w:szCs w:val="22"/>
        </w:rPr>
        <w:t xml:space="preserve"> can have the same diagnosis </w:t>
      </w:r>
      <w:r w:rsidRPr="00D27C5A">
        <w:rPr>
          <w:rFonts w:ascii="Times New Roman" w:hAnsi="Times New Roman" w:cs="Times New Roman"/>
          <w:color w:val="0070C0"/>
          <w:szCs w:val="22"/>
        </w:rPr>
        <w:t>code"</w:t>
      </w:r>
      <w:r w:rsidR="005F371B" w:rsidRPr="00D27C5A">
        <w:rPr>
          <w:rFonts w:ascii="Times New Roman" w:hAnsi="Times New Roman" w:cs="Times New Roman" w:hint="eastAsia"/>
          <w:color w:val="0070C0"/>
          <w:szCs w:val="22"/>
        </w:rPr>
        <w:t xml:space="preserve">. However, I will </w:t>
      </w:r>
      <w:r w:rsidR="005F371B" w:rsidRPr="00D27C5A">
        <w:rPr>
          <w:rFonts w:ascii="Times New Roman" w:hAnsi="Times New Roman" w:cs="Times New Roman"/>
          <w:color w:val="0070C0"/>
          <w:szCs w:val="22"/>
        </w:rPr>
        <w:t>keep</w:t>
      </w:r>
      <w:r w:rsidR="005F371B" w:rsidRPr="00D27C5A">
        <w:rPr>
          <w:rFonts w:ascii="Times New Roman" w:hAnsi="Times New Roman" w:cs="Times New Roman" w:hint="eastAsia"/>
          <w:color w:val="0070C0"/>
          <w:szCs w:val="22"/>
        </w:rPr>
        <w:t xml:space="preserve"> all </w:t>
      </w:r>
      <w:r w:rsidR="005F371B" w:rsidRPr="00D27C5A">
        <w:rPr>
          <w:rFonts w:ascii="Times New Roman" w:hAnsi="Times New Roman" w:cs="Times New Roman"/>
          <w:color w:val="0070C0"/>
          <w:szCs w:val="22"/>
        </w:rPr>
        <w:t>observation</w:t>
      </w:r>
      <w:r w:rsidR="005F371B" w:rsidRPr="00D27C5A">
        <w:rPr>
          <w:rFonts w:ascii="Times New Roman" w:hAnsi="Times New Roman" w:cs="Times New Roman" w:hint="eastAsia"/>
          <w:color w:val="0070C0"/>
          <w:szCs w:val="22"/>
        </w:rPr>
        <w:t xml:space="preserve"> in the master dataset (</w:t>
      </w:r>
      <w:proofErr w:type="spellStart"/>
      <w:r w:rsidR="005F371B" w:rsidRPr="00D27C5A">
        <w:rPr>
          <w:rFonts w:ascii="Times New Roman" w:hAnsi="Times New Roman" w:cs="Times New Roman" w:hint="eastAsia"/>
          <w:color w:val="0070C0"/>
          <w:szCs w:val="22"/>
        </w:rPr>
        <w:t>midtermLSD</w:t>
      </w:r>
      <w:proofErr w:type="spellEnd"/>
      <w:r w:rsidR="005F371B" w:rsidRPr="00D27C5A">
        <w:rPr>
          <w:rFonts w:ascii="Times New Roman" w:hAnsi="Times New Roman" w:cs="Times New Roman" w:hint="eastAsia"/>
          <w:color w:val="0070C0"/>
          <w:szCs w:val="22"/>
        </w:rPr>
        <w:t>) because we need to keep all the important visiting records, even though some of them do not match a certain diagnosis group.</w:t>
      </w:r>
    </w:p>
    <w:p w14:paraId="561EDDF1" w14:textId="5ADD036D" w:rsidR="00D27C5A" w:rsidRPr="00AD2C42" w:rsidRDefault="00D27C5A" w:rsidP="00AD2C42">
      <w:pPr>
        <w:widowControl/>
        <w:spacing w:line="240" w:lineRule="auto"/>
        <w:rPr>
          <w:rFonts w:ascii="Times New Roman" w:hAnsi="Times New Roman" w:cs="Times New Roman"/>
          <w:color w:val="000000"/>
          <w:szCs w:val="22"/>
        </w:rPr>
      </w:pPr>
      <w:r>
        <w:rPr>
          <w:noProof/>
        </w:rPr>
        <w:drawing>
          <wp:inline distT="0" distB="0" distL="0" distR="0" wp14:anchorId="6BD955CB" wp14:editId="18F78F4B">
            <wp:extent cx="3343475" cy="1244911"/>
            <wp:effectExtent l="0" t="0" r="0" b="0"/>
            <wp:docPr id="161179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98676" name=""/>
                    <pic:cNvPicPr/>
                  </pic:nvPicPr>
                  <pic:blipFill>
                    <a:blip r:embed="rId9"/>
                    <a:stretch>
                      <a:fillRect/>
                    </a:stretch>
                  </pic:blipFill>
                  <pic:spPr>
                    <a:xfrm>
                      <a:off x="0" y="0"/>
                      <a:ext cx="3352590" cy="1248305"/>
                    </a:xfrm>
                    <a:prstGeom prst="rect">
                      <a:avLst/>
                    </a:prstGeom>
                  </pic:spPr>
                </pic:pic>
              </a:graphicData>
            </a:graphic>
          </wp:inline>
        </w:drawing>
      </w:r>
    </w:p>
    <w:p w14:paraId="2EE4BA44" w14:textId="5FAD2242" w:rsidR="00AD2C42" w:rsidRPr="00AD2C42" w:rsidRDefault="00AD2C42" w:rsidP="00D27C5A">
      <w:pPr>
        <w:widowControl/>
        <w:tabs>
          <w:tab w:val="left" w:pos="1224"/>
        </w:tabs>
        <w:spacing w:line="240" w:lineRule="auto"/>
        <w:rPr>
          <w:rFonts w:ascii="Times New Roman" w:eastAsia="Calibri" w:hAnsi="Times New Roman" w:cs="Times New Roman"/>
          <w:b/>
          <w:bCs/>
          <w:color w:val="000000"/>
          <w:szCs w:val="22"/>
          <w:u w:val="single"/>
          <w:lang w:eastAsia="en-US"/>
        </w:rPr>
      </w:pPr>
      <w:r w:rsidRPr="00AD2C42">
        <w:rPr>
          <w:rFonts w:ascii="Times New Roman" w:eastAsia="Calibri" w:hAnsi="Times New Roman" w:cs="Times New Roman"/>
          <w:color w:val="000000"/>
          <w:szCs w:val="22"/>
          <w:lang w:eastAsia="en-US"/>
        </w:rPr>
        <w:lastRenderedPageBreak/>
        <w:t xml:space="preserve">4. (4 points) The USPSTF recommends that people from racial/ethnic groups with high diabetes prevalence be monitored for potential diabetes more carefully. We want to test whether there are differences in HbA1c screening by race/ethnicity. </w:t>
      </w:r>
      <w:r w:rsidRPr="00AD2C42">
        <w:rPr>
          <w:rFonts w:ascii="Times New Roman" w:eastAsia="Calibri" w:hAnsi="Times New Roman" w:cs="Times New Roman"/>
          <w:b/>
          <w:bCs/>
          <w:color w:val="000000"/>
          <w:szCs w:val="22"/>
          <w:u w:val="single"/>
          <w:lang w:eastAsia="en-US"/>
        </w:rPr>
        <w:t>Using the survey weights and the same inclusion criteria as question 1, run a regression to test whether the HbA1c testing varies by race/ethnicity groups</w:t>
      </w:r>
      <w:r w:rsidRPr="00AD2C42">
        <w:rPr>
          <w:rFonts w:ascii="Times New Roman" w:eastAsia="Calibri" w:hAnsi="Times New Roman" w:cs="Times New Roman"/>
          <w:color w:val="000000"/>
          <w:szCs w:val="22"/>
          <w:lang w:eastAsia="en-US"/>
        </w:rPr>
        <w:t>, controlling for age (continuous), number of prior visits (continuous), the female indicator, and CCSR Body System. In 1-2 sentences,</w:t>
      </w:r>
      <w:r w:rsidRPr="00AD2C42">
        <w:rPr>
          <w:rFonts w:ascii="Times New Roman" w:eastAsia="Calibri" w:hAnsi="Times New Roman" w:cs="Times New Roman"/>
          <w:b/>
          <w:bCs/>
          <w:color w:val="000000"/>
          <w:szCs w:val="22"/>
          <w:u w:val="single"/>
          <w:lang w:eastAsia="en-US"/>
        </w:rPr>
        <w:t xml:space="preserve"> report your findings on whether there are differences by race/ethnicity. </w:t>
      </w:r>
    </w:p>
    <w:p w14:paraId="17CA8205" w14:textId="77777777" w:rsidR="00AD2C42" w:rsidRPr="00AD2C42" w:rsidRDefault="00AD2C42" w:rsidP="00AD2C42">
      <w:pPr>
        <w:widowControl/>
        <w:spacing w:line="240" w:lineRule="auto"/>
        <w:ind w:left="720"/>
        <w:rPr>
          <w:rFonts w:ascii="Times New Roman" w:eastAsia="Calibri" w:hAnsi="Times New Roman" w:cs="Times New Roman"/>
          <w:color w:val="000000"/>
          <w:szCs w:val="22"/>
          <w:lang w:eastAsia="en-US"/>
        </w:rPr>
      </w:pPr>
      <w:r w:rsidRPr="00AD2C42">
        <w:rPr>
          <w:rFonts w:ascii="Times New Roman" w:eastAsia="Calibri" w:hAnsi="Times New Roman" w:cs="Times New Roman"/>
          <w:b/>
          <w:bCs/>
          <w:color w:val="000000"/>
          <w:szCs w:val="22"/>
          <w:lang w:eastAsia="en-US"/>
        </w:rPr>
        <w:t xml:space="preserve">NOTE: </w:t>
      </w:r>
      <w:r w:rsidRPr="00AD2C42">
        <w:rPr>
          <w:rFonts w:ascii="Times New Roman" w:eastAsia="Calibri" w:hAnsi="Times New Roman" w:cs="Times New Roman"/>
          <w:color w:val="000000"/>
          <w:szCs w:val="22"/>
          <w:lang w:eastAsia="en-US"/>
        </w:rPr>
        <w:t xml:space="preserve">You may use </w:t>
      </w:r>
      <w:proofErr w:type="gramStart"/>
      <w:r w:rsidRPr="00AD2C42">
        <w:rPr>
          <w:rFonts w:ascii="Times New Roman" w:eastAsia="Calibri" w:hAnsi="Times New Roman" w:cs="Times New Roman"/>
          <w:color w:val="000000"/>
          <w:szCs w:val="22"/>
          <w:lang w:eastAsia="en-US"/>
        </w:rPr>
        <w:t>a logistic</w:t>
      </w:r>
      <w:proofErr w:type="gramEnd"/>
      <w:r w:rsidRPr="00AD2C42">
        <w:rPr>
          <w:rFonts w:ascii="Times New Roman" w:eastAsia="Calibri" w:hAnsi="Times New Roman" w:cs="Times New Roman"/>
          <w:color w:val="000000"/>
          <w:szCs w:val="22"/>
          <w:lang w:eastAsia="en-US"/>
        </w:rPr>
        <w:t xml:space="preserve"> regression or </w:t>
      </w:r>
      <w:proofErr w:type="gramStart"/>
      <w:r w:rsidRPr="00AD2C42">
        <w:rPr>
          <w:rFonts w:ascii="Times New Roman" w:eastAsia="Calibri" w:hAnsi="Times New Roman" w:cs="Times New Roman"/>
          <w:color w:val="000000"/>
          <w:szCs w:val="22"/>
          <w:lang w:eastAsia="en-US"/>
        </w:rPr>
        <w:t>a linear</w:t>
      </w:r>
      <w:proofErr w:type="gramEnd"/>
      <w:r w:rsidRPr="00AD2C42">
        <w:rPr>
          <w:rFonts w:ascii="Times New Roman" w:eastAsia="Calibri" w:hAnsi="Times New Roman" w:cs="Times New Roman"/>
          <w:color w:val="000000"/>
          <w:szCs w:val="22"/>
          <w:lang w:eastAsia="en-US"/>
        </w:rPr>
        <w:t xml:space="preserve"> regression for this (in the real world, either is acceptable for this type of outcome, depending on your academic field/department). Whichever you choose, though, you must appropriately interpret the output.</w:t>
      </w:r>
    </w:p>
    <w:p w14:paraId="426172A9" w14:textId="77777777" w:rsidR="003C659F" w:rsidRDefault="003C659F" w:rsidP="003C659F">
      <w:pPr>
        <w:widowControl/>
        <w:spacing w:line="240" w:lineRule="auto"/>
        <w:ind w:left="420"/>
        <w:rPr>
          <w:rFonts w:ascii="Times New Roman" w:hAnsi="Times New Roman" w:cs="Times New Roman"/>
          <w:color w:val="0070C0"/>
          <w:szCs w:val="22"/>
        </w:rPr>
      </w:pPr>
    </w:p>
    <w:p w14:paraId="3E3DC244" w14:textId="47B5F988" w:rsidR="003C659F" w:rsidRDefault="003C659F" w:rsidP="003C659F">
      <w:pPr>
        <w:widowControl/>
        <w:spacing w:line="240" w:lineRule="auto"/>
        <w:ind w:left="420"/>
        <w:rPr>
          <w:rFonts w:ascii="Times New Roman" w:hAnsi="Times New Roman" w:cs="Times New Roman"/>
          <w:color w:val="0070C0"/>
          <w:szCs w:val="22"/>
        </w:rPr>
      </w:pPr>
      <w:r>
        <w:rPr>
          <w:rFonts w:ascii="Times New Roman" w:hAnsi="Times New Roman" w:cs="Times New Roman" w:hint="eastAsia"/>
          <w:color w:val="0070C0"/>
          <w:szCs w:val="22"/>
        </w:rPr>
        <w:t xml:space="preserve">Null hypothesis: There are no differences in HbA1c testing between </w:t>
      </w:r>
      <w:r>
        <w:rPr>
          <w:rFonts w:ascii="Times New Roman" w:hAnsi="Times New Roman" w:cs="Times New Roman"/>
          <w:color w:val="0070C0"/>
          <w:szCs w:val="22"/>
        </w:rPr>
        <w:t>different</w:t>
      </w:r>
      <w:r>
        <w:rPr>
          <w:rFonts w:ascii="Times New Roman" w:hAnsi="Times New Roman" w:cs="Times New Roman" w:hint="eastAsia"/>
          <w:color w:val="0070C0"/>
          <w:szCs w:val="22"/>
        </w:rPr>
        <w:t xml:space="preserve"> race/ethnicity group. (</w:t>
      </w:r>
      <w:proofErr w:type="gramStart"/>
      <w:r w:rsidRPr="003C659F">
        <w:rPr>
          <w:rFonts w:ascii="Times New Roman" w:hAnsi="Times New Roman" w:cs="Times New Roman"/>
          <w:color w:val="0070C0"/>
          <w:szCs w:val="22"/>
        </w:rPr>
        <w:t>2.race</w:t>
      </w:r>
      <w:proofErr w:type="gramEnd"/>
      <w:r w:rsidRPr="003C659F">
        <w:rPr>
          <w:rFonts w:ascii="Times New Roman" w:hAnsi="Times New Roman" w:cs="Times New Roman"/>
          <w:color w:val="0070C0"/>
          <w:szCs w:val="22"/>
        </w:rPr>
        <w:t>_eth_num</w:t>
      </w:r>
      <w:r>
        <w:rPr>
          <w:rFonts w:ascii="Times New Roman" w:hAnsi="Times New Roman" w:cs="Times New Roman" w:hint="eastAsia"/>
          <w:color w:val="0070C0"/>
          <w:szCs w:val="22"/>
        </w:rPr>
        <w:t xml:space="preserve"> = </w:t>
      </w:r>
      <w:proofErr w:type="gramStart"/>
      <w:r>
        <w:rPr>
          <w:rFonts w:ascii="Times New Roman" w:hAnsi="Times New Roman" w:cs="Times New Roman" w:hint="eastAsia"/>
          <w:color w:val="0070C0"/>
          <w:szCs w:val="22"/>
        </w:rPr>
        <w:t>3</w:t>
      </w:r>
      <w:r w:rsidRPr="003C659F">
        <w:rPr>
          <w:rFonts w:ascii="Times New Roman" w:hAnsi="Times New Roman" w:cs="Times New Roman"/>
          <w:color w:val="0070C0"/>
          <w:szCs w:val="22"/>
        </w:rPr>
        <w:t>.race</w:t>
      </w:r>
      <w:proofErr w:type="gramEnd"/>
      <w:r w:rsidRPr="003C659F">
        <w:rPr>
          <w:rFonts w:ascii="Times New Roman" w:hAnsi="Times New Roman" w:cs="Times New Roman"/>
          <w:color w:val="0070C0"/>
          <w:szCs w:val="22"/>
        </w:rPr>
        <w:t>_eth_num</w:t>
      </w:r>
      <w:r>
        <w:rPr>
          <w:rFonts w:ascii="Times New Roman" w:hAnsi="Times New Roman" w:cs="Times New Roman" w:hint="eastAsia"/>
          <w:color w:val="0070C0"/>
          <w:szCs w:val="22"/>
        </w:rPr>
        <w:t xml:space="preserve"> =</w:t>
      </w:r>
      <w:r w:rsidRPr="003C659F">
        <w:t xml:space="preserve"> </w:t>
      </w:r>
      <w:proofErr w:type="gramStart"/>
      <w:r>
        <w:rPr>
          <w:rFonts w:ascii="Times New Roman" w:hAnsi="Times New Roman" w:cs="Times New Roman" w:hint="eastAsia"/>
          <w:color w:val="0070C0"/>
          <w:szCs w:val="22"/>
        </w:rPr>
        <w:t>4</w:t>
      </w:r>
      <w:r w:rsidRPr="003C659F">
        <w:rPr>
          <w:rFonts w:ascii="Times New Roman" w:hAnsi="Times New Roman" w:cs="Times New Roman"/>
          <w:color w:val="0070C0"/>
          <w:szCs w:val="22"/>
        </w:rPr>
        <w:t>.race</w:t>
      </w:r>
      <w:proofErr w:type="gramEnd"/>
      <w:r w:rsidRPr="003C659F">
        <w:rPr>
          <w:rFonts w:ascii="Times New Roman" w:hAnsi="Times New Roman" w:cs="Times New Roman"/>
          <w:color w:val="0070C0"/>
          <w:szCs w:val="22"/>
        </w:rPr>
        <w:t>_eth_num</w:t>
      </w:r>
      <w:r>
        <w:rPr>
          <w:rFonts w:ascii="Times New Roman" w:hAnsi="Times New Roman" w:cs="Times New Roman" w:hint="eastAsia"/>
          <w:color w:val="0070C0"/>
          <w:szCs w:val="22"/>
        </w:rPr>
        <w:t xml:space="preserve"> = 0)</w:t>
      </w:r>
    </w:p>
    <w:p w14:paraId="18E3AC69" w14:textId="34BB8023" w:rsidR="003C659F" w:rsidRDefault="003C659F" w:rsidP="003C659F">
      <w:pPr>
        <w:widowControl/>
        <w:spacing w:line="240" w:lineRule="auto"/>
        <w:ind w:left="420"/>
        <w:rPr>
          <w:rFonts w:ascii="Times New Roman" w:hAnsi="Times New Roman" w:cs="Times New Roman"/>
          <w:color w:val="0070C0"/>
          <w:szCs w:val="22"/>
        </w:rPr>
      </w:pPr>
      <w:r>
        <w:rPr>
          <w:rFonts w:ascii="Times New Roman" w:hAnsi="Times New Roman" w:cs="Times New Roman"/>
          <w:color w:val="0070C0"/>
          <w:szCs w:val="22"/>
        </w:rPr>
        <w:t>Alterative</w:t>
      </w:r>
      <w:r>
        <w:rPr>
          <w:rFonts w:ascii="Times New Roman" w:hAnsi="Times New Roman" w:cs="Times New Roman" w:hint="eastAsia"/>
          <w:color w:val="0070C0"/>
          <w:szCs w:val="22"/>
        </w:rPr>
        <w:t xml:space="preserve"> hypothesis: Not </w:t>
      </w:r>
      <m:oMath>
        <m:sSub>
          <m:sSubPr>
            <m:ctrlPr>
              <w:rPr>
                <w:rFonts w:ascii="Cambria Math" w:hAnsi="Cambria Math" w:cs="Times New Roman"/>
                <w:i/>
                <w:color w:val="0070C0"/>
                <w:szCs w:val="22"/>
              </w:rPr>
            </m:ctrlPr>
          </m:sSubPr>
          <m:e>
            <m:r>
              <w:rPr>
                <w:rFonts w:ascii="Cambria Math" w:hAnsi="Cambria Math" w:cs="Times New Roman"/>
                <w:color w:val="0070C0"/>
                <w:szCs w:val="22"/>
              </w:rPr>
              <m:t>H</m:t>
            </m:r>
          </m:e>
          <m:sub>
            <m:r>
              <w:rPr>
                <w:rFonts w:ascii="Cambria Math" w:hAnsi="Cambria Math" w:cs="Times New Roman"/>
                <w:color w:val="0070C0"/>
                <w:szCs w:val="22"/>
              </w:rPr>
              <m:t>0</m:t>
            </m:r>
          </m:sub>
        </m:sSub>
      </m:oMath>
      <w:r>
        <w:rPr>
          <w:rFonts w:ascii="Times New Roman" w:hAnsi="Times New Roman" w:cs="Times New Roman" w:hint="eastAsia"/>
          <w:color w:val="0070C0"/>
          <w:szCs w:val="22"/>
        </w:rPr>
        <w:t>.</w:t>
      </w:r>
    </w:p>
    <w:p w14:paraId="72E8892E" w14:textId="77777777" w:rsidR="003C659F" w:rsidRPr="003C659F" w:rsidRDefault="003C659F" w:rsidP="00A8292C">
      <w:pPr>
        <w:widowControl/>
        <w:spacing w:line="240" w:lineRule="auto"/>
        <w:rPr>
          <w:rFonts w:ascii="Times New Roman" w:hAnsi="Times New Roman" w:cs="Times New Roman"/>
          <w:color w:val="0070C0"/>
          <w:szCs w:val="22"/>
        </w:rPr>
      </w:pPr>
    </w:p>
    <w:p w14:paraId="43A623E5" w14:textId="1CF3E2C1" w:rsidR="003C659F" w:rsidRPr="003C659F" w:rsidRDefault="003C659F" w:rsidP="003C659F">
      <w:pPr>
        <w:widowControl/>
        <w:spacing w:line="240" w:lineRule="auto"/>
        <w:ind w:left="420"/>
        <w:rPr>
          <w:rFonts w:ascii="Times New Roman" w:hAnsi="Times New Roman" w:cs="Times New Roman"/>
          <w:color w:val="0070C0"/>
          <w:szCs w:val="22"/>
        </w:rPr>
      </w:pPr>
      <w:r w:rsidRPr="003C659F">
        <w:rPr>
          <w:rFonts w:ascii="Times New Roman" w:hAnsi="Times New Roman" w:cs="Times New Roman" w:hint="eastAsia"/>
          <w:color w:val="0070C0"/>
          <w:szCs w:val="22"/>
        </w:rPr>
        <w:t xml:space="preserve">I use </w:t>
      </w:r>
      <w:r w:rsidRPr="003C659F">
        <w:rPr>
          <w:rFonts w:ascii="Times New Roman" w:hAnsi="Times New Roman" w:cs="Times New Roman"/>
          <w:color w:val="0070C0"/>
          <w:szCs w:val="22"/>
        </w:rPr>
        <w:t>logistic</w:t>
      </w:r>
      <w:r w:rsidRPr="003C659F">
        <w:rPr>
          <w:rFonts w:ascii="Times New Roman" w:hAnsi="Times New Roman" w:cs="Times New Roman" w:hint="eastAsia"/>
          <w:color w:val="0070C0"/>
          <w:szCs w:val="22"/>
        </w:rPr>
        <w:t xml:space="preserve"> regression </w:t>
      </w:r>
      <w:r w:rsidR="00A8292C">
        <w:rPr>
          <w:rFonts w:ascii="Times New Roman" w:hAnsi="Times New Roman" w:cs="Times New Roman" w:hint="eastAsia"/>
          <w:color w:val="0070C0"/>
          <w:szCs w:val="22"/>
        </w:rPr>
        <w:t xml:space="preserve">and the F test </w:t>
      </w:r>
      <w:r w:rsidRPr="003C659F">
        <w:rPr>
          <w:rFonts w:ascii="Times New Roman" w:hAnsi="Times New Roman" w:cs="Times New Roman" w:hint="eastAsia"/>
          <w:color w:val="0070C0"/>
          <w:szCs w:val="22"/>
        </w:rPr>
        <w:t xml:space="preserve">to analysis the problem. According to the Stata output, the p-value is smaller than 0.05, which means </w:t>
      </w:r>
      <w:proofErr w:type="gramStart"/>
      <w:r w:rsidRPr="003C659F">
        <w:rPr>
          <w:rFonts w:ascii="Times New Roman" w:hAnsi="Times New Roman" w:cs="Times New Roman" w:hint="eastAsia"/>
          <w:color w:val="0070C0"/>
          <w:szCs w:val="22"/>
        </w:rPr>
        <w:t>that,</w:t>
      </w:r>
      <w:proofErr w:type="gramEnd"/>
      <w:r w:rsidRPr="003C659F">
        <w:rPr>
          <w:rFonts w:ascii="Times New Roman" w:hAnsi="Times New Roman" w:cs="Times New Roman" w:hint="eastAsia"/>
          <w:color w:val="0070C0"/>
          <w:szCs w:val="22"/>
        </w:rPr>
        <w:t xml:space="preserve"> t</w:t>
      </w:r>
      <w:r w:rsidRPr="003C659F">
        <w:rPr>
          <w:rFonts w:ascii="Times New Roman" w:hAnsi="Times New Roman" w:cs="Times New Roman"/>
          <w:color w:val="0070C0"/>
          <w:szCs w:val="22"/>
        </w:rPr>
        <w:t xml:space="preserve">here are statistically significant differences in HbA1c screening rates by race/ethnicity (F-test p &lt; 0.05). </w:t>
      </w:r>
    </w:p>
    <w:p w14:paraId="012E30DE" w14:textId="404E18A1" w:rsidR="003C659F" w:rsidRDefault="003C659F" w:rsidP="00A8292C">
      <w:pPr>
        <w:widowControl/>
        <w:spacing w:line="240" w:lineRule="auto"/>
        <w:ind w:left="420"/>
        <w:rPr>
          <w:rFonts w:ascii="Times New Roman" w:hAnsi="Times New Roman" w:cs="Times New Roman"/>
          <w:color w:val="0070C0"/>
          <w:szCs w:val="22"/>
        </w:rPr>
      </w:pPr>
      <w:r w:rsidRPr="003C659F">
        <w:rPr>
          <w:rFonts w:ascii="Times New Roman" w:hAnsi="Times New Roman" w:cs="Times New Roman"/>
          <w:color w:val="0070C0"/>
          <w:szCs w:val="22"/>
        </w:rPr>
        <w:t>Compared to White patients (reference), both Black and Hispanic patients have significantly higher odds of receiving A1C testing</w:t>
      </w:r>
      <w:r w:rsidR="00A8292C">
        <w:rPr>
          <w:rFonts w:ascii="Times New Roman" w:hAnsi="Times New Roman" w:cs="Times New Roman" w:hint="eastAsia"/>
          <w:color w:val="0070C0"/>
          <w:szCs w:val="22"/>
        </w:rPr>
        <w:t xml:space="preserve"> (Black: 3.04, </w:t>
      </w:r>
      <w:r w:rsidR="00A8292C">
        <w:rPr>
          <w:rFonts w:ascii="Times New Roman" w:hAnsi="Times New Roman" w:cs="Times New Roman"/>
          <w:color w:val="0070C0"/>
          <w:szCs w:val="22"/>
        </w:rPr>
        <w:t>Hispanic</w:t>
      </w:r>
      <w:r w:rsidR="00A8292C">
        <w:rPr>
          <w:rFonts w:ascii="Times New Roman" w:hAnsi="Times New Roman" w:cs="Times New Roman" w:hint="eastAsia"/>
          <w:color w:val="0070C0"/>
          <w:szCs w:val="22"/>
        </w:rPr>
        <w:t>: 3.97)</w:t>
      </w:r>
      <w:r w:rsidRPr="003C659F">
        <w:rPr>
          <w:rFonts w:ascii="Times New Roman" w:hAnsi="Times New Roman" w:cs="Times New Roman"/>
          <w:color w:val="0070C0"/>
          <w:szCs w:val="22"/>
        </w:rPr>
        <w:t>, after controlling for age, prior visits, sex, and diagnosis."</w:t>
      </w:r>
    </w:p>
    <w:p w14:paraId="22121EC7" w14:textId="18A4141C" w:rsidR="003C659F" w:rsidRPr="00AD2C42" w:rsidRDefault="00A8292C" w:rsidP="00A8292C">
      <w:pPr>
        <w:widowControl/>
        <w:spacing w:line="240" w:lineRule="auto"/>
        <w:ind w:left="420"/>
        <w:rPr>
          <w:rFonts w:ascii="Times New Roman" w:hAnsi="Times New Roman" w:cs="Times New Roman"/>
          <w:color w:val="0070C0"/>
          <w:szCs w:val="22"/>
        </w:rPr>
      </w:pPr>
      <w:r>
        <w:rPr>
          <w:noProof/>
        </w:rPr>
        <w:drawing>
          <wp:inline distT="0" distB="0" distL="0" distR="0" wp14:anchorId="3EB37610" wp14:editId="3A894CA5">
            <wp:extent cx="3870960" cy="3715710"/>
            <wp:effectExtent l="0" t="0" r="0" b="0"/>
            <wp:docPr id="81873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33821" name=""/>
                    <pic:cNvPicPr/>
                  </pic:nvPicPr>
                  <pic:blipFill>
                    <a:blip r:embed="rId10"/>
                    <a:stretch>
                      <a:fillRect/>
                    </a:stretch>
                  </pic:blipFill>
                  <pic:spPr>
                    <a:xfrm>
                      <a:off x="0" y="0"/>
                      <a:ext cx="3878292" cy="3722748"/>
                    </a:xfrm>
                    <a:prstGeom prst="rect">
                      <a:avLst/>
                    </a:prstGeom>
                  </pic:spPr>
                </pic:pic>
              </a:graphicData>
            </a:graphic>
          </wp:inline>
        </w:drawing>
      </w:r>
    </w:p>
    <w:p w14:paraId="029FA98C" w14:textId="2EA2D353" w:rsidR="008473D3" w:rsidRDefault="00A8292C">
      <w:r>
        <w:lastRenderedPageBreak/>
        <w:tab/>
      </w:r>
      <w:r>
        <w:rPr>
          <w:noProof/>
        </w:rPr>
        <w:drawing>
          <wp:inline distT="0" distB="0" distL="0" distR="0" wp14:anchorId="3791E8FA" wp14:editId="4195542A">
            <wp:extent cx="2948940" cy="2144685"/>
            <wp:effectExtent l="0" t="0" r="3810" b="8255"/>
            <wp:docPr id="11011031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03132" name="Picture 1" descr="A screenshot of a computer program&#10;&#10;AI-generated content may be incorrect."/>
                    <pic:cNvPicPr/>
                  </pic:nvPicPr>
                  <pic:blipFill>
                    <a:blip r:embed="rId11"/>
                    <a:stretch>
                      <a:fillRect/>
                    </a:stretch>
                  </pic:blipFill>
                  <pic:spPr>
                    <a:xfrm>
                      <a:off x="0" y="0"/>
                      <a:ext cx="2970955" cy="2160696"/>
                    </a:xfrm>
                    <a:prstGeom prst="rect">
                      <a:avLst/>
                    </a:prstGeom>
                  </pic:spPr>
                </pic:pic>
              </a:graphicData>
            </a:graphic>
          </wp:inline>
        </w:drawing>
      </w:r>
    </w:p>
    <w:sectPr w:rsidR="008473D3">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E67FD"/>
    <w:multiLevelType w:val="hybridMultilevel"/>
    <w:tmpl w:val="4EC07A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6899128B"/>
    <w:multiLevelType w:val="hybridMultilevel"/>
    <w:tmpl w:val="19DC767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1519346522">
    <w:abstractNumId w:val="1"/>
  </w:num>
  <w:num w:numId="2" w16cid:durableId="72971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D69"/>
    <w:rsid w:val="000A28DC"/>
    <w:rsid w:val="00377D69"/>
    <w:rsid w:val="003C659F"/>
    <w:rsid w:val="0048167C"/>
    <w:rsid w:val="005F371B"/>
    <w:rsid w:val="0060033D"/>
    <w:rsid w:val="007E52CC"/>
    <w:rsid w:val="008473D3"/>
    <w:rsid w:val="008B30EE"/>
    <w:rsid w:val="00A8292C"/>
    <w:rsid w:val="00AD2C42"/>
    <w:rsid w:val="00D27C5A"/>
    <w:rsid w:val="00DC377C"/>
    <w:rsid w:val="00EF43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1C5FC"/>
  <w15:chartTrackingRefBased/>
  <w15:docId w15:val="{1AB283CA-03AE-4657-A26C-CF8491544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377D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7D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7D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D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D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D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D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D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D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D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7D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7D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D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D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D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D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D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D69"/>
    <w:rPr>
      <w:rFonts w:eastAsiaTheme="majorEastAsia" w:cstheme="majorBidi"/>
      <w:color w:val="272727" w:themeColor="text1" w:themeTint="D8"/>
    </w:rPr>
  </w:style>
  <w:style w:type="paragraph" w:styleId="Title">
    <w:name w:val="Title"/>
    <w:basedOn w:val="Normal"/>
    <w:next w:val="Normal"/>
    <w:link w:val="TitleChar"/>
    <w:uiPriority w:val="10"/>
    <w:qFormat/>
    <w:rsid w:val="00377D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D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D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D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D69"/>
    <w:pPr>
      <w:spacing w:before="160"/>
      <w:jc w:val="center"/>
    </w:pPr>
    <w:rPr>
      <w:i/>
      <w:iCs/>
      <w:color w:val="404040" w:themeColor="text1" w:themeTint="BF"/>
    </w:rPr>
  </w:style>
  <w:style w:type="character" w:customStyle="1" w:styleId="QuoteChar">
    <w:name w:val="Quote Char"/>
    <w:basedOn w:val="DefaultParagraphFont"/>
    <w:link w:val="Quote"/>
    <w:uiPriority w:val="29"/>
    <w:rsid w:val="00377D69"/>
    <w:rPr>
      <w:i/>
      <w:iCs/>
      <w:color w:val="404040" w:themeColor="text1" w:themeTint="BF"/>
    </w:rPr>
  </w:style>
  <w:style w:type="paragraph" w:styleId="ListParagraph">
    <w:name w:val="List Paragraph"/>
    <w:basedOn w:val="Normal"/>
    <w:uiPriority w:val="34"/>
    <w:qFormat/>
    <w:rsid w:val="00377D69"/>
    <w:pPr>
      <w:ind w:left="720"/>
      <w:contextualSpacing/>
    </w:pPr>
  </w:style>
  <w:style w:type="character" w:styleId="IntenseEmphasis">
    <w:name w:val="Intense Emphasis"/>
    <w:basedOn w:val="DefaultParagraphFont"/>
    <w:uiPriority w:val="21"/>
    <w:qFormat/>
    <w:rsid w:val="00377D69"/>
    <w:rPr>
      <w:i/>
      <w:iCs/>
      <w:color w:val="0F4761" w:themeColor="accent1" w:themeShade="BF"/>
    </w:rPr>
  </w:style>
  <w:style w:type="paragraph" w:styleId="IntenseQuote">
    <w:name w:val="Intense Quote"/>
    <w:basedOn w:val="Normal"/>
    <w:next w:val="Normal"/>
    <w:link w:val="IntenseQuoteChar"/>
    <w:uiPriority w:val="30"/>
    <w:qFormat/>
    <w:rsid w:val="00377D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D69"/>
    <w:rPr>
      <w:i/>
      <w:iCs/>
      <w:color w:val="0F4761" w:themeColor="accent1" w:themeShade="BF"/>
    </w:rPr>
  </w:style>
  <w:style w:type="character" w:styleId="IntenseReference">
    <w:name w:val="Intense Reference"/>
    <w:basedOn w:val="DefaultParagraphFont"/>
    <w:uiPriority w:val="32"/>
    <w:qFormat/>
    <w:rsid w:val="00377D69"/>
    <w:rPr>
      <w:b/>
      <w:bCs/>
      <w:smallCaps/>
      <w:color w:val="0F4761" w:themeColor="accent1" w:themeShade="BF"/>
      <w:spacing w:val="5"/>
    </w:rPr>
  </w:style>
  <w:style w:type="character" w:styleId="PlaceholderText">
    <w:name w:val="Placeholder Text"/>
    <w:basedOn w:val="DefaultParagraphFont"/>
    <w:uiPriority w:val="99"/>
    <w:semiHidden/>
    <w:rsid w:val="003C659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606</Words>
  <Characters>3145</Characters>
  <Application>Microsoft Office Word</Application>
  <DocSecurity>0</DocSecurity>
  <Lines>69</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Xuange Liang</dc:creator>
  <cp:keywords/>
  <dc:description/>
  <cp:lastModifiedBy>Xuange Liang</cp:lastModifiedBy>
  <cp:revision>7</cp:revision>
  <dcterms:created xsi:type="dcterms:W3CDTF">2025-10-29T18:30:00Z</dcterms:created>
  <dcterms:modified xsi:type="dcterms:W3CDTF">2025-10-29T19:16:00Z</dcterms:modified>
</cp:coreProperties>
</file>