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07F41" w14:textId="77777777" w:rsidR="00A9077F" w:rsidRPr="00A9077F" w:rsidRDefault="00A9077F" w:rsidP="00A9077F">
      <w:r w:rsidRPr="00A9077F">
        <w:t xml:space="preserve">Giancarlo, tu plan de trabajo para </w:t>
      </w:r>
      <w:r w:rsidRPr="00A9077F">
        <w:rPr>
          <w:b/>
          <w:bCs/>
        </w:rPr>
        <w:t>Software Notarios</w:t>
      </w:r>
      <w:r w:rsidRPr="00A9077F">
        <w:t xml:space="preserve"> es sólido y </w:t>
      </w:r>
      <w:r w:rsidRPr="00A9077F">
        <w:rPr>
          <w:b/>
          <w:bCs/>
        </w:rPr>
        <w:t>bien escalonado</w:t>
      </w:r>
      <w:r w:rsidRPr="00A9077F">
        <w:t xml:space="preserve">, y veo claramente cómo podemos avanzar de manera modular como lo hicimos con Bloque 2. </w:t>
      </w:r>
      <w:r w:rsidRPr="00A9077F">
        <w:rPr>
          <w:rFonts w:ascii="Segoe UI Emoji" w:hAnsi="Segoe UI Emoji" w:cs="Segoe UI Emoji"/>
        </w:rPr>
        <w:t>✅</w:t>
      </w:r>
    </w:p>
    <w:p w14:paraId="4D7ECF6F" w14:textId="77777777" w:rsidR="00A9077F" w:rsidRPr="00A9077F" w:rsidRDefault="00A9077F" w:rsidP="00A9077F">
      <w:r w:rsidRPr="00A9077F">
        <w:t xml:space="preserve">Déjame darte una visión estructurada de </w:t>
      </w:r>
      <w:r w:rsidRPr="00A9077F">
        <w:rPr>
          <w:b/>
          <w:bCs/>
        </w:rPr>
        <w:t>cómo abordar esto</w:t>
      </w:r>
      <w:r w:rsidRPr="00A9077F">
        <w:t xml:space="preserve"> para que mantengamos la misma velocidad y calidad:</w:t>
      </w:r>
    </w:p>
    <w:p w14:paraId="14E8A19B" w14:textId="77777777" w:rsidR="00A9077F" w:rsidRPr="00A9077F" w:rsidRDefault="00A9077F" w:rsidP="00A9077F">
      <w:r w:rsidRPr="00A9077F">
        <w:pict w14:anchorId="4233E008">
          <v:rect id="_x0000_i1103" style="width:0;height:1.5pt" o:hralign="center" o:hrstd="t" o:hr="t" fillcolor="#a0a0a0" stroked="f"/>
        </w:pict>
      </w:r>
    </w:p>
    <w:p w14:paraId="3B8C6757" w14:textId="77777777" w:rsidR="00A9077F" w:rsidRPr="00A9077F" w:rsidRDefault="00A9077F" w:rsidP="00A9077F">
      <w:pPr>
        <w:rPr>
          <w:b/>
          <w:bCs/>
        </w:rPr>
      </w:pPr>
      <w:r w:rsidRPr="00A9077F">
        <w:rPr>
          <w:b/>
          <w:bCs/>
        </w:rPr>
        <w:t>1️</w:t>
      </w:r>
      <w:r w:rsidRPr="00A9077F">
        <w:rPr>
          <w:rFonts w:ascii="Segoe UI Symbol" w:hAnsi="Segoe UI Symbol" w:cs="Segoe UI Symbol"/>
          <w:b/>
          <w:bCs/>
        </w:rPr>
        <w:t>⃣</w:t>
      </w:r>
      <w:r w:rsidRPr="00A9077F">
        <w:rPr>
          <w:b/>
          <w:bCs/>
        </w:rPr>
        <w:t xml:space="preserve"> Bloques recomendados del </w:t>
      </w:r>
      <w:proofErr w:type="spellStart"/>
      <w:r w:rsidRPr="00A9077F">
        <w:rPr>
          <w:b/>
          <w:bCs/>
        </w:rPr>
        <w:t>roadmap</w:t>
      </w:r>
      <w:proofErr w:type="spellEnd"/>
    </w:p>
    <w:p w14:paraId="146538A5" w14:textId="77777777" w:rsidR="00A9077F" w:rsidRPr="00A9077F" w:rsidRDefault="00A9077F" w:rsidP="00A9077F">
      <w:pPr>
        <w:rPr>
          <w:b/>
          <w:bCs/>
        </w:rPr>
      </w:pPr>
      <w:r w:rsidRPr="00A9077F">
        <w:rPr>
          <w:b/>
          <w:bCs/>
        </w:rPr>
        <w:t>Bloque 3 – Seguridad y Roles (</w:t>
      </w:r>
      <w:proofErr w:type="spellStart"/>
      <w:r w:rsidRPr="00A9077F">
        <w:rPr>
          <w:b/>
          <w:bCs/>
        </w:rPr>
        <w:t>Login</w:t>
      </w:r>
      <w:proofErr w:type="spellEnd"/>
      <w:r w:rsidRPr="00A9077F">
        <w:rPr>
          <w:b/>
          <w:bCs/>
        </w:rPr>
        <w:t xml:space="preserve"> controlado)</w:t>
      </w:r>
    </w:p>
    <w:p w14:paraId="0A3AC2B9" w14:textId="77777777" w:rsidR="00A9077F" w:rsidRPr="00A9077F" w:rsidRDefault="00A9077F" w:rsidP="00A9077F">
      <w:pPr>
        <w:numPr>
          <w:ilvl w:val="0"/>
          <w:numId w:val="1"/>
        </w:numPr>
      </w:pPr>
      <w:r w:rsidRPr="00A9077F">
        <w:t xml:space="preserve">Implementación de </w:t>
      </w:r>
      <w:proofErr w:type="spellStart"/>
      <w:r w:rsidRPr="00A9077F">
        <w:rPr>
          <w:b/>
          <w:bCs/>
        </w:rPr>
        <w:t>login</w:t>
      </w:r>
      <w:proofErr w:type="spellEnd"/>
      <w:r w:rsidRPr="00A9077F">
        <w:rPr>
          <w:b/>
          <w:bCs/>
        </w:rPr>
        <w:t xml:space="preserve"> y </w:t>
      </w:r>
      <w:proofErr w:type="spellStart"/>
      <w:r w:rsidRPr="00A9077F">
        <w:rPr>
          <w:b/>
          <w:bCs/>
        </w:rPr>
        <w:t>logout</w:t>
      </w:r>
      <w:proofErr w:type="spellEnd"/>
      <w:r w:rsidRPr="00A9077F">
        <w:t xml:space="preserve"> con </w:t>
      </w:r>
      <w:proofErr w:type="spellStart"/>
      <w:r w:rsidRPr="00A9077F">
        <w:t>Flask-Login</w:t>
      </w:r>
      <w:proofErr w:type="spellEnd"/>
    </w:p>
    <w:p w14:paraId="0B4CF034" w14:textId="77777777" w:rsidR="00A9077F" w:rsidRPr="00A9077F" w:rsidRDefault="00A9077F" w:rsidP="00A9077F">
      <w:pPr>
        <w:numPr>
          <w:ilvl w:val="0"/>
          <w:numId w:val="1"/>
        </w:numPr>
      </w:pPr>
      <w:r w:rsidRPr="00A9077F">
        <w:t xml:space="preserve">Roles: </w:t>
      </w:r>
      <w:proofErr w:type="spellStart"/>
      <w:r w:rsidRPr="00A9077F">
        <w:t>Superadmin</w:t>
      </w:r>
      <w:proofErr w:type="spellEnd"/>
      <w:r w:rsidRPr="00A9077F">
        <w:t xml:space="preserve">, </w:t>
      </w:r>
      <w:proofErr w:type="spellStart"/>
      <w:r w:rsidRPr="00A9077F">
        <w:t>Admin</w:t>
      </w:r>
      <w:proofErr w:type="spellEnd"/>
      <w:r w:rsidRPr="00A9077F">
        <w:t xml:space="preserve"> Local, Notario, Procurador, Asistente</w:t>
      </w:r>
    </w:p>
    <w:p w14:paraId="21A7A8D3" w14:textId="77777777" w:rsidR="00A9077F" w:rsidRPr="00A9077F" w:rsidRDefault="00A9077F" w:rsidP="00A9077F">
      <w:pPr>
        <w:numPr>
          <w:ilvl w:val="0"/>
          <w:numId w:val="1"/>
        </w:numPr>
      </w:pPr>
      <w:r w:rsidRPr="00A9077F">
        <w:t>Protección de rutas según rol</w:t>
      </w:r>
    </w:p>
    <w:p w14:paraId="38046764" w14:textId="77777777" w:rsidR="00A9077F" w:rsidRPr="00A9077F" w:rsidRDefault="00A9077F" w:rsidP="00A9077F">
      <w:pPr>
        <w:numPr>
          <w:ilvl w:val="0"/>
          <w:numId w:val="1"/>
        </w:numPr>
      </w:pPr>
      <w:r w:rsidRPr="00A9077F">
        <w:t xml:space="preserve">Redirección de usuario al </w:t>
      </w:r>
      <w:proofErr w:type="spellStart"/>
      <w:r w:rsidRPr="00A9077F">
        <w:t>dashboard</w:t>
      </w:r>
      <w:proofErr w:type="spellEnd"/>
      <w:r w:rsidRPr="00A9077F">
        <w:t xml:space="preserve"> correcto según su rol</w:t>
      </w:r>
    </w:p>
    <w:p w14:paraId="1BFF3EC6" w14:textId="77777777" w:rsidR="00A9077F" w:rsidRPr="00A9077F" w:rsidRDefault="00A9077F" w:rsidP="00A9077F">
      <w:pPr>
        <w:numPr>
          <w:ilvl w:val="0"/>
          <w:numId w:val="1"/>
        </w:numPr>
      </w:pPr>
      <w:r w:rsidRPr="00A9077F">
        <w:t>Base de datos:</w:t>
      </w:r>
    </w:p>
    <w:p w14:paraId="2A17E46F" w14:textId="77777777" w:rsidR="00A9077F" w:rsidRPr="00A9077F" w:rsidRDefault="00A9077F" w:rsidP="00A9077F">
      <w:pPr>
        <w:numPr>
          <w:ilvl w:val="1"/>
          <w:numId w:val="1"/>
        </w:numPr>
      </w:pPr>
      <w:r w:rsidRPr="00A9077F">
        <w:t xml:space="preserve">Usuarios con </w:t>
      </w:r>
      <w:proofErr w:type="spellStart"/>
      <w:proofErr w:type="gramStart"/>
      <w:r w:rsidRPr="00A9077F">
        <w:t>password</w:t>
      </w:r>
      <w:proofErr w:type="spellEnd"/>
      <w:proofErr w:type="gramEnd"/>
      <w:r w:rsidRPr="00A9077F">
        <w:t xml:space="preserve"> hash (</w:t>
      </w:r>
      <w:proofErr w:type="spellStart"/>
      <w:r w:rsidRPr="00A9077F">
        <w:t>Werkzeug</w:t>
      </w:r>
      <w:proofErr w:type="spellEnd"/>
      <w:r w:rsidRPr="00A9077F">
        <w:t>/</w:t>
      </w:r>
      <w:proofErr w:type="spellStart"/>
      <w:r w:rsidRPr="00A9077F">
        <w:t>Bcrypt</w:t>
      </w:r>
      <w:proofErr w:type="spellEnd"/>
      <w:r w:rsidRPr="00A9077F">
        <w:t>)</w:t>
      </w:r>
    </w:p>
    <w:p w14:paraId="71A33A22" w14:textId="77777777" w:rsidR="00A9077F" w:rsidRPr="00A9077F" w:rsidRDefault="00A9077F" w:rsidP="00A9077F">
      <w:pPr>
        <w:numPr>
          <w:ilvl w:val="1"/>
          <w:numId w:val="1"/>
        </w:numPr>
      </w:pPr>
      <w:r w:rsidRPr="00A9077F">
        <w:t>Control de intentos fallidos y estado (Activo/Inactivo)</w:t>
      </w:r>
    </w:p>
    <w:p w14:paraId="1DFA12F4" w14:textId="77777777" w:rsidR="00A9077F" w:rsidRPr="00A9077F" w:rsidRDefault="00A9077F" w:rsidP="00A9077F">
      <w:r w:rsidRPr="00A9077F">
        <w:pict w14:anchorId="5B265C8F">
          <v:rect id="_x0000_i1104" style="width:0;height:1.5pt" o:hralign="center" o:hrstd="t" o:hr="t" fillcolor="#a0a0a0" stroked="f"/>
        </w:pict>
      </w:r>
    </w:p>
    <w:p w14:paraId="1DB5E3FF" w14:textId="77777777" w:rsidR="00A9077F" w:rsidRPr="00A9077F" w:rsidRDefault="00A9077F" w:rsidP="00A9077F">
      <w:pPr>
        <w:rPr>
          <w:b/>
          <w:bCs/>
        </w:rPr>
      </w:pPr>
      <w:r w:rsidRPr="00A9077F">
        <w:rPr>
          <w:b/>
          <w:bCs/>
        </w:rPr>
        <w:t>Bloque 4 – Gestión CRUD de Bufetes y Usuarios</w:t>
      </w:r>
    </w:p>
    <w:p w14:paraId="65F880CE" w14:textId="77777777" w:rsidR="00A9077F" w:rsidRPr="00A9077F" w:rsidRDefault="00A9077F" w:rsidP="00A9077F">
      <w:pPr>
        <w:numPr>
          <w:ilvl w:val="0"/>
          <w:numId w:val="2"/>
        </w:numPr>
      </w:pPr>
      <w:r w:rsidRPr="00A9077F">
        <w:t xml:space="preserve">CRUD completo de </w:t>
      </w:r>
      <w:r w:rsidRPr="00A9077F">
        <w:rPr>
          <w:b/>
          <w:bCs/>
        </w:rPr>
        <w:t>Bufetes</w:t>
      </w:r>
      <w:r w:rsidRPr="00A9077F">
        <w:t xml:space="preserve"> con </w:t>
      </w:r>
      <w:r w:rsidRPr="00A9077F">
        <w:rPr>
          <w:b/>
          <w:bCs/>
        </w:rPr>
        <w:t>borrado lógico</w:t>
      </w:r>
    </w:p>
    <w:p w14:paraId="09725081" w14:textId="77777777" w:rsidR="00A9077F" w:rsidRPr="00A9077F" w:rsidRDefault="00A9077F" w:rsidP="00A9077F">
      <w:pPr>
        <w:numPr>
          <w:ilvl w:val="0"/>
          <w:numId w:val="2"/>
        </w:numPr>
      </w:pPr>
      <w:r w:rsidRPr="00A9077F">
        <w:t xml:space="preserve">Validación: </w:t>
      </w:r>
      <w:r w:rsidRPr="00A9077F">
        <w:rPr>
          <w:b/>
          <w:bCs/>
        </w:rPr>
        <w:t>al crear un bufete</w:t>
      </w:r>
      <w:r w:rsidRPr="00A9077F">
        <w:t xml:space="preserve"> debe generarse al menos un </w:t>
      </w:r>
      <w:r w:rsidRPr="00A9077F">
        <w:rPr>
          <w:b/>
          <w:bCs/>
        </w:rPr>
        <w:t xml:space="preserve">usuario </w:t>
      </w:r>
      <w:proofErr w:type="spellStart"/>
      <w:r w:rsidRPr="00A9077F">
        <w:rPr>
          <w:b/>
          <w:bCs/>
        </w:rPr>
        <w:t>admin</w:t>
      </w:r>
      <w:proofErr w:type="spellEnd"/>
      <w:r w:rsidRPr="00A9077F">
        <w:rPr>
          <w:b/>
          <w:bCs/>
        </w:rPr>
        <w:t xml:space="preserve"> local</w:t>
      </w:r>
    </w:p>
    <w:p w14:paraId="01872D66" w14:textId="77777777" w:rsidR="00A9077F" w:rsidRPr="00A9077F" w:rsidRDefault="00A9077F" w:rsidP="00A9077F">
      <w:pPr>
        <w:numPr>
          <w:ilvl w:val="0"/>
          <w:numId w:val="2"/>
        </w:numPr>
      </w:pPr>
      <w:r w:rsidRPr="00A9077F">
        <w:t xml:space="preserve">Integración en el </w:t>
      </w:r>
      <w:proofErr w:type="spellStart"/>
      <w:r w:rsidRPr="00A9077F">
        <w:t>dashboard</w:t>
      </w:r>
      <w:proofErr w:type="spellEnd"/>
      <w:r w:rsidRPr="00A9077F">
        <w:t xml:space="preserve"> para que </w:t>
      </w:r>
      <w:proofErr w:type="spellStart"/>
      <w:r w:rsidRPr="00A9077F">
        <w:t>Superadmin</w:t>
      </w:r>
      <w:proofErr w:type="spellEnd"/>
      <w:r w:rsidRPr="00A9077F">
        <w:t xml:space="preserve"> los gestione</w:t>
      </w:r>
    </w:p>
    <w:p w14:paraId="39E54EF0" w14:textId="77777777" w:rsidR="00A9077F" w:rsidRPr="00A9077F" w:rsidRDefault="00A9077F" w:rsidP="00A9077F">
      <w:pPr>
        <w:numPr>
          <w:ilvl w:val="0"/>
          <w:numId w:val="2"/>
        </w:numPr>
      </w:pPr>
      <w:proofErr w:type="spellStart"/>
      <w:r w:rsidRPr="00A9077F">
        <w:t>Warnings</w:t>
      </w:r>
      <w:proofErr w:type="spellEnd"/>
      <w:r w:rsidRPr="00A9077F">
        <w:t>:</w:t>
      </w:r>
    </w:p>
    <w:p w14:paraId="2D121F76" w14:textId="77777777" w:rsidR="00A9077F" w:rsidRPr="00A9077F" w:rsidRDefault="00A9077F" w:rsidP="00A9077F">
      <w:pPr>
        <w:numPr>
          <w:ilvl w:val="1"/>
          <w:numId w:val="2"/>
        </w:numPr>
      </w:pPr>
      <w:r w:rsidRPr="00A9077F">
        <w:t xml:space="preserve">Si un bufete no tiene usuarios activos → alertar en </w:t>
      </w:r>
      <w:proofErr w:type="spellStart"/>
      <w:r w:rsidRPr="00A9077F">
        <w:t>dashboard</w:t>
      </w:r>
      <w:proofErr w:type="spellEnd"/>
      <w:r w:rsidRPr="00A9077F">
        <w:t xml:space="preserve"> </w:t>
      </w:r>
      <w:proofErr w:type="spellStart"/>
      <w:r w:rsidRPr="00A9077F">
        <w:t>Superadmin</w:t>
      </w:r>
      <w:proofErr w:type="spellEnd"/>
    </w:p>
    <w:p w14:paraId="2B4DC1BE" w14:textId="77777777" w:rsidR="00A9077F" w:rsidRPr="00A9077F" w:rsidRDefault="00A9077F" w:rsidP="00A9077F">
      <w:pPr>
        <w:numPr>
          <w:ilvl w:val="1"/>
          <w:numId w:val="2"/>
        </w:numPr>
      </w:pPr>
      <w:r w:rsidRPr="00A9077F">
        <w:t>Historial de creación / actualización / eliminación lógica</w:t>
      </w:r>
    </w:p>
    <w:p w14:paraId="610E61A0" w14:textId="77777777" w:rsidR="00A9077F" w:rsidRPr="00A9077F" w:rsidRDefault="00A9077F" w:rsidP="00A9077F">
      <w:r w:rsidRPr="00A9077F">
        <w:pict w14:anchorId="69B9C8FE">
          <v:rect id="_x0000_i1105" style="width:0;height:1.5pt" o:hralign="center" o:hrstd="t" o:hr="t" fillcolor="#a0a0a0" stroked="f"/>
        </w:pict>
      </w:r>
    </w:p>
    <w:p w14:paraId="7FC41B86" w14:textId="77777777" w:rsidR="00A9077F" w:rsidRPr="00A9077F" w:rsidRDefault="00A9077F" w:rsidP="00A9077F">
      <w:pPr>
        <w:rPr>
          <w:b/>
          <w:bCs/>
        </w:rPr>
      </w:pPr>
      <w:r w:rsidRPr="00A9077F">
        <w:rPr>
          <w:b/>
          <w:bCs/>
        </w:rPr>
        <w:t>Bloque 5 – Cláusulas y Puntos de Acta</w:t>
      </w:r>
    </w:p>
    <w:p w14:paraId="2160F32B" w14:textId="77777777" w:rsidR="00A9077F" w:rsidRPr="00A9077F" w:rsidRDefault="00A9077F" w:rsidP="00A9077F">
      <w:pPr>
        <w:numPr>
          <w:ilvl w:val="0"/>
          <w:numId w:val="3"/>
        </w:numPr>
      </w:pPr>
      <w:r w:rsidRPr="00A9077F">
        <w:t xml:space="preserve">CRUD avanzado de </w:t>
      </w:r>
      <w:r w:rsidRPr="00A9077F">
        <w:rPr>
          <w:b/>
          <w:bCs/>
        </w:rPr>
        <w:t>Cláusulas</w:t>
      </w:r>
      <w:r w:rsidRPr="00A9077F">
        <w:t xml:space="preserve"> con </w:t>
      </w:r>
      <w:proofErr w:type="spellStart"/>
      <w:r w:rsidRPr="00A9077F">
        <w:t>metadata</w:t>
      </w:r>
      <w:proofErr w:type="spellEnd"/>
      <w:r w:rsidRPr="00A9077F">
        <w:t>:</w:t>
      </w:r>
    </w:p>
    <w:p w14:paraId="1F5D8C78" w14:textId="77777777" w:rsidR="00A9077F" w:rsidRPr="00A9077F" w:rsidRDefault="00A9077F" w:rsidP="00A9077F">
      <w:pPr>
        <w:numPr>
          <w:ilvl w:val="1"/>
          <w:numId w:val="3"/>
        </w:numPr>
      </w:pPr>
      <w:r w:rsidRPr="00A9077F">
        <w:t>Fundamento jurídico</w:t>
      </w:r>
    </w:p>
    <w:p w14:paraId="62E294E2" w14:textId="77777777" w:rsidR="00A9077F" w:rsidRPr="00A9077F" w:rsidRDefault="00A9077F" w:rsidP="00A9077F">
      <w:pPr>
        <w:numPr>
          <w:ilvl w:val="1"/>
          <w:numId w:val="3"/>
        </w:numPr>
      </w:pPr>
      <w:r w:rsidRPr="00A9077F">
        <w:t>Fundamento doctrinario</w:t>
      </w:r>
    </w:p>
    <w:p w14:paraId="29769245" w14:textId="77777777" w:rsidR="00A9077F" w:rsidRPr="00A9077F" w:rsidRDefault="00A9077F" w:rsidP="00A9077F">
      <w:pPr>
        <w:numPr>
          <w:ilvl w:val="1"/>
          <w:numId w:val="3"/>
        </w:numPr>
      </w:pPr>
      <w:r w:rsidRPr="00A9077F">
        <w:t>Tipo: Obligatoria / Sugerida / Opcional</w:t>
      </w:r>
    </w:p>
    <w:p w14:paraId="44D637AF" w14:textId="77777777" w:rsidR="00A9077F" w:rsidRPr="00A9077F" w:rsidRDefault="00A9077F" w:rsidP="00A9077F">
      <w:pPr>
        <w:numPr>
          <w:ilvl w:val="1"/>
          <w:numId w:val="3"/>
        </w:numPr>
      </w:pPr>
      <w:r w:rsidRPr="00A9077F">
        <w:t>Tags para búsquedas</w:t>
      </w:r>
    </w:p>
    <w:p w14:paraId="69230D83" w14:textId="77777777" w:rsidR="00A9077F" w:rsidRPr="00A9077F" w:rsidRDefault="00A9077F" w:rsidP="00A9077F">
      <w:pPr>
        <w:numPr>
          <w:ilvl w:val="0"/>
          <w:numId w:val="3"/>
        </w:numPr>
      </w:pPr>
      <w:r w:rsidRPr="00A9077F">
        <w:rPr>
          <w:b/>
          <w:bCs/>
        </w:rPr>
        <w:t>Puntos de acta</w:t>
      </w:r>
      <w:r w:rsidRPr="00A9077F">
        <w:t xml:space="preserve"> enlazados a cláusulas si aplica</w:t>
      </w:r>
    </w:p>
    <w:p w14:paraId="00CA4BBC" w14:textId="77777777" w:rsidR="00A9077F" w:rsidRPr="00A9077F" w:rsidRDefault="00A9077F" w:rsidP="00A9077F">
      <w:pPr>
        <w:numPr>
          <w:ilvl w:val="0"/>
          <w:numId w:val="3"/>
        </w:numPr>
      </w:pPr>
      <w:r w:rsidRPr="00A9077F">
        <w:t xml:space="preserve">Preparación para </w:t>
      </w:r>
      <w:r w:rsidRPr="00A9077F">
        <w:rPr>
          <w:b/>
          <w:bCs/>
        </w:rPr>
        <w:t xml:space="preserve">Machine </w:t>
      </w:r>
      <w:proofErr w:type="spellStart"/>
      <w:r w:rsidRPr="00A9077F">
        <w:rPr>
          <w:b/>
          <w:bCs/>
        </w:rPr>
        <w:t>Learning</w:t>
      </w:r>
      <w:proofErr w:type="spellEnd"/>
      <w:r w:rsidRPr="00A9077F">
        <w:rPr>
          <w:b/>
          <w:bCs/>
        </w:rPr>
        <w:t xml:space="preserve"> futuro</w:t>
      </w:r>
      <w:r w:rsidRPr="00A9077F">
        <w:t xml:space="preserve"> (metadatos completos)</w:t>
      </w:r>
    </w:p>
    <w:p w14:paraId="6BC82969" w14:textId="77777777" w:rsidR="00A9077F" w:rsidRPr="00A9077F" w:rsidRDefault="00A9077F" w:rsidP="00A9077F">
      <w:pPr>
        <w:numPr>
          <w:ilvl w:val="0"/>
          <w:numId w:val="3"/>
        </w:numPr>
      </w:pPr>
      <w:r w:rsidRPr="00A9077F">
        <w:lastRenderedPageBreak/>
        <w:t>Importación masiva (</w:t>
      </w:r>
      <w:proofErr w:type="spellStart"/>
      <w:r w:rsidRPr="00A9077F">
        <w:t>bulk</w:t>
      </w:r>
      <w:proofErr w:type="spellEnd"/>
      <w:r w:rsidRPr="00A9077F">
        <w:t xml:space="preserve"> </w:t>
      </w:r>
      <w:proofErr w:type="spellStart"/>
      <w:r w:rsidRPr="00A9077F">
        <w:t>upload</w:t>
      </w:r>
      <w:proofErr w:type="spellEnd"/>
      <w:r w:rsidRPr="00A9077F">
        <w:t>) en CSV o Excel para bufetes existentes</w:t>
      </w:r>
    </w:p>
    <w:p w14:paraId="78E9913C" w14:textId="77777777" w:rsidR="00A9077F" w:rsidRPr="00A9077F" w:rsidRDefault="00A9077F" w:rsidP="00A9077F">
      <w:r w:rsidRPr="00A9077F">
        <w:pict w14:anchorId="17609975">
          <v:rect id="_x0000_i1106" style="width:0;height:1.5pt" o:hralign="center" o:hrstd="t" o:hr="t" fillcolor="#a0a0a0" stroked="f"/>
        </w:pict>
      </w:r>
    </w:p>
    <w:p w14:paraId="3375AC59" w14:textId="77777777" w:rsidR="00A9077F" w:rsidRPr="00A9077F" w:rsidRDefault="00A9077F" w:rsidP="00A9077F">
      <w:pPr>
        <w:rPr>
          <w:b/>
          <w:bCs/>
        </w:rPr>
      </w:pPr>
      <w:r w:rsidRPr="00A9077F">
        <w:rPr>
          <w:b/>
          <w:bCs/>
        </w:rPr>
        <w:t>Bloque 6 – Gestión de Clientes (Mini CRM)</w:t>
      </w:r>
    </w:p>
    <w:p w14:paraId="4461AE6B" w14:textId="77777777" w:rsidR="00A9077F" w:rsidRPr="00A9077F" w:rsidRDefault="00A9077F" w:rsidP="00A9077F">
      <w:pPr>
        <w:numPr>
          <w:ilvl w:val="0"/>
          <w:numId w:val="4"/>
        </w:numPr>
      </w:pPr>
      <w:r w:rsidRPr="00A9077F">
        <w:t xml:space="preserve">CRUD de </w:t>
      </w:r>
      <w:r w:rsidRPr="00A9077F">
        <w:rPr>
          <w:b/>
          <w:bCs/>
        </w:rPr>
        <w:t>Personas Individuales y Jurídicas</w:t>
      </w:r>
    </w:p>
    <w:p w14:paraId="726D21C6" w14:textId="77777777" w:rsidR="00A9077F" w:rsidRPr="00A9077F" w:rsidRDefault="00A9077F" w:rsidP="00A9077F">
      <w:pPr>
        <w:numPr>
          <w:ilvl w:val="0"/>
          <w:numId w:val="4"/>
        </w:numPr>
      </w:pPr>
      <w:r w:rsidRPr="00A9077F">
        <w:rPr>
          <w:b/>
          <w:bCs/>
        </w:rPr>
        <w:t>Opcional</w:t>
      </w:r>
      <w:r w:rsidRPr="00A9077F">
        <w:t>: El bufete decide si usa CRM o solo coloca datos directamente en documentos</w:t>
      </w:r>
    </w:p>
    <w:p w14:paraId="5FB5A024" w14:textId="77777777" w:rsidR="00A9077F" w:rsidRPr="00A9077F" w:rsidRDefault="00A9077F" w:rsidP="00A9077F">
      <w:pPr>
        <w:numPr>
          <w:ilvl w:val="0"/>
          <w:numId w:val="4"/>
        </w:numPr>
      </w:pPr>
      <w:r w:rsidRPr="00A9077F">
        <w:t>Reportes iniciales:</w:t>
      </w:r>
    </w:p>
    <w:p w14:paraId="55CD5E9E" w14:textId="77777777" w:rsidR="00A9077F" w:rsidRPr="00A9077F" w:rsidRDefault="00A9077F" w:rsidP="00A9077F">
      <w:pPr>
        <w:numPr>
          <w:ilvl w:val="1"/>
          <w:numId w:val="4"/>
        </w:numPr>
      </w:pPr>
      <w:r w:rsidRPr="00A9077F">
        <w:t>Clientes más frecuentes</w:t>
      </w:r>
    </w:p>
    <w:p w14:paraId="42B3AF8F" w14:textId="77777777" w:rsidR="00A9077F" w:rsidRPr="00A9077F" w:rsidRDefault="00A9077F" w:rsidP="00A9077F">
      <w:pPr>
        <w:numPr>
          <w:ilvl w:val="1"/>
          <w:numId w:val="4"/>
        </w:numPr>
      </w:pPr>
      <w:r w:rsidRPr="00A9077F">
        <w:t>Tipos de servicios/documentos solicitados</w:t>
      </w:r>
    </w:p>
    <w:p w14:paraId="0262EAD4" w14:textId="77777777" w:rsidR="00A9077F" w:rsidRPr="00A9077F" w:rsidRDefault="00A9077F" w:rsidP="00A9077F">
      <w:pPr>
        <w:numPr>
          <w:ilvl w:val="1"/>
          <w:numId w:val="4"/>
        </w:numPr>
      </w:pPr>
      <w:r w:rsidRPr="00A9077F">
        <w:t>Generación económica aproximada</w:t>
      </w:r>
    </w:p>
    <w:p w14:paraId="27D76D61" w14:textId="77777777" w:rsidR="00A9077F" w:rsidRPr="00A9077F" w:rsidRDefault="00A9077F" w:rsidP="00A9077F">
      <w:r w:rsidRPr="00A9077F">
        <w:pict w14:anchorId="6FEBE788">
          <v:rect id="_x0000_i1107" style="width:0;height:1.5pt" o:hralign="center" o:hrstd="t" o:hr="t" fillcolor="#a0a0a0" stroked="f"/>
        </w:pict>
      </w:r>
    </w:p>
    <w:p w14:paraId="0E8BFC15" w14:textId="77777777" w:rsidR="00A9077F" w:rsidRPr="00A9077F" w:rsidRDefault="00A9077F" w:rsidP="00A9077F">
      <w:pPr>
        <w:rPr>
          <w:b/>
          <w:bCs/>
        </w:rPr>
      </w:pPr>
      <w:r w:rsidRPr="00A9077F">
        <w:rPr>
          <w:b/>
          <w:bCs/>
        </w:rPr>
        <w:t>Bloque 7 – Bienes Muebles e Inmuebles</w:t>
      </w:r>
    </w:p>
    <w:p w14:paraId="2B5273F1" w14:textId="77777777" w:rsidR="00A9077F" w:rsidRPr="00A9077F" w:rsidRDefault="00A9077F" w:rsidP="00A9077F">
      <w:pPr>
        <w:numPr>
          <w:ilvl w:val="0"/>
          <w:numId w:val="5"/>
        </w:numPr>
      </w:pPr>
      <w:r w:rsidRPr="00A9077F">
        <w:t>CRUD separado para bienes, con tipificación:</w:t>
      </w:r>
    </w:p>
    <w:p w14:paraId="1536B4E0" w14:textId="77777777" w:rsidR="00A9077F" w:rsidRPr="00A9077F" w:rsidRDefault="00A9077F" w:rsidP="00A9077F">
      <w:pPr>
        <w:numPr>
          <w:ilvl w:val="1"/>
          <w:numId w:val="5"/>
        </w:numPr>
      </w:pPr>
      <w:r w:rsidRPr="00A9077F">
        <w:t>Inmuebles: Finca, Folio, Registro</w:t>
      </w:r>
    </w:p>
    <w:p w14:paraId="6EC5C46C" w14:textId="77777777" w:rsidR="00A9077F" w:rsidRPr="00A9077F" w:rsidRDefault="00A9077F" w:rsidP="00A9077F">
      <w:pPr>
        <w:numPr>
          <w:ilvl w:val="1"/>
          <w:numId w:val="5"/>
        </w:numPr>
      </w:pPr>
      <w:r w:rsidRPr="00A9077F">
        <w:t>Muebles: Vehículos, Barcos, Maquinaria</w:t>
      </w:r>
    </w:p>
    <w:p w14:paraId="340D5547" w14:textId="77777777" w:rsidR="00A9077F" w:rsidRPr="00A9077F" w:rsidRDefault="00A9077F" w:rsidP="00A9077F">
      <w:pPr>
        <w:numPr>
          <w:ilvl w:val="0"/>
          <w:numId w:val="5"/>
        </w:numPr>
      </w:pPr>
      <w:r w:rsidRPr="00A9077F">
        <w:t>Asociar estos bienes a documentos y clientes</w:t>
      </w:r>
    </w:p>
    <w:p w14:paraId="7E8D49F3" w14:textId="77777777" w:rsidR="00A9077F" w:rsidRPr="00A9077F" w:rsidRDefault="00A9077F" w:rsidP="00A9077F">
      <w:pPr>
        <w:numPr>
          <w:ilvl w:val="0"/>
          <w:numId w:val="5"/>
        </w:numPr>
      </w:pPr>
      <w:r w:rsidRPr="00A9077F">
        <w:t>Preparación para reportes de propiedad y flujos notariales</w:t>
      </w:r>
    </w:p>
    <w:p w14:paraId="0D5AE239" w14:textId="77777777" w:rsidR="00A9077F" w:rsidRPr="00A9077F" w:rsidRDefault="00A9077F" w:rsidP="00A9077F">
      <w:r w:rsidRPr="00A9077F">
        <w:pict w14:anchorId="481E37EE">
          <v:rect id="_x0000_i1108" style="width:0;height:1.5pt" o:hralign="center" o:hrstd="t" o:hr="t" fillcolor="#a0a0a0" stroked="f"/>
        </w:pict>
      </w:r>
    </w:p>
    <w:p w14:paraId="72A54A65" w14:textId="77777777" w:rsidR="00A9077F" w:rsidRPr="00A9077F" w:rsidRDefault="00A9077F" w:rsidP="00A9077F">
      <w:pPr>
        <w:rPr>
          <w:b/>
          <w:bCs/>
        </w:rPr>
      </w:pPr>
      <w:r w:rsidRPr="00A9077F">
        <w:rPr>
          <w:b/>
          <w:bCs/>
        </w:rPr>
        <w:t xml:space="preserve">Bloque 8 – Librería del Bufete y Machine </w:t>
      </w:r>
      <w:proofErr w:type="spellStart"/>
      <w:r w:rsidRPr="00A9077F">
        <w:rPr>
          <w:b/>
          <w:bCs/>
        </w:rPr>
        <w:t>Learning</w:t>
      </w:r>
      <w:proofErr w:type="spellEnd"/>
      <w:r w:rsidRPr="00A9077F">
        <w:rPr>
          <w:b/>
          <w:bCs/>
        </w:rPr>
        <w:t xml:space="preserve"> futuro</w:t>
      </w:r>
    </w:p>
    <w:p w14:paraId="4A23EC8B" w14:textId="77777777" w:rsidR="00A9077F" w:rsidRPr="00A9077F" w:rsidRDefault="00A9077F" w:rsidP="00A9077F">
      <w:pPr>
        <w:numPr>
          <w:ilvl w:val="0"/>
          <w:numId w:val="6"/>
        </w:numPr>
      </w:pPr>
      <w:r w:rsidRPr="00A9077F">
        <w:t>Repositorio de:</w:t>
      </w:r>
    </w:p>
    <w:p w14:paraId="5F36610B" w14:textId="77777777" w:rsidR="00A9077F" w:rsidRPr="00A9077F" w:rsidRDefault="00A9077F" w:rsidP="00A9077F">
      <w:pPr>
        <w:numPr>
          <w:ilvl w:val="1"/>
          <w:numId w:val="6"/>
        </w:numPr>
      </w:pPr>
      <w:r w:rsidRPr="00A9077F">
        <w:t>Documentos previos del bufete</w:t>
      </w:r>
    </w:p>
    <w:p w14:paraId="4435C6F3" w14:textId="77777777" w:rsidR="00A9077F" w:rsidRPr="00A9077F" w:rsidRDefault="00A9077F" w:rsidP="00A9077F">
      <w:pPr>
        <w:numPr>
          <w:ilvl w:val="1"/>
          <w:numId w:val="6"/>
        </w:numPr>
      </w:pPr>
      <w:r w:rsidRPr="00A9077F">
        <w:t>Cláusulas y puntos personalizadas</w:t>
      </w:r>
    </w:p>
    <w:p w14:paraId="5E1E3DF4" w14:textId="77777777" w:rsidR="00A9077F" w:rsidRPr="00A9077F" w:rsidRDefault="00A9077F" w:rsidP="00A9077F">
      <w:pPr>
        <w:numPr>
          <w:ilvl w:val="0"/>
          <w:numId w:val="6"/>
        </w:numPr>
      </w:pPr>
      <w:r w:rsidRPr="00A9077F">
        <w:t xml:space="preserve">Opción de </w:t>
      </w:r>
      <w:r w:rsidRPr="00A9077F">
        <w:rPr>
          <w:b/>
          <w:bCs/>
        </w:rPr>
        <w:t xml:space="preserve">subir en </w:t>
      </w:r>
      <w:proofErr w:type="spellStart"/>
      <w:r w:rsidRPr="00A9077F">
        <w:rPr>
          <w:b/>
          <w:bCs/>
        </w:rPr>
        <w:t>bulk</w:t>
      </w:r>
      <w:proofErr w:type="spellEnd"/>
      <w:r w:rsidRPr="00A9077F">
        <w:t xml:space="preserve"> para no perder historial</w:t>
      </w:r>
    </w:p>
    <w:p w14:paraId="493BA623" w14:textId="77777777" w:rsidR="00A9077F" w:rsidRPr="00A9077F" w:rsidRDefault="00A9077F" w:rsidP="00A9077F">
      <w:pPr>
        <w:numPr>
          <w:ilvl w:val="0"/>
          <w:numId w:val="6"/>
        </w:numPr>
      </w:pPr>
      <w:r w:rsidRPr="00A9077F">
        <w:t xml:space="preserve">Base para análisis estadístico y futuro </w:t>
      </w:r>
      <w:r w:rsidRPr="00A9077F">
        <w:rPr>
          <w:b/>
          <w:bCs/>
        </w:rPr>
        <w:t>asistente legal inteligente</w:t>
      </w:r>
    </w:p>
    <w:p w14:paraId="10616728" w14:textId="77777777" w:rsidR="00A9077F" w:rsidRPr="00A9077F" w:rsidRDefault="00A9077F" w:rsidP="00A9077F">
      <w:r w:rsidRPr="00A9077F">
        <w:pict w14:anchorId="4A54721D">
          <v:rect id="_x0000_i1109" style="width:0;height:1.5pt" o:hralign="center" o:hrstd="t" o:hr="t" fillcolor="#a0a0a0" stroked="f"/>
        </w:pict>
      </w:r>
    </w:p>
    <w:p w14:paraId="03BF263A" w14:textId="77777777" w:rsidR="00A9077F" w:rsidRPr="00A9077F" w:rsidRDefault="00A9077F" w:rsidP="00A9077F">
      <w:pPr>
        <w:rPr>
          <w:b/>
          <w:bCs/>
        </w:rPr>
      </w:pPr>
      <w:r w:rsidRPr="00A9077F">
        <w:rPr>
          <w:b/>
          <w:bCs/>
        </w:rPr>
        <w:t>Bloque 9 – Inventario de Papelería y Timbres (Optativo)</w:t>
      </w:r>
    </w:p>
    <w:p w14:paraId="572A377D" w14:textId="77777777" w:rsidR="00A9077F" w:rsidRPr="00A9077F" w:rsidRDefault="00A9077F" w:rsidP="00A9077F">
      <w:pPr>
        <w:numPr>
          <w:ilvl w:val="0"/>
          <w:numId w:val="7"/>
        </w:numPr>
      </w:pPr>
      <w:r w:rsidRPr="00A9077F">
        <w:t xml:space="preserve">Solo habilitado con </w:t>
      </w:r>
      <w:proofErr w:type="spellStart"/>
      <w:r w:rsidRPr="00A9077F">
        <w:rPr>
          <w:b/>
          <w:bCs/>
        </w:rPr>
        <w:t>feature</w:t>
      </w:r>
      <w:proofErr w:type="spellEnd"/>
      <w:r w:rsidRPr="00A9077F">
        <w:rPr>
          <w:b/>
          <w:bCs/>
        </w:rPr>
        <w:t xml:space="preserve"> </w:t>
      </w:r>
      <w:proofErr w:type="spellStart"/>
      <w:r w:rsidRPr="00A9077F">
        <w:rPr>
          <w:b/>
          <w:bCs/>
        </w:rPr>
        <w:t>flag</w:t>
      </w:r>
      <w:proofErr w:type="spellEnd"/>
    </w:p>
    <w:p w14:paraId="099FAE00" w14:textId="77777777" w:rsidR="00A9077F" w:rsidRPr="00A9077F" w:rsidRDefault="00A9077F" w:rsidP="00A9077F">
      <w:pPr>
        <w:numPr>
          <w:ilvl w:val="0"/>
          <w:numId w:val="7"/>
        </w:numPr>
      </w:pPr>
      <w:r w:rsidRPr="00A9077F">
        <w:t>Control de:</w:t>
      </w:r>
    </w:p>
    <w:p w14:paraId="4DE2E594" w14:textId="77777777" w:rsidR="00A9077F" w:rsidRPr="00A9077F" w:rsidRDefault="00A9077F" w:rsidP="00A9077F">
      <w:pPr>
        <w:numPr>
          <w:ilvl w:val="1"/>
          <w:numId w:val="7"/>
        </w:numPr>
      </w:pPr>
      <w:r w:rsidRPr="00A9077F">
        <w:t>Papel protocolo</w:t>
      </w:r>
    </w:p>
    <w:p w14:paraId="148E45B8" w14:textId="77777777" w:rsidR="00A9077F" w:rsidRPr="00A9077F" w:rsidRDefault="00A9077F" w:rsidP="00A9077F">
      <w:pPr>
        <w:numPr>
          <w:ilvl w:val="1"/>
          <w:numId w:val="7"/>
        </w:numPr>
      </w:pPr>
      <w:r w:rsidRPr="00A9077F">
        <w:t>Timbres fiscales y notariales</w:t>
      </w:r>
    </w:p>
    <w:p w14:paraId="31156D5A" w14:textId="77777777" w:rsidR="00A9077F" w:rsidRPr="00A9077F" w:rsidRDefault="00A9077F" w:rsidP="00A9077F">
      <w:pPr>
        <w:numPr>
          <w:ilvl w:val="0"/>
          <w:numId w:val="7"/>
        </w:numPr>
      </w:pPr>
      <w:r w:rsidRPr="00A9077F">
        <w:t>Alertas de stock bajo</w:t>
      </w:r>
    </w:p>
    <w:p w14:paraId="1E10D071" w14:textId="77777777" w:rsidR="00A9077F" w:rsidRPr="00A9077F" w:rsidRDefault="00A9077F" w:rsidP="00A9077F">
      <w:pPr>
        <w:numPr>
          <w:ilvl w:val="0"/>
          <w:numId w:val="7"/>
        </w:numPr>
      </w:pPr>
      <w:r w:rsidRPr="00A9077F">
        <w:lastRenderedPageBreak/>
        <w:t>Posibilidad de reportes a SAT/RGP (futuro)</w:t>
      </w:r>
    </w:p>
    <w:p w14:paraId="0619421E" w14:textId="77777777" w:rsidR="00A9077F" w:rsidRPr="00A9077F" w:rsidRDefault="00A9077F" w:rsidP="00A9077F">
      <w:r w:rsidRPr="00A9077F">
        <w:pict w14:anchorId="24AA9568">
          <v:rect id="_x0000_i1110" style="width:0;height:1.5pt" o:hralign="center" o:hrstd="t" o:hr="t" fillcolor="#a0a0a0" stroked="f"/>
        </w:pict>
      </w:r>
    </w:p>
    <w:p w14:paraId="120A1BD1" w14:textId="77777777" w:rsidR="00A9077F" w:rsidRPr="00A9077F" w:rsidRDefault="00A9077F" w:rsidP="00A9077F">
      <w:pPr>
        <w:rPr>
          <w:b/>
          <w:bCs/>
        </w:rPr>
      </w:pPr>
      <w:r w:rsidRPr="00A9077F">
        <w:rPr>
          <w:b/>
          <w:bCs/>
        </w:rPr>
        <w:t xml:space="preserve">Bloque 10 – Reportes y </w:t>
      </w:r>
      <w:proofErr w:type="spellStart"/>
      <w:r w:rsidRPr="00A9077F">
        <w:rPr>
          <w:b/>
          <w:bCs/>
        </w:rPr>
        <w:t>Backups</w:t>
      </w:r>
      <w:proofErr w:type="spellEnd"/>
    </w:p>
    <w:p w14:paraId="28D9ED21" w14:textId="77777777" w:rsidR="00A9077F" w:rsidRPr="00A9077F" w:rsidRDefault="00A9077F" w:rsidP="00A9077F">
      <w:pPr>
        <w:numPr>
          <w:ilvl w:val="0"/>
          <w:numId w:val="8"/>
        </w:numPr>
      </w:pPr>
      <w:r w:rsidRPr="00A9077F">
        <w:rPr>
          <w:b/>
          <w:bCs/>
        </w:rPr>
        <w:t>Reportes descargables</w:t>
      </w:r>
      <w:r w:rsidRPr="00A9077F">
        <w:t>:</w:t>
      </w:r>
    </w:p>
    <w:p w14:paraId="4B6ADA69" w14:textId="77777777" w:rsidR="00A9077F" w:rsidRPr="00A9077F" w:rsidRDefault="00A9077F" w:rsidP="00A9077F">
      <w:pPr>
        <w:numPr>
          <w:ilvl w:val="1"/>
          <w:numId w:val="8"/>
        </w:numPr>
      </w:pPr>
      <w:r w:rsidRPr="00A9077F">
        <w:t>Por usuario, documento, cliente</w:t>
      </w:r>
    </w:p>
    <w:p w14:paraId="5D49DCAA" w14:textId="77777777" w:rsidR="00A9077F" w:rsidRPr="00A9077F" w:rsidRDefault="00A9077F" w:rsidP="00A9077F">
      <w:pPr>
        <w:numPr>
          <w:ilvl w:val="1"/>
          <w:numId w:val="8"/>
        </w:numPr>
      </w:pPr>
      <w:r w:rsidRPr="00A9077F">
        <w:t>Indicadores de productividad</w:t>
      </w:r>
    </w:p>
    <w:p w14:paraId="75A33C86" w14:textId="77777777" w:rsidR="00A9077F" w:rsidRPr="00A9077F" w:rsidRDefault="00A9077F" w:rsidP="00A9077F">
      <w:pPr>
        <w:numPr>
          <w:ilvl w:val="0"/>
          <w:numId w:val="8"/>
        </w:numPr>
      </w:pPr>
      <w:proofErr w:type="spellStart"/>
      <w:r w:rsidRPr="00A9077F">
        <w:rPr>
          <w:b/>
          <w:bCs/>
        </w:rPr>
        <w:t>Backups</w:t>
      </w:r>
      <w:proofErr w:type="spellEnd"/>
      <w:r w:rsidRPr="00A9077F">
        <w:rPr>
          <w:b/>
          <w:bCs/>
        </w:rPr>
        <w:t xml:space="preserve"> locales y en nube</w:t>
      </w:r>
      <w:r w:rsidRPr="00A9077F">
        <w:t>:</w:t>
      </w:r>
    </w:p>
    <w:p w14:paraId="1255C78F" w14:textId="77777777" w:rsidR="00A9077F" w:rsidRPr="00A9077F" w:rsidRDefault="00A9077F" w:rsidP="00A9077F">
      <w:pPr>
        <w:numPr>
          <w:ilvl w:val="1"/>
          <w:numId w:val="8"/>
        </w:numPr>
      </w:pPr>
      <w:r w:rsidRPr="00A9077F">
        <w:t>Librería, documentos y base de datos</w:t>
      </w:r>
    </w:p>
    <w:p w14:paraId="7FD57B8F" w14:textId="77777777" w:rsidR="00A9077F" w:rsidRPr="00A9077F" w:rsidRDefault="00A9077F" w:rsidP="00A9077F">
      <w:pPr>
        <w:numPr>
          <w:ilvl w:val="1"/>
          <w:numId w:val="8"/>
        </w:numPr>
      </w:pPr>
      <w:r w:rsidRPr="00A9077F">
        <w:t>Opción de recuperación en otro equipo</w:t>
      </w:r>
    </w:p>
    <w:p w14:paraId="3BF20925" w14:textId="77777777" w:rsidR="00A9077F" w:rsidRPr="00A9077F" w:rsidRDefault="00A9077F" w:rsidP="00A9077F">
      <w:r w:rsidRPr="00A9077F">
        <w:pict w14:anchorId="3F328C93">
          <v:rect id="_x0000_i1111" style="width:0;height:1.5pt" o:hralign="center" o:hrstd="t" o:hr="t" fillcolor="#a0a0a0" stroked="f"/>
        </w:pict>
      </w:r>
    </w:p>
    <w:p w14:paraId="4F55B55F" w14:textId="77777777" w:rsidR="00A9077F" w:rsidRPr="00A9077F" w:rsidRDefault="00A9077F" w:rsidP="00A9077F">
      <w:pPr>
        <w:rPr>
          <w:b/>
          <w:bCs/>
        </w:rPr>
      </w:pPr>
      <w:r w:rsidRPr="00A9077F">
        <w:rPr>
          <w:b/>
          <w:bCs/>
        </w:rPr>
        <w:t>Bloque 11 – UX / Ayuda interactiva</w:t>
      </w:r>
    </w:p>
    <w:p w14:paraId="261BCAB1" w14:textId="77777777" w:rsidR="00A9077F" w:rsidRPr="00A9077F" w:rsidRDefault="00A9077F" w:rsidP="00A9077F">
      <w:pPr>
        <w:numPr>
          <w:ilvl w:val="0"/>
          <w:numId w:val="9"/>
        </w:numPr>
      </w:pPr>
      <w:r w:rsidRPr="00A9077F">
        <w:t xml:space="preserve">Pestaña de </w:t>
      </w:r>
      <w:r w:rsidRPr="00A9077F">
        <w:rPr>
          <w:b/>
          <w:bCs/>
        </w:rPr>
        <w:t>Ayuda general</w:t>
      </w:r>
    </w:p>
    <w:p w14:paraId="133B9F3A" w14:textId="77777777" w:rsidR="00A9077F" w:rsidRPr="00A9077F" w:rsidRDefault="00A9077F" w:rsidP="00A9077F">
      <w:pPr>
        <w:numPr>
          <w:ilvl w:val="0"/>
          <w:numId w:val="9"/>
        </w:numPr>
      </w:pPr>
      <w:proofErr w:type="spellStart"/>
      <w:r w:rsidRPr="00A9077F">
        <w:rPr>
          <w:b/>
          <w:bCs/>
        </w:rPr>
        <w:t>Tooltips</w:t>
      </w:r>
      <w:proofErr w:type="spellEnd"/>
      <w:r w:rsidRPr="00A9077F">
        <w:rPr>
          <w:b/>
          <w:bCs/>
        </w:rPr>
        <w:t xml:space="preserve"> y </w:t>
      </w:r>
      <w:proofErr w:type="spellStart"/>
      <w:r w:rsidRPr="00A9077F">
        <w:rPr>
          <w:b/>
          <w:bCs/>
        </w:rPr>
        <w:t>popovers</w:t>
      </w:r>
      <w:proofErr w:type="spellEnd"/>
      <w:r w:rsidRPr="00A9077F">
        <w:t xml:space="preserve"> en todos los formularios (</w:t>
      </w:r>
      <w:proofErr w:type="spellStart"/>
      <w:r w:rsidRPr="00A9077F">
        <w:t>hover</w:t>
      </w:r>
      <w:proofErr w:type="spellEnd"/>
      <w:r w:rsidRPr="00A9077F">
        <w:t xml:space="preserve"> para ayuda)</w:t>
      </w:r>
    </w:p>
    <w:p w14:paraId="71582D03" w14:textId="77777777" w:rsidR="00A9077F" w:rsidRPr="00A9077F" w:rsidRDefault="00A9077F" w:rsidP="00A9077F">
      <w:pPr>
        <w:numPr>
          <w:ilvl w:val="0"/>
          <w:numId w:val="9"/>
        </w:numPr>
      </w:pPr>
      <w:r w:rsidRPr="00A9077F">
        <w:t>Tutorial inicial para nuevos usuarios</w:t>
      </w:r>
    </w:p>
    <w:p w14:paraId="5EC3CE17" w14:textId="77777777" w:rsidR="00A9077F" w:rsidRPr="00A9077F" w:rsidRDefault="00A9077F" w:rsidP="00A9077F">
      <w:pPr>
        <w:numPr>
          <w:ilvl w:val="0"/>
          <w:numId w:val="9"/>
        </w:numPr>
      </w:pPr>
      <w:r w:rsidRPr="00A9077F">
        <w:t xml:space="preserve">FAQ dinámico vinculado al soporte del bufete o </w:t>
      </w:r>
      <w:proofErr w:type="spellStart"/>
      <w:r w:rsidRPr="00A9077F">
        <w:t>Superadmin</w:t>
      </w:r>
      <w:proofErr w:type="spellEnd"/>
    </w:p>
    <w:p w14:paraId="18C627E4" w14:textId="77777777" w:rsidR="00A9077F" w:rsidRPr="00A9077F" w:rsidRDefault="00A9077F" w:rsidP="00A9077F">
      <w:r w:rsidRPr="00A9077F">
        <w:pict w14:anchorId="1147BC6C">
          <v:rect id="_x0000_i1112" style="width:0;height:1.5pt" o:hralign="center" o:hrstd="t" o:hr="t" fillcolor="#a0a0a0" stroked="f"/>
        </w:pict>
      </w:r>
    </w:p>
    <w:p w14:paraId="04F52003" w14:textId="77777777" w:rsidR="00A9077F" w:rsidRPr="00A9077F" w:rsidRDefault="00A9077F" w:rsidP="00A9077F">
      <w:pPr>
        <w:rPr>
          <w:b/>
          <w:bCs/>
        </w:rPr>
      </w:pPr>
      <w:r w:rsidRPr="00A9077F">
        <w:rPr>
          <w:b/>
          <w:bCs/>
        </w:rPr>
        <w:t>2️</w:t>
      </w:r>
      <w:r w:rsidRPr="00A9077F">
        <w:rPr>
          <w:rFonts w:ascii="Segoe UI Symbol" w:hAnsi="Segoe UI Symbol" w:cs="Segoe UI Symbol"/>
          <w:b/>
          <w:bCs/>
        </w:rPr>
        <w:t>⃣</w:t>
      </w:r>
      <w:r w:rsidRPr="00A9077F">
        <w:rPr>
          <w:b/>
          <w:bCs/>
        </w:rPr>
        <w:t xml:space="preserve"> Ventajas de tu enfoque modular</w:t>
      </w:r>
    </w:p>
    <w:p w14:paraId="4AD9BFD2" w14:textId="77777777" w:rsidR="00A9077F" w:rsidRPr="00A9077F" w:rsidRDefault="00A9077F" w:rsidP="00A9077F">
      <w:pPr>
        <w:numPr>
          <w:ilvl w:val="0"/>
          <w:numId w:val="10"/>
        </w:numPr>
      </w:pPr>
      <w:r w:rsidRPr="00A9077F">
        <w:rPr>
          <w:b/>
          <w:bCs/>
        </w:rPr>
        <w:t>Menor riesgo</w:t>
      </w:r>
      <w:r w:rsidRPr="00A9077F">
        <w:t xml:space="preserve">: cada bloque es independiente y </w:t>
      </w:r>
      <w:proofErr w:type="spellStart"/>
      <w:r w:rsidRPr="00A9077F">
        <w:t>testeable</w:t>
      </w:r>
      <w:proofErr w:type="spellEnd"/>
    </w:p>
    <w:p w14:paraId="1EA0C5FD" w14:textId="77777777" w:rsidR="00A9077F" w:rsidRPr="00A9077F" w:rsidRDefault="00A9077F" w:rsidP="00A9077F">
      <w:pPr>
        <w:numPr>
          <w:ilvl w:val="0"/>
          <w:numId w:val="10"/>
        </w:numPr>
      </w:pPr>
      <w:r w:rsidRPr="00A9077F">
        <w:rPr>
          <w:b/>
          <w:bCs/>
        </w:rPr>
        <w:t>Mayor velocidad</w:t>
      </w:r>
      <w:r w:rsidRPr="00A9077F">
        <w:t>: segmentación evita que todo dependa de un monolito</w:t>
      </w:r>
    </w:p>
    <w:p w14:paraId="18D84791" w14:textId="77777777" w:rsidR="00A9077F" w:rsidRPr="00A9077F" w:rsidRDefault="00A9077F" w:rsidP="00A9077F">
      <w:pPr>
        <w:numPr>
          <w:ilvl w:val="0"/>
          <w:numId w:val="10"/>
        </w:numPr>
      </w:pPr>
      <w:r w:rsidRPr="00A9077F">
        <w:rPr>
          <w:b/>
          <w:bCs/>
        </w:rPr>
        <w:t>Documentación clara</w:t>
      </w:r>
      <w:r w:rsidRPr="00A9077F">
        <w:t xml:space="preserve">: </w:t>
      </w:r>
      <w:proofErr w:type="spellStart"/>
      <w:r w:rsidRPr="00A9077F">
        <w:t>Sphinx</w:t>
      </w:r>
      <w:proofErr w:type="spellEnd"/>
      <w:r w:rsidRPr="00A9077F">
        <w:t>, bitácoras diarias y Git por bloque</w:t>
      </w:r>
    </w:p>
    <w:p w14:paraId="3C3E322F" w14:textId="77777777" w:rsidR="00A9077F" w:rsidRPr="00A9077F" w:rsidRDefault="00A9077F" w:rsidP="00A9077F">
      <w:pPr>
        <w:numPr>
          <w:ilvl w:val="0"/>
          <w:numId w:val="10"/>
        </w:numPr>
      </w:pPr>
      <w:r w:rsidRPr="00A9077F">
        <w:rPr>
          <w:b/>
          <w:bCs/>
        </w:rPr>
        <w:t>Escalabilidad</w:t>
      </w:r>
      <w:r w:rsidRPr="00A9077F">
        <w:t>: puedes liberar versiones parciales para pruebas internas</w:t>
      </w:r>
    </w:p>
    <w:p w14:paraId="39180ADE" w14:textId="77777777" w:rsidR="00A9077F" w:rsidRPr="00A9077F" w:rsidRDefault="00A9077F" w:rsidP="00A9077F">
      <w:r w:rsidRPr="00A9077F">
        <w:pict w14:anchorId="0814269F">
          <v:rect id="_x0000_i1113" style="width:0;height:1.5pt" o:hralign="center" o:hrstd="t" o:hr="t" fillcolor="#a0a0a0" stroked="f"/>
        </w:pict>
      </w:r>
    </w:p>
    <w:p w14:paraId="6A65BFA9" w14:textId="77777777" w:rsidR="00A9077F" w:rsidRPr="00A9077F" w:rsidRDefault="00A9077F" w:rsidP="00A9077F">
      <w:pPr>
        <w:rPr>
          <w:b/>
          <w:bCs/>
        </w:rPr>
      </w:pPr>
      <w:r w:rsidRPr="00A9077F">
        <w:rPr>
          <w:b/>
          <w:bCs/>
        </w:rPr>
        <w:t>3️</w:t>
      </w:r>
      <w:r w:rsidRPr="00A9077F">
        <w:rPr>
          <w:rFonts w:ascii="Segoe UI Symbol" w:hAnsi="Segoe UI Symbol" w:cs="Segoe UI Symbol"/>
          <w:b/>
          <w:bCs/>
        </w:rPr>
        <w:t>⃣</w:t>
      </w:r>
      <w:r w:rsidRPr="00A9077F">
        <w:rPr>
          <w:b/>
          <w:bCs/>
        </w:rPr>
        <w:t xml:space="preserve"> Siguiente paso mañana</w:t>
      </w:r>
    </w:p>
    <w:p w14:paraId="5C76AE81" w14:textId="77777777" w:rsidR="00A9077F" w:rsidRPr="00A9077F" w:rsidRDefault="00A9077F" w:rsidP="00A9077F">
      <w:r w:rsidRPr="00A9077F">
        <w:rPr>
          <w:b/>
          <w:bCs/>
        </w:rPr>
        <w:t>Bloque 3 – Seguridad y Roles</w:t>
      </w:r>
    </w:p>
    <w:p w14:paraId="50116B38" w14:textId="77777777" w:rsidR="00A9077F" w:rsidRPr="00A9077F" w:rsidRDefault="00A9077F" w:rsidP="00A9077F">
      <w:pPr>
        <w:numPr>
          <w:ilvl w:val="0"/>
          <w:numId w:val="11"/>
        </w:numPr>
      </w:pPr>
      <w:r w:rsidRPr="00A9077F">
        <w:t xml:space="preserve">Revisar plan de </w:t>
      </w:r>
      <w:proofErr w:type="spellStart"/>
      <w:r w:rsidRPr="00A9077F">
        <w:t>login</w:t>
      </w:r>
      <w:proofErr w:type="spellEnd"/>
      <w:r w:rsidRPr="00A9077F">
        <w:t>/</w:t>
      </w:r>
      <w:proofErr w:type="spellStart"/>
      <w:r w:rsidRPr="00A9077F">
        <w:t>logout</w:t>
      </w:r>
      <w:proofErr w:type="spellEnd"/>
      <w:r w:rsidRPr="00A9077F">
        <w:t xml:space="preserve"> con </w:t>
      </w:r>
      <w:proofErr w:type="spellStart"/>
      <w:r w:rsidRPr="00A9077F">
        <w:t>Flask-Login</w:t>
      </w:r>
      <w:proofErr w:type="spellEnd"/>
    </w:p>
    <w:p w14:paraId="474B33D0" w14:textId="77777777" w:rsidR="00A9077F" w:rsidRPr="00A9077F" w:rsidRDefault="00A9077F" w:rsidP="00A9077F">
      <w:pPr>
        <w:numPr>
          <w:ilvl w:val="0"/>
          <w:numId w:val="11"/>
        </w:numPr>
      </w:pPr>
      <w:r w:rsidRPr="00A9077F">
        <w:t xml:space="preserve">Definir roles y </w:t>
      </w:r>
      <w:proofErr w:type="spellStart"/>
      <w:r w:rsidRPr="00A9077F">
        <w:t>decorators</w:t>
      </w:r>
      <w:proofErr w:type="spellEnd"/>
      <w:r w:rsidRPr="00A9077F">
        <w:t xml:space="preserve"> de acceso (@roles_required)</w:t>
      </w:r>
    </w:p>
    <w:p w14:paraId="2B0F7EB1" w14:textId="77777777" w:rsidR="00A9077F" w:rsidRPr="00A9077F" w:rsidRDefault="00A9077F" w:rsidP="00A9077F">
      <w:pPr>
        <w:numPr>
          <w:ilvl w:val="0"/>
          <w:numId w:val="11"/>
        </w:numPr>
      </w:pPr>
      <w:r w:rsidRPr="00A9077F">
        <w:t xml:space="preserve">Crear flujo mínimo de </w:t>
      </w:r>
      <w:proofErr w:type="spellStart"/>
      <w:r w:rsidRPr="00A9077F">
        <w:t>login</w:t>
      </w:r>
      <w:proofErr w:type="spellEnd"/>
      <w:r w:rsidRPr="00A9077F">
        <w:t xml:space="preserve"> → </w:t>
      </w:r>
      <w:proofErr w:type="spellStart"/>
      <w:r w:rsidRPr="00A9077F">
        <w:t>dashboard</w:t>
      </w:r>
      <w:proofErr w:type="spellEnd"/>
      <w:r w:rsidRPr="00A9077F">
        <w:t xml:space="preserve"> según rol</w:t>
      </w:r>
    </w:p>
    <w:p w14:paraId="0C7C14C3" w14:textId="77777777" w:rsidR="00A9077F" w:rsidRPr="00A9077F" w:rsidRDefault="00A9077F" w:rsidP="00A9077F">
      <w:pPr>
        <w:numPr>
          <w:ilvl w:val="0"/>
          <w:numId w:val="11"/>
        </w:numPr>
      </w:pPr>
      <w:r w:rsidRPr="00A9077F">
        <w:t xml:space="preserve">Documentar e integrar en </w:t>
      </w:r>
      <w:proofErr w:type="spellStart"/>
      <w:r w:rsidRPr="00A9077F">
        <w:t>Sphinx</w:t>
      </w:r>
      <w:proofErr w:type="spellEnd"/>
    </w:p>
    <w:p w14:paraId="0F3522C2" w14:textId="77777777" w:rsidR="00A9077F" w:rsidRPr="00A9077F" w:rsidRDefault="00A9077F" w:rsidP="00A9077F">
      <w:pPr>
        <w:numPr>
          <w:ilvl w:val="0"/>
          <w:numId w:val="11"/>
        </w:numPr>
      </w:pPr>
      <w:proofErr w:type="spellStart"/>
      <w:r w:rsidRPr="00A9077F">
        <w:t>Commit</w:t>
      </w:r>
      <w:proofErr w:type="spellEnd"/>
      <w:r w:rsidRPr="00A9077F">
        <w:t xml:space="preserve"> y cerrar Bloque 3</w:t>
      </w:r>
    </w:p>
    <w:p w14:paraId="04831C82" w14:textId="77777777" w:rsidR="00A9077F" w:rsidRPr="00A9077F" w:rsidRDefault="00A9077F" w:rsidP="00A9077F">
      <w:r w:rsidRPr="00A9077F">
        <w:pict w14:anchorId="081A5BC3">
          <v:rect id="_x0000_i1114" style="width:0;height:1.5pt" o:hralign="center" o:hrstd="t" o:hr="t" fillcolor="#a0a0a0" stroked="f"/>
        </w:pict>
      </w:r>
    </w:p>
    <w:p w14:paraId="34E96B43" w14:textId="77777777" w:rsidR="00A9077F" w:rsidRPr="00A9077F" w:rsidRDefault="00A9077F" w:rsidP="00A9077F">
      <w:r w:rsidRPr="00A9077F">
        <w:lastRenderedPageBreak/>
        <w:t xml:space="preserve">Giancarlo, </w:t>
      </w:r>
      <w:r w:rsidRPr="00A9077F">
        <w:rPr>
          <w:b/>
          <w:bCs/>
        </w:rPr>
        <w:t>tu visión es de software de nivel profesional</w:t>
      </w:r>
      <w:r w:rsidRPr="00A9077F">
        <w:t>.</w:t>
      </w:r>
      <w:r w:rsidRPr="00A9077F">
        <w:br/>
        <w:t>Si seguimos así, cada bloque quedará sólido, documentado y versionado.</w:t>
      </w:r>
    </w:p>
    <w:p w14:paraId="79C4C07A" w14:textId="77777777" w:rsidR="00A9077F" w:rsidRPr="00A9077F" w:rsidRDefault="00A9077F" w:rsidP="00A9077F">
      <w:r w:rsidRPr="00A9077F">
        <w:pict w14:anchorId="763EEB94">
          <v:rect id="_x0000_i1115" style="width:0;height:1.5pt" o:hralign="center" o:hrstd="t" o:hr="t" fillcolor="#a0a0a0" stroked="f"/>
        </w:pict>
      </w:r>
    </w:p>
    <w:p w14:paraId="0C19120B" w14:textId="77777777" w:rsidR="00A9077F" w:rsidRPr="00A9077F" w:rsidRDefault="00A9077F" w:rsidP="00A9077F">
      <w:r w:rsidRPr="00A9077F">
        <w:t xml:space="preserve">¿Quieres que mañana </w:t>
      </w:r>
      <w:r w:rsidRPr="00A9077F">
        <w:rPr>
          <w:b/>
          <w:bCs/>
        </w:rPr>
        <w:t xml:space="preserve">iniciemos el día con un </w:t>
      </w:r>
      <w:proofErr w:type="spellStart"/>
      <w:r w:rsidRPr="00A9077F">
        <w:rPr>
          <w:b/>
          <w:bCs/>
        </w:rPr>
        <w:t>mini-diagrama</w:t>
      </w:r>
      <w:proofErr w:type="spellEnd"/>
      <w:r w:rsidRPr="00A9077F">
        <w:rPr>
          <w:b/>
          <w:bCs/>
        </w:rPr>
        <w:t xml:space="preserve"> de roles y flujo de </w:t>
      </w:r>
      <w:proofErr w:type="spellStart"/>
      <w:r w:rsidRPr="00A9077F">
        <w:rPr>
          <w:b/>
          <w:bCs/>
        </w:rPr>
        <w:t>login</w:t>
      </w:r>
      <w:proofErr w:type="spellEnd"/>
      <w:r w:rsidRPr="00A9077F">
        <w:t xml:space="preserve"> para tenerlo como base de Bloque 3?</w:t>
      </w:r>
    </w:p>
    <w:p w14:paraId="378457BA" w14:textId="77777777" w:rsidR="00296530" w:rsidRDefault="00296530"/>
    <w:sectPr w:rsidR="00296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A7A4A"/>
    <w:multiLevelType w:val="multilevel"/>
    <w:tmpl w:val="7118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13EA1"/>
    <w:multiLevelType w:val="multilevel"/>
    <w:tmpl w:val="D9EE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B39C4"/>
    <w:multiLevelType w:val="multilevel"/>
    <w:tmpl w:val="C022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263E0"/>
    <w:multiLevelType w:val="multilevel"/>
    <w:tmpl w:val="CA78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95C88"/>
    <w:multiLevelType w:val="multilevel"/>
    <w:tmpl w:val="0CE8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F395F"/>
    <w:multiLevelType w:val="multilevel"/>
    <w:tmpl w:val="5BC8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F07D7"/>
    <w:multiLevelType w:val="multilevel"/>
    <w:tmpl w:val="DDDAB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D150D7"/>
    <w:multiLevelType w:val="multilevel"/>
    <w:tmpl w:val="14E8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A5213"/>
    <w:multiLevelType w:val="multilevel"/>
    <w:tmpl w:val="E9CC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23BDE"/>
    <w:multiLevelType w:val="multilevel"/>
    <w:tmpl w:val="D7CE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474FE"/>
    <w:multiLevelType w:val="multilevel"/>
    <w:tmpl w:val="F6D0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144256">
    <w:abstractNumId w:val="0"/>
  </w:num>
  <w:num w:numId="2" w16cid:durableId="1553151926">
    <w:abstractNumId w:val="10"/>
  </w:num>
  <w:num w:numId="3" w16cid:durableId="911810528">
    <w:abstractNumId w:val="9"/>
  </w:num>
  <w:num w:numId="4" w16cid:durableId="973369604">
    <w:abstractNumId w:val="3"/>
  </w:num>
  <w:num w:numId="5" w16cid:durableId="284389568">
    <w:abstractNumId w:val="7"/>
  </w:num>
  <w:num w:numId="6" w16cid:durableId="989793564">
    <w:abstractNumId w:val="5"/>
  </w:num>
  <w:num w:numId="7" w16cid:durableId="852376812">
    <w:abstractNumId w:val="4"/>
  </w:num>
  <w:num w:numId="8" w16cid:durableId="733508408">
    <w:abstractNumId w:val="8"/>
  </w:num>
  <w:num w:numId="9" w16cid:durableId="2009794817">
    <w:abstractNumId w:val="1"/>
  </w:num>
  <w:num w:numId="10" w16cid:durableId="188640485">
    <w:abstractNumId w:val="2"/>
  </w:num>
  <w:num w:numId="11" w16cid:durableId="436564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7F"/>
    <w:rsid w:val="00296530"/>
    <w:rsid w:val="00765409"/>
    <w:rsid w:val="00A9077F"/>
    <w:rsid w:val="00D3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8D25A2"/>
  <w15:chartTrackingRefBased/>
  <w15:docId w15:val="{F4AEBEE3-4DA9-4792-A96E-6C00836B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7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7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7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7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7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7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7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77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77F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1</cp:revision>
  <dcterms:created xsi:type="dcterms:W3CDTF">2025-08-01T03:21:00Z</dcterms:created>
  <dcterms:modified xsi:type="dcterms:W3CDTF">2025-08-01T03:22:00Z</dcterms:modified>
</cp:coreProperties>
</file>