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DE6E3">
      <w:pPr>
        <w:jc w:val="center"/>
        <w:rPr>
          <w:rFonts w:hint="default"/>
          <w:lang w:val="en-PH"/>
        </w:rPr>
      </w:pPr>
      <w:bookmarkStart w:id="0" w:name="_GoBack"/>
      <w:bookmarkEnd w:id="0"/>
    </w:p>
    <w:p w14:paraId="465D3A52">
      <w:pPr>
        <w:jc w:val="center"/>
        <w:rPr>
          <w:rFonts w:hint="default"/>
          <w:lang w:val="en-PH"/>
        </w:rPr>
      </w:pPr>
    </w:p>
    <w:p w14:paraId="5D239DF6">
      <w:pPr>
        <w:jc w:val="center"/>
        <w:rPr>
          <w:rFonts w:hint="default"/>
          <w:lang w:val="en-PH"/>
        </w:rPr>
      </w:pPr>
    </w:p>
    <w:p w14:paraId="4AD098C5">
      <w:pPr>
        <w:jc w:val="center"/>
        <w:rPr>
          <w:rFonts w:hint="default"/>
          <w:lang w:val="en-PH"/>
        </w:rPr>
      </w:pPr>
    </w:p>
    <w:p w14:paraId="69A33AFE">
      <w:pPr>
        <w:jc w:val="both"/>
        <w:rPr>
          <w:rFonts w:hint="default"/>
          <w:lang w:val="en-PH"/>
        </w:rPr>
      </w:pPr>
    </w:p>
    <w:p w14:paraId="7EECC7A3">
      <w:pPr>
        <w:jc w:val="center"/>
        <w:rPr>
          <w:rFonts w:hint="default"/>
          <w:lang w:val="en-PH"/>
        </w:rPr>
      </w:pPr>
    </w:p>
    <w:p w14:paraId="1274A9F1">
      <w:pPr>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US"/>
        </w:rPr>
        <w:t xml:space="preserve">AUTOMATIC </w:t>
      </w:r>
      <w:r>
        <w:rPr>
          <w:rFonts w:hint="default" w:ascii="Times New Roman" w:hAnsi="Times New Roman" w:cs="Times New Roman"/>
          <w:b/>
          <w:bCs/>
          <w:sz w:val="24"/>
          <w:szCs w:val="24"/>
          <w:lang w:val="en-PH"/>
        </w:rPr>
        <w:t xml:space="preserve">PAGEANT VOTING </w:t>
      </w:r>
    </w:p>
    <w:p w14:paraId="28B216A0">
      <w:pPr>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SYSTEM</w:t>
      </w:r>
    </w:p>
    <w:p w14:paraId="5F3054A1">
      <w:pPr>
        <w:jc w:val="center"/>
        <w:rPr>
          <w:rFonts w:hint="default" w:ascii="Times New Roman" w:hAnsi="Times New Roman" w:cs="Times New Roman"/>
          <w:b/>
          <w:bCs/>
          <w:sz w:val="24"/>
          <w:szCs w:val="24"/>
          <w:lang w:val="en-PH"/>
        </w:rPr>
      </w:pPr>
    </w:p>
    <w:p w14:paraId="381B7FD9">
      <w:pPr>
        <w:jc w:val="center"/>
        <w:rPr>
          <w:rFonts w:hint="default" w:ascii="Times New Roman" w:hAnsi="Times New Roman" w:cs="Times New Roman"/>
          <w:b/>
          <w:bCs/>
          <w:sz w:val="24"/>
          <w:szCs w:val="24"/>
          <w:lang w:val="en-PH"/>
        </w:rPr>
      </w:pPr>
    </w:p>
    <w:p w14:paraId="3EF8AF8E">
      <w:pPr>
        <w:jc w:val="both"/>
        <w:rPr>
          <w:rFonts w:hint="default" w:ascii="Times New Roman" w:hAnsi="Times New Roman" w:cs="Times New Roman"/>
          <w:b/>
          <w:bCs/>
          <w:sz w:val="24"/>
          <w:szCs w:val="24"/>
          <w:lang w:val="en-PH"/>
        </w:rPr>
      </w:pPr>
    </w:p>
    <w:p w14:paraId="17454AF3">
      <w:pPr>
        <w:jc w:val="center"/>
        <w:rPr>
          <w:rFonts w:hint="default" w:ascii="Times New Roman" w:hAnsi="Times New Roman" w:cs="Times New Roman"/>
          <w:b/>
          <w:bCs/>
          <w:sz w:val="24"/>
          <w:szCs w:val="24"/>
          <w:lang w:val="en-PH"/>
        </w:rPr>
      </w:pPr>
    </w:p>
    <w:p w14:paraId="1F4686BC">
      <w:pPr>
        <w:jc w:val="cente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A Proposal </w:t>
      </w:r>
    </w:p>
    <w:p w14:paraId="7C5CED75">
      <w:pPr>
        <w:jc w:val="cente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Presented to the Faculty of the </w:t>
      </w:r>
    </w:p>
    <w:p w14:paraId="64BBE184">
      <w:pPr>
        <w:jc w:val="center"/>
        <w:rPr>
          <w:rFonts w:hint="default" w:ascii="Times New Roman" w:hAnsi="Times New Roman" w:cs="Times New Roman"/>
          <w:b w:val="0"/>
          <w:bCs w:val="0"/>
          <w:sz w:val="22"/>
          <w:szCs w:val="22"/>
          <w:lang w:val="en-PH"/>
        </w:rPr>
      </w:pPr>
      <w:r>
        <w:rPr>
          <w:rFonts w:hint="default" w:ascii="Times New Roman" w:hAnsi="Times New Roman" w:cs="Times New Roman"/>
          <w:b w:val="0"/>
          <w:bCs w:val="0"/>
          <w:sz w:val="22"/>
          <w:szCs w:val="22"/>
          <w:lang w:val="en-US"/>
        </w:rPr>
        <w:t>I</w:t>
      </w:r>
      <w:r>
        <w:rPr>
          <w:rFonts w:hint="default" w:ascii="Times New Roman" w:hAnsi="Times New Roman" w:cs="Times New Roman"/>
          <w:b w:val="0"/>
          <w:bCs w:val="0"/>
          <w:sz w:val="22"/>
          <w:szCs w:val="22"/>
          <w:lang w:val="en-PH"/>
        </w:rPr>
        <w:t>nformation Technology</w:t>
      </w:r>
    </w:p>
    <w:p w14:paraId="49382B2B">
      <w:pPr>
        <w:jc w:val="center"/>
        <w:rPr>
          <w:rFonts w:hint="default" w:ascii="Times New Roman" w:hAnsi="Times New Roman" w:cs="Times New Roman"/>
          <w:b w:val="0"/>
          <w:bCs w:val="0"/>
          <w:sz w:val="22"/>
          <w:szCs w:val="22"/>
          <w:lang w:val="en-PH"/>
        </w:rPr>
      </w:pPr>
      <w:r>
        <w:rPr>
          <w:rFonts w:hint="default" w:ascii="Times New Roman" w:hAnsi="Times New Roman" w:cs="Times New Roman"/>
          <w:b w:val="0"/>
          <w:bCs w:val="0"/>
          <w:sz w:val="22"/>
          <w:szCs w:val="22"/>
          <w:lang w:val="en-PH"/>
        </w:rPr>
        <w:t>Ramon Magsaysay Memorial Colleges</w:t>
      </w:r>
    </w:p>
    <w:p w14:paraId="58F44DE8">
      <w:pPr>
        <w:jc w:val="center"/>
        <w:rPr>
          <w:rFonts w:hint="default" w:ascii="Times New Roman" w:hAnsi="Times New Roman" w:cs="Times New Roman"/>
          <w:b w:val="0"/>
          <w:bCs w:val="0"/>
          <w:sz w:val="22"/>
          <w:szCs w:val="22"/>
          <w:lang w:val="en-PH"/>
        </w:rPr>
      </w:pPr>
      <w:r>
        <w:rPr>
          <w:rFonts w:hint="default" w:ascii="Times New Roman" w:hAnsi="Times New Roman" w:cs="Times New Roman"/>
          <w:b w:val="0"/>
          <w:bCs w:val="0"/>
          <w:sz w:val="22"/>
          <w:szCs w:val="22"/>
          <w:lang w:val="en-PH"/>
        </w:rPr>
        <w:t>Systems Analysis and Design</w:t>
      </w:r>
    </w:p>
    <w:p w14:paraId="0C663B27">
      <w:pPr>
        <w:jc w:val="center"/>
        <w:rPr>
          <w:rFonts w:hint="default" w:ascii="Times New Roman" w:hAnsi="Times New Roman" w:cs="Times New Roman"/>
          <w:b w:val="0"/>
          <w:bCs w:val="0"/>
          <w:sz w:val="22"/>
          <w:szCs w:val="22"/>
          <w:lang w:val="en-PH"/>
        </w:rPr>
      </w:pPr>
    </w:p>
    <w:p w14:paraId="3490672D">
      <w:pPr>
        <w:jc w:val="center"/>
        <w:rPr>
          <w:rFonts w:hint="default" w:ascii="Times New Roman" w:hAnsi="Times New Roman" w:cs="Times New Roman"/>
          <w:b w:val="0"/>
          <w:bCs w:val="0"/>
          <w:sz w:val="22"/>
          <w:szCs w:val="22"/>
          <w:lang w:val="en-PH"/>
        </w:rPr>
      </w:pPr>
    </w:p>
    <w:p w14:paraId="2736D188">
      <w:pPr>
        <w:jc w:val="center"/>
        <w:rPr>
          <w:rFonts w:hint="default" w:ascii="Times New Roman" w:hAnsi="Times New Roman" w:cs="Times New Roman"/>
          <w:b w:val="0"/>
          <w:bCs w:val="0"/>
          <w:sz w:val="22"/>
          <w:szCs w:val="22"/>
          <w:lang w:val="en-PH"/>
        </w:rPr>
      </w:pPr>
    </w:p>
    <w:p w14:paraId="4CFFD226">
      <w:pPr>
        <w:jc w:val="center"/>
        <w:rPr>
          <w:rFonts w:hint="default" w:ascii="Times New Roman" w:hAnsi="Times New Roman" w:cs="Times New Roman"/>
          <w:b w:val="0"/>
          <w:bCs w:val="0"/>
          <w:sz w:val="22"/>
          <w:szCs w:val="22"/>
          <w:lang w:val="en-PH"/>
        </w:rPr>
      </w:pPr>
    </w:p>
    <w:p w14:paraId="5943C182">
      <w:pPr>
        <w:jc w:val="cente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In Partial Fulfillment of the Requirements</w:t>
      </w:r>
    </w:p>
    <w:p w14:paraId="6E9FEF25">
      <w:pPr>
        <w:jc w:val="center"/>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For the degree Bachelor of Science in Information Technology</w:t>
      </w:r>
    </w:p>
    <w:p w14:paraId="149E7075">
      <w:pPr>
        <w:jc w:val="center"/>
        <w:rPr>
          <w:rFonts w:hint="default" w:ascii="Times New Roman" w:hAnsi="Times New Roman" w:cs="Times New Roman"/>
          <w:b w:val="0"/>
          <w:bCs w:val="0"/>
          <w:sz w:val="22"/>
          <w:szCs w:val="22"/>
          <w:lang w:val="en-PH"/>
        </w:rPr>
      </w:pPr>
      <w:r>
        <w:rPr>
          <w:rFonts w:hint="default" w:ascii="Times New Roman" w:hAnsi="Times New Roman" w:cs="Times New Roman"/>
          <w:b w:val="0"/>
          <w:bCs w:val="0"/>
          <w:sz w:val="22"/>
          <w:szCs w:val="22"/>
          <w:lang w:val="en-PH"/>
        </w:rPr>
        <w:t>By</w:t>
      </w:r>
    </w:p>
    <w:p w14:paraId="3325D1E3">
      <w:pPr>
        <w:jc w:val="center"/>
        <w:rPr>
          <w:rFonts w:hint="default" w:ascii="Times New Roman" w:hAnsi="Times New Roman" w:cs="Times New Roman"/>
          <w:b w:val="0"/>
          <w:bCs w:val="0"/>
          <w:sz w:val="22"/>
          <w:szCs w:val="22"/>
          <w:lang w:val="en-PH"/>
        </w:rPr>
      </w:pPr>
    </w:p>
    <w:p w14:paraId="794EE1C3">
      <w:pPr>
        <w:jc w:val="center"/>
        <w:rPr>
          <w:rFonts w:hint="default" w:ascii="Times New Roman" w:hAnsi="Times New Roman" w:cs="Times New Roman"/>
          <w:b w:val="0"/>
          <w:bCs w:val="0"/>
          <w:sz w:val="22"/>
          <w:szCs w:val="22"/>
          <w:lang w:val="en-PH"/>
        </w:rPr>
      </w:pPr>
    </w:p>
    <w:p w14:paraId="3DF93B28">
      <w:pPr>
        <w:jc w:val="center"/>
        <w:rPr>
          <w:rFonts w:hint="default" w:ascii="Times New Roman" w:hAnsi="Times New Roman" w:cs="Times New Roman"/>
          <w:b w:val="0"/>
          <w:bCs w:val="0"/>
          <w:sz w:val="22"/>
          <w:szCs w:val="22"/>
          <w:lang w:val="en-PH"/>
        </w:rPr>
      </w:pPr>
    </w:p>
    <w:p w14:paraId="6CD388A7">
      <w:pPr>
        <w:jc w:val="center"/>
        <w:rPr>
          <w:rFonts w:hint="default" w:ascii="Times New Roman" w:hAnsi="Times New Roman" w:cs="Times New Roman"/>
          <w:b w:val="0"/>
          <w:bCs w:val="0"/>
          <w:sz w:val="22"/>
          <w:szCs w:val="22"/>
          <w:lang w:val="en-PH"/>
        </w:rPr>
      </w:pPr>
      <w:r>
        <w:rPr>
          <w:rFonts w:hint="default" w:ascii="Times New Roman" w:hAnsi="Times New Roman" w:cs="Times New Roman"/>
          <w:b w:val="0"/>
          <w:bCs w:val="0"/>
          <w:sz w:val="22"/>
          <w:szCs w:val="22"/>
          <w:lang w:val="en-PH"/>
        </w:rPr>
        <w:t>Ms. Precious Pearl Autida</w:t>
      </w:r>
    </w:p>
    <w:p w14:paraId="5EA90EAA">
      <w:pPr>
        <w:jc w:val="center"/>
        <w:rPr>
          <w:rFonts w:hint="default" w:ascii="Times New Roman" w:hAnsi="Times New Roman" w:cs="Times New Roman"/>
          <w:b w:val="0"/>
          <w:bCs w:val="0"/>
          <w:sz w:val="22"/>
          <w:szCs w:val="22"/>
          <w:lang w:val="en-PH"/>
        </w:rPr>
      </w:pPr>
    </w:p>
    <w:p w14:paraId="68CAA58E">
      <w:pPr>
        <w:jc w:val="center"/>
        <w:rPr>
          <w:rFonts w:hint="default" w:ascii="Times New Roman" w:hAnsi="Times New Roman" w:cs="Times New Roman"/>
          <w:b w:val="0"/>
          <w:bCs w:val="0"/>
          <w:sz w:val="22"/>
          <w:szCs w:val="22"/>
          <w:lang w:val="en-PH"/>
        </w:rPr>
      </w:pPr>
    </w:p>
    <w:p w14:paraId="4D1B0837">
      <w:pPr>
        <w:jc w:val="center"/>
        <w:rPr>
          <w:rFonts w:hint="default" w:ascii="Times New Roman" w:hAnsi="Times New Roman" w:cs="Times New Roman"/>
          <w:b w:val="0"/>
          <w:bCs w:val="0"/>
          <w:sz w:val="22"/>
          <w:szCs w:val="22"/>
          <w:lang w:val="en-PH"/>
        </w:rPr>
      </w:pPr>
    </w:p>
    <w:p w14:paraId="29533AED">
      <w:pPr>
        <w:jc w:val="center"/>
        <w:rPr>
          <w:rFonts w:hint="default" w:ascii="Times New Roman" w:hAnsi="Times New Roman" w:cs="Times New Roman"/>
          <w:b w:val="0"/>
          <w:bCs w:val="0"/>
          <w:sz w:val="22"/>
          <w:szCs w:val="22"/>
          <w:lang w:val="en-PH"/>
        </w:rPr>
      </w:pPr>
      <w:r>
        <w:rPr>
          <w:rFonts w:hint="default" w:ascii="Times New Roman" w:hAnsi="Times New Roman" w:cs="Times New Roman"/>
          <w:b w:val="0"/>
          <w:bCs w:val="0"/>
          <w:sz w:val="22"/>
          <w:szCs w:val="22"/>
          <w:lang w:val="en-PH"/>
        </w:rPr>
        <w:t>Mr. Floro Lorenzo Gagni</w:t>
      </w:r>
    </w:p>
    <w:p w14:paraId="445BCC47">
      <w:pPr>
        <w:jc w:val="center"/>
        <w:rPr>
          <w:rFonts w:hint="default" w:ascii="Times New Roman" w:hAnsi="Times New Roman" w:cs="Times New Roman"/>
          <w:b w:val="0"/>
          <w:bCs w:val="0"/>
          <w:sz w:val="22"/>
          <w:szCs w:val="22"/>
          <w:lang w:val="en-PH"/>
        </w:rPr>
      </w:pPr>
    </w:p>
    <w:p w14:paraId="45CB5B5F">
      <w:pPr>
        <w:jc w:val="center"/>
        <w:rPr>
          <w:rFonts w:hint="default" w:ascii="Times New Roman" w:hAnsi="Times New Roman" w:cs="Times New Roman"/>
          <w:b w:val="0"/>
          <w:bCs w:val="0"/>
          <w:sz w:val="22"/>
          <w:szCs w:val="22"/>
          <w:lang w:val="en-PH"/>
        </w:rPr>
      </w:pPr>
    </w:p>
    <w:p w14:paraId="0F0DBD28">
      <w:pPr>
        <w:jc w:val="center"/>
        <w:rPr>
          <w:rFonts w:hint="default" w:ascii="Times New Roman" w:hAnsi="Times New Roman" w:cs="Times New Roman"/>
          <w:b w:val="0"/>
          <w:bCs w:val="0"/>
          <w:sz w:val="22"/>
          <w:szCs w:val="22"/>
          <w:lang w:val="en-PH"/>
        </w:rPr>
      </w:pPr>
    </w:p>
    <w:p w14:paraId="532DC46C">
      <w:pPr>
        <w:jc w:val="center"/>
        <w:rPr>
          <w:rFonts w:hint="default" w:ascii="Times New Roman" w:hAnsi="Times New Roman" w:cs="Times New Roman"/>
          <w:b w:val="0"/>
          <w:bCs w:val="0"/>
          <w:sz w:val="22"/>
          <w:szCs w:val="22"/>
          <w:lang w:val="en-PH"/>
        </w:rPr>
      </w:pPr>
      <w:r>
        <w:rPr>
          <w:rFonts w:hint="default" w:ascii="Times New Roman" w:hAnsi="Times New Roman" w:cs="Times New Roman"/>
          <w:b w:val="0"/>
          <w:bCs w:val="0"/>
          <w:sz w:val="22"/>
          <w:szCs w:val="22"/>
          <w:lang w:val="en-PH"/>
        </w:rPr>
        <w:t>Mr. Zyf  Diga</w:t>
      </w:r>
    </w:p>
    <w:p w14:paraId="4F18AF53">
      <w:pPr>
        <w:jc w:val="center"/>
        <w:rPr>
          <w:rFonts w:hint="default" w:ascii="Times New Roman" w:hAnsi="Times New Roman" w:cs="Times New Roman"/>
          <w:b w:val="0"/>
          <w:bCs w:val="0"/>
          <w:sz w:val="22"/>
          <w:szCs w:val="22"/>
          <w:lang w:val="en-PH"/>
        </w:rPr>
      </w:pPr>
    </w:p>
    <w:p w14:paraId="7DEE9BEB">
      <w:pPr>
        <w:jc w:val="center"/>
        <w:rPr>
          <w:rFonts w:hint="default" w:ascii="Times New Roman" w:hAnsi="Times New Roman" w:cs="Times New Roman"/>
          <w:b w:val="0"/>
          <w:bCs w:val="0"/>
          <w:sz w:val="22"/>
          <w:szCs w:val="22"/>
          <w:lang w:val="en-PH"/>
        </w:rPr>
      </w:pPr>
    </w:p>
    <w:p w14:paraId="176FA2B1">
      <w:pPr>
        <w:jc w:val="center"/>
        <w:rPr>
          <w:rFonts w:hint="default" w:ascii="Times New Roman" w:hAnsi="Times New Roman" w:cs="Times New Roman"/>
          <w:b w:val="0"/>
          <w:bCs w:val="0"/>
          <w:sz w:val="22"/>
          <w:szCs w:val="22"/>
          <w:lang w:val="en-PH"/>
        </w:rPr>
      </w:pPr>
    </w:p>
    <w:p w14:paraId="2D17F12A">
      <w:pPr>
        <w:jc w:val="center"/>
        <w:rPr>
          <w:rFonts w:hint="default" w:ascii="Times New Roman" w:hAnsi="Times New Roman" w:cs="Times New Roman"/>
          <w:b w:val="0"/>
          <w:bCs w:val="0"/>
          <w:sz w:val="22"/>
          <w:szCs w:val="22"/>
          <w:lang w:val="en-PH"/>
        </w:rPr>
      </w:pPr>
      <w:r>
        <w:rPr>
          <w:rFonts w:hint="default" w:ascii="Times New Roman" w:hAnsi="Times New Roman" w:cs="Times New Roman"/>
          <w:b w:val="0"/>
          <w:bCs w:val="0"/>
          <w:sz w:val="22"/>
          <w:szCs w:val="22"/>
          <w:lang w:val="en-PH"/>
        </w:rPr>
        <w:t>Ms. Erica Ella Buhisan</w:t>
      </w:r>
    </w:p>
    <w:p w14:paraId="2BCE4EFA">
      <w:pPr>
        <w:jc w:val="center"/>
        <w:rPr>
          <w:rFonts w:hint="default" w:ascii="Times New Roman" w:hAnsi="Times New Roman" w:cs="Times New Roman"/>
          <w:b w:val="0"/>
          <w:bCs w:val="0"/>
          <w:sz w:val="22"/>
          <w:szCs w:val="22"/>
          <w:lang w:val="en-PH"/>
        </w:rPr>
      </w:pPr>
    </w:p>
    <w:p w14:paraId="450877E0">
      <w:pPr>
        <w:jc w:val="center"/>
        <w:rPr>
          <w:rFonts w:hint="default" w:ascii="Times New Roman" w:hAnsi="Times New Roman" w:cs="Times New Roman"/>
          <w:b w:val="0"/>
          <w:bCs w:val="0"/>
          <w:sz w:val="22"/>
          <w:szCs w:val="22"/>
          <w:lang w:val="en-PH"/>
        </w:rPr>
      </w:pPr>
    </w:p>
    <w:p w14:paraId="42BBBA21">
      <w:pPr>
        <w:jc w:val="center"/>
        <w:rPr>
          <w:rFonts w:hint="default" w:ascii="Times New Roman" w:hAnsi="Times New Roman" w:cs="Times New Roman"/>
          <w:b w:val="0"/>
          <w:bCs w:val="0"/>
          <w:sz w:val="22"/>
          <w:szCs w:val="22"/>
          <w:lang w:val="en-PH"/>
        </w:rPr>
      </w:pPr>
    </w:p>
    <w:p w14:paraId="5B3E0FE2">
      <w:pPr>
        <w:jc w:val="center"/>
        <w:rPr>
          <w:rFonts w:hint="default" w:ascii="Times New Roman" w:hAnsi="Times New Roman" w:cs="Times New Roman"/>
          <w:b/>
          <w:bCs/>
          <w:lang w:val="en-PH"/>
        </w:rPr>
      </w:pPr>
    </w:p>
    <w:p w14:paraId="2E728017">
      <w:pPr>
        <w:jc w:val="center"/>
        <w:rPr>
          <w:rFonts w:hint="default" w:ascii="Times New Roman" w:hAnsi="Times New Roman" w:cs="Times New Roman"/>
          <w:b/>
          <w:bCs/>
          <w:lang w:val="en-PH"/>
        </w:rPr>
      </w:pPr>
    </w:p>
    <w:p w14:paraId="171F316E">
      <w:pPr>
        <w:jc w:val="center"/>
        <w:rPr>
          <w:rFonts w:hint="default" w:ascii="Times New Roman" w:hAnsi="Times New Roman" w:cs="Times New Roman"/>
          <w:b/>
          <w:bCs/>
          <w:lang w:val="en-PH"/>
        </w:rPr>
      </w:pPr>
    </w:p>
    <w:p w14:paraId="1973C0FE">
      <w:pPr>
        <w:jc w:val="center"/>
        <w:rPr>
          <w:rFonts w:hint="default" w:ascii="Times New Roman" w:hAnsi="Times New Roman" w:cs="Times New Roman"/>
          <w:b/>
          <w:bCs/>
          <w:lang w:val="en-PH"/>
        </w:rPr>
      </w:pPr>
    </w:p>
    <w:p w14:paraId="124A6748">
      <w:pPr>
        <w:jc w:val="center"/>
        <w:rPr>
          <w:rFonts w:hint="default" w:ascii="Times New Roman" w:hAnsi="Times New Roman" w:cs="Times New Roman"/>
          <w:b/>
          <w:bCs/>
          <w:lang w:val="en-PH"/>
        </w:rPr>
      </w:pPr>
    </w:p>
    <w:p w14:paraId="00799B15">
      <w:pPr>
        <w:jc w:val="center"/>
        <w:rPr>
          <w:rFonts w:hint="default" w:ascii="Times New Roman" w:hAnsi="Times New Roman" w:cs="Times New Roman"/>
          <w:b/>
          <w:bCs/>
          <w:lang w:val="en-PH"/>
        </w:rPr>
      </w:pPr>
    </w:p>
    <w:p w14:paraId="21C4F43A">
      <w:pPr>
        <w:jc w:val="center"/>
        <w:rPr>
          <w:rFonts w:hint="default" w:ascii="Times New Roman" w:hAnsi="Times New Roman" w:cs="Times New Roman"/>
          <w:b/>
          <w:bCs/>
          <w:lang w:val="en-PH"/>
        </w:rPr>
      </w:pPr>
    </w:p>
    <w:p w14:paraId="56101355">
      <w:pPr>
        <w:jc w:val="center"/>
        <w:rPr>
          <w:rFonts w:hint="default" w:ascii="Times New Roman" w:hAnsi="Times New Roman" w:cs="Times New Roman"/>
          <w:b/>
          <w:bCs/>
          <w:lang w:val="en-PH"/>
        </w:rPr>
      </w:pPr>
    </w:p>
    <w:p w14:paraId="11AE1063">
      <w:pPr>
        <w:jc w:val="center"/>
        <w:rPr>
          <w:rFonts w:hint="default" w:ascii="Times New Roman" w:hAnsi="Times New Roman" w:cs="Times New Roman"/>
          <w:b/>
          <w:bCs/>
          <w:lang w:val="en-PH"/>
        </w:rPr>
      </w:pPr>
    </w:p>
    <w:p w14:paraId="0F40A144">
      <w:pPr>
        <w:jc w:val="center"/>
        <w:rPr>
          <w:rFonts w:hint="default" w:ascii="Times New Roman" w:hAnsi="Times New Roman" w:cs="Times New Roman"/>
          <w:b/>
          <w:bCs/>
          <w:lang w:val="en-PH"/>
        </w:rPr>
      </w:pPr>
    </w:p>
    <w:p w14:paraId="43BDE3F7">
      <w:pPr>
        <w:jc w:val="center"/>
        <w:rPr>
          <w:rFonts w:hint="default" w:ascii="Times New Roman" w:hAnsi="Times New Roman" w:cs="Times New Roman"/>
          <w:b/>
          <w:bCs/>
          <w:lang w:val="en-PH"/>
        </w:rPr>
      </w:pPr>
    </w:p>
    <w:p w14:paraId="1ADCB085">
      <w:pPr>
        <w:spacing w:line="480" w:lineRule="auto"/>
        <w:jc w:val="both"/>
        <w:rPr>
          <w:rFonts w:hint="default" w:ascii="Times New Roman" w:hAnsi="Times New Roman" w:cs="Times New Roman"/>
          <w:b/>
          <w:bCs/>
          <w:sz w:val="24"/>
          <w:szCs w:val="24"/>
          <w:lang w:val="en-PH"/>
        </w:rPr>
      </w:pPr>
    </w:p>
    <w:p w14:paraId="3E8ED417">
      <w:pPr>
        <w:spacing w:line="480" w:lineRule="auto"/>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EXECUTION SUMMARY</w:t>
      </w:r>
    </w:p>
    <w:p w14:paraId="6FE168FB">
      <w:pPr>
        <w:spacing w:line="480" w:lineRule="auto"/>
        <w:jc w:val="center"/>
        <w:rPr>
          <w:rFonts w:hint="default" w:ascii="Times New Roman" w:hAnsi="Times New Roman" w:cs="Times New Roman"/>
          <w:b/>
          <w:bCs/>
          <w:sz w:val="24"/>
          <w:szCs w:val="24"/>
          <w:lang w:val="en-PH"/>
        </w:rPr>
      </w:pPr>
    </w:p>
    <w:p w14:paraId="155E4AEF">
      <w:pPr>
        <w:jc w:val="both"/>
        <w:rPr>
          <w:rFonts w:hint="default" w:ascii="Times New Roman" w:hAnsi="Times New Roman" w:cs="Times New Roman"/>
          <w:b w:val="0"/>
          <w:bCs w:val="0"/>
          <w:lang w:val="en-PH"/>
        </w:rPr>
      </w:pPr>
    </w:p>
    <w:p w14:paraId="0AD361A3">
      <w:pPr>
        <w:jc w:val="both"/>
        <w:rPr>
          <w:rFonts w:hint="default" w:ascii="Times New Roman" w:hAnsi="Times New Roman" w:cs="Times New Roman"/>
          <w:b w:val="0"/>
          <w:bCs w:val="0"/>
          <w:lang w:val="en-PH"/>
        </w:rPr>
      </w:pPr>
    </w:p>
    <w:p w14:paraId="0D01ECCB">
      <w:pPr>
        <w:jc w:val="both"/>
        <w:rPr>
          <w:rFonts w:hint="default" w:ascii="Times New Roman" w:hAnsi="Times New Roman" w:cs="Times New Roman"/>
          <w:b w:val="0"/>
          <w:bCs w:val="0"/>
          <w:lang w:val="en-PH"/>
        </w:rPr>
      </w:pPr>
    </w:p>
    <w:p w14:paraId="5D7D2F0A">
      <w:pPr>
        <w:jc w:val="both"/>
        <w:rPr>
          <w:rFonts w:hint="default" w:ascii="Times New Roman" w:hAnsi="Times New Roman" w:cs="Times New Roman"/>
          <w:b w:val="0"/>
          <w:bCs w:val="0"/>
          <w:lang w:val="en-PH"/>
        </w:rPr>
      </w:pPr>
    </w:p>
    <w:p w14:paraId="0362CB65">
      <w:pPr>
        <w:jc w:val="both"/>
        <w:rPr>
          <w:rFonts w:hint="default" w:ascii="Times New Roman" w:hAnsi="Times New Roman" w:cs="Times New Roman"/>
          <w:b w:val="0"/>
          <w:bCs w:val="0"/>
          <w:lang w:val="en-PH"/>
        </w:rPr>
      </w:pPr>
    </w:p>
    <w:p w14:paraId="7B389EB7">
      <w:pPr>
        <w:jc w:val="both"/>
        <w:rPr>
          <w:rFonts w:hint="default" w:ascii="Times New Roman" w:hAnsi="Times New Roman" w:cs="Times New Roman"/>
          <w:b w:val="0"/>
          <w:bCs w:val="0"/>
          <w:lang w:val="en-PH"/>
        </w:rPr>
      </w:pPr>
    </w:p>
    <w:p w14:paraId="7A148144">
      <w:pPr>
        <w:jc w:val="both"/>
        <w:rPr>
          <w:rFonts w:hint="default" w:ascii="Times New Roman" w:hAnsi="Times New Roman" w:cs="Times New Roman"/>
          <w:b w:val="0"/>
          <w:bCs w:val="0"/>
          <w:lang w:val="en-PH"/>
        </w:rPr>
      </w:pPr>
    </w:p>
    <w:p w14:paraId="09008837">
      <w:pPr>
        <w:jc w:val="both"/>
        <w:rPr>
          <w:rFonts w:hint="default" w:ascii="Times New Roman" w:hAnsi="Times New Roman" w:cs="Times New Roman"/>
          <w:b w:val="0"/>
          <w:bCs w:val="0"/>
          <w:lang w:val="en-PH"/>
        </w:rPr>
      </w:pPr>
    </w:p>
    <w:p w14:paraId="6B22578C">
      <w:pPr>
        <w:jc w:val="both"/>
        <w:rPr>
          <w:rFonts w:hint="default" w:ascii="Times New Roman" w:hAnsi="Times New Roman" w:cs="Times New Roman"/>
          <w:b w:val="0"/>
          <w:bCs w:val="0"/>
          <w:lang w:val="en-PH"/>
        </w:rPr>
      </w:pPr>
    </w:p>
    <w:p w14:paraId="216D618E">
      <w:pPr>
        <w:jc w:val="both"/>
        <w:rPr>
          <w:rFonts w:hint="default" w:ascii="Times New Roman" w:hAnsi="Times New Roman" w:cs="Times New Roman"/>
          <w:b w:val="0"/>
          <w:bCs w:val="0"/>
          <w:lang w:val="en-PH"/>
        </w:rPr>
      </w:pPr>
    </w:p>
    <w:p w14:paraId="47B41A5C">
      <w:pPr>
        <w:jc w:val="both"/>
        <w:rPr>
          <w:rFonts w:hint="default" w:ascii="Times New Roman" w:hAnsi="Times New Roman" w:cs="Times New Roman"/>
          <w:b w:val="0"/>
          <w:bCs w:val="0"/>
          <w:lang w:val="en-PH"/>
        </w:rPr>
      </w:pPr>
    </w:p>
    <w:p w14:paraId="559527C5">
      <w:pPr>
        <w:jc w:val="both"/>
        <w:rPr>
          <w:rFonts w:hint="default" w:ascii="Times New Roman" w:hAnsi="Times New Roman" w:cs="Times New Roman"/>
          <w:b w:val="0"/>
          <w:bCs w:val="0"/>
          <w:lang w:val="en-PH"/>
        </w:rPr>
      </w:pPr>
    </w:p>
    <w:p w14:paraId="4DF0E031">
      <w:pPr>
        <w:jc w:val="both"/>
        <w:rPr>
          <w:rFonts w:hint="default" w:ascii="Times New Roman" w:hAnsi="Times New Roman" w:cs="Times New Roman"/>
          <w:b w:val="0"/>
          <w:bCs w:val="0"/>
          <w:lang w:val="en-PH"/>
        </w:rPr>
      </w:pPr>
    </w:p>
    <w:p w14:paraId="41480AA5">
      <w:pPr>
        <w:jc w:val="both"/>
        <w:rPr>
          <w:rFonts w:hint="default" w:ascii="Times New Roman" w:hAnsi="Times New Roman" w:cs="Times New Roman"/>
          <w:b w:val="0"/>
          <w:bCs w:val="0"/>
          <w:lang w:val="en-PH"/>
        </w:rPr>
      </w:pPr>
    </w:p>
    <w:p w14:paraId="1D46099F">
      <w:pPr>
        <w:jc w:val="both"/>
        <w:rPr>
          <w:rFonts w:hint="default" w:ascii="Times New Roman" w:hAnsi="Times New Roman" w:cs="Times New Roman"/>
          <w:b w:val="0"/>
          <w:bCs w:val="0"/>
          <w:lang w:val="en-PH"/>
        </w:rPr>
      </w:pPr>
    </w:p>
    <w:p w14:paraId="48EC0339">
      <w:pPr>
        <w:jc w:val="both"/>
        <w:rPr>
          <w:rFonts w:hint="default" w:ascii="Times New Roman" w:hAnsi="Times New Roman" w:cs="Times New Roman"/>
          <w:b w:val="0"/>
          <w:bCs w:val="0"/>
          <w:lang w:val="en-PH"/>
        </w:rPr>
      </w:pPr>
    </w:p>
    <w:p w14:paraId="59D8CFE2">
      <w:pPr>
        <w:jc w:val="both"/>
        <w:rPr>
          <w:rFonts w:hint="default" w:ascii="Times New Roman" w:hAnsi="Times New Roman" w:cs="Times New Roman"/>
          <w:b w:val="0"/>
          <w:bCs w:val="0"/>
          <w:lang w:val="en-PH"/>
        </w:rPr>
      </w:pPr>
    </w:p>
    <w:p w14:paraId="2CD23F4F">
      <w:pPr>
        <w:jc w:val="both"/>
        <w:rPr>
          <w:rFonts w:hint="default" w:ascii="Times New Roman" w:hAnsi="Times New Roman" w:cs="Times New Roman"/>
          <w:b w:val="0"/>
          <w:bCs w:val="0"/>
          <w:lang w:val="en-PH"/>
        </w:rPr>
      </w:pPr>
    </w:p>
    <w:p w14:paraId="68877A0E">
      <w:pPr>
        <w:jc w:val="both"/>
        <w:rPr>
          <w:rFonts w:hint="default" w:ascii="Times New Roman" w:hAnsi="Times New Roman" w:cs="Times New Roman"/>
          <w:b w:val="0"/>
          <w:bCs w:val="0"/>
          <w:lang w:val="en-PH"/>
        </w:rPr>
      </w:pPr>
    </w:p>
    <w:p w14:paraId="61E2C2EC">
      <w:pPr>
        <w:jc w:val="both"/>
        <w:rPr>
          <w:rFonts w:hint="default" w:ascii="Times New Roman" w:hAnsi="Times New Roman" w:cs="Times New Roman"/>
          <w:b w:val="0"/>
          <w:bCs w:val="0"/>
          <w:lang w:val="en-PH"/>
        </w:rPr>
      </w:pPr>
    </w:p>
    <w:p w14:paraId="043BA4C5">
      <w:pPr>
        <w:jc w:val="both"/>
        <w:rPr>
          <w:rFonts w:hint="default" w:ascii="Times New Roman" w:hAnsi="Times New Roman" w:cs="Times New Roman"/>
          <w:b w:val="0"/>
          <w:bCs w:val="0"/>
          <w:lang w:val="en-PH"/>
        </w:rPr>
      </w:pPr>
    </w:p>
    <w:p w14:paraId="5F0A361F">
      <w:pPr>
        <w:jc w:val="both"/>
        <w:rPr>
          <w:rFonts w:hint="default" w:ascii="Times New Roman" w:hAnsi="Times New Roman" w:cs="Times New Roman"/>
          <w:b w:val="0"/>
          <w:bCs w:val="0"/>
          <w:lang w:val="en-PH"/>
        </w:rPr>
      </w:pPr>
    </w:p>
    <w:p w14:paraId="0DEB96E2">
      <w:pPr>
        <w:jc w:val="both"/>
        <w:rPr>
          <w:rFonts w:hint="default" w:ascii="Times New Roman" w:hAnsi="Times New Roman" w:cs="Times New Roman"/>
          <w:b w:val="0"/>
          <w:bCs w:val="0"/>
          <w:lang w:val="en-PH"/>
        </w:rPr>
      </w:pPr>
    </w:p>
    <w:p w14:paraId="4F47FCE0">
      <w:pPr>
        <w:jc w:val="both"/>
        <w:rPr>
          <w:rFonts w:hint="default" w:ascii="Times New Roman" w:hAnsi="Times New Roman" w:cs="Times New Roman"/>
          <w:b w:val="0"/>
          <w:bCs w:val="0"/>
          <w:lang w:val="en-PH"/>
        </w:rPr>
      </w:pPr>
    </w:p>
    <w:p w14:paraId="74A900D4">
      <w:pPr>
        <w:jc w:val="both"/>
        <w:rPr>
          <w:rFonts w:hint="default" w:ascii="Times New Roman" w:hAnsi="Times New Roman" w:cs="Times New Roman"/>
          <w:b w:val="0"/>
          <w:bCs w:val="0"/>
          <w:lang w:val="en-PH"/>
        </w:rPr>
      </w:pPr>
    </w:p>
    <w:p w14:paraId="5C9E3235">
      <w:pPr>
        <w:jc w:val="both"/>
        <w:rPr>
          <w:rFonts w:hint="default" w:ascii="Times New Roman" w:hAnsi="Times New Roman" w:cs="Times New Roman"/>
          <w:b w:val="0"/>
          <w:bCs w:val="0"/>
          <w:lang w:val="en-PH"/>
        </w:rPr>
      </w:pPr>
    </w:p>
    <w:p w14:paraId="4F2515E0">
      <w:pPr>
        <w:jc w:val="both"/>
        <w:rPr>
          <w:rFonts w:hint="default" w:ascii="Times New Roman" w:hAnsi="Times New Roman" w:cs="Times New Roman"/>
          <w:b w:val="0"/>
          <w:bCs w:val="0"/>
          <w:lang w:val="en-PH"/>
        </w:rPr>
      </w:pPr>
    </w:p>
    <w:p w14:paraId="64CC7ACF">
      <w:pPr>
        <w:jc w:val="both"/>
        <w:rPr>
          <w:rFonts w:hint="default" w:ascii="Times New Roman" w:hAnsi="Times New Roman" w:cs="Times New Roman"/>
          <w:b w:val="0"/>
          <w:bCs w:val="0"/>
          <w:lang w:val="en-PH"/>
        </w:rPr>
      </w:pPr>
    </w:p>
    <w:p w14:paraId="03478E04">
      <w:pPr>
        <w:jc w:val="both"/>
        <w:rPr>
          <w:rFonts w:hint="default" w:ascii="Times New Roman" w:hAnsi="Times New Roman" w:cs="Times New Roman"/>
          <w:b w:val="0"/>
          <w:bCs w:val="0"/>
          <w:lang w:val="en-PH"/>
        </w:rPr>
      </w:pPr>
    </w:p>
    <w:p w14:paraId="16A71023">
      <w:pPr>
        <w:jc w:val="both"/>
        <w:rPr>
          <w:rFonts w:hint="default" w:ascii="Times New Roman" w:hAnsi="Times New Roman" w:cs="Times New Roman"/>
          <w:b w:val="0"/>
          <w:bCs w:val="0"/>
          <w:lang w:val="en-PH"/>
        </w:rPr>
      </w:pPr>
    </w:p>
    <w:p w14:paraId="1A4076A6">
      <w:pPr>
        <w:jc w:val="both"/>
        <w:rPr>
          <w:rFonts w:hint="default" w:ascii="Times New Roman" w:hAnsi="Times New Roman" w:cs="Times New Roman"/>
          <w:b w:val="0"/>
          <w:bCs w:val="0"/>
          <w:lang w:val="en-PH"/>
        </w:rPr>
      </w:pPr>
    </w:p>
    <w:p w14:paraId="7B3DE9A7">
      <w:pPr>
        <w:jc w:val="both"/>
        <w:rPr>
          <w:rFonts w:hint="default" w:ascii="Times New Roman" w:hAnsi="Times New Roman" w:cs="Times New Roman"/>
          <w:b w:val="0"/>
          <w:bCs w:val="0"/>
          <w:lang w:val="en-PH"/>
        </w:rPr>
      </w:pPr>
    </w:p>
    <w:p w14:paraId="67879EAC">
      <w:pPr>
        <w:jc w:val="both"/>
        <w:rPr>
          <w:rFonts w:hint="default" w:ascii="Times New Roman" w:hAnsi="Times New Roman" w:cs="Times New Roman"/>
          <w:b w:val="0"/>
          <w:bCs w:val="0"/>
          <w:lang w:val="en-PH"/>
        </w:rPr>
      </w:pPr>
    </w:p>
    <w:p w14:paraId="385DACBA">
      <w:pPr>
        <w:jc w:val="both"/>
        <w:rPr>
          <w:rFonts w:hint="default" w:ascii="Times New Roman" w:hAnsi="Times New Roman" w:cs="Times New Roman"/>
          <w:b w:val="0"/>
          <w:bCs w:val="0"/>
          <w:lang w:val="en-PH"/>
        </w:rPr>
      </w:pPr>
    </w:p>
    <w:p w14:paraId="7D169E00">
      <w:pPr>
        <w:jc w:val="both"/>
        <w:rPr>
          <w:rFonts w:hint="default" w:ascii="Times New Roman" w:hAnsi="Times New Roman" w:cs="Times New Roman"/>
          <w:b w:val="0"/>
          <w:bCs w:val="0"/>
          <w:lang w:val="en-PH"/>
        </w:rPr>
      </w:pPr>
    </w:p>
    <w:p w14:paraId="53F8EE56">
      <w:pPr>
        <w:jc w:val="both"/>
        <w:rPr>
          <w:rFonts w:hint="default" w:ascii="Times New Roman" w:hAnsi="Times New Roman" w:cs="Times New Roman"/>
          <w:b w:val="0"/>
          <w:bCs w:val="0"/>
          <w:lang w:val="en-PH"/>
        </w:rPr>
      </w:pPr>
    </w:p>
    <w:p w14:paraId="40964228">
      <w:pPr>
        <w:jc w:val="both"/>
        <w:rPr>
          <w:rFonts w:hint="default" w:ascii="Times New Roman" w:hAnsi="Times New Roman" w:cs="Times New Roman"/>
          <w:b w:val="0"/>
          <w:bCs w:val="0"/>
          <w:lang w:val="en-PH"/>
        </w:rPr>
      </w:pPr>
    </w:p>
    <w:p w14:paraId="0C7EC62F">
      <w:pPr>
        <w:jc w:val="both"/>
        <w:rPr>
          <w:rFonts w:hint="default" w:ascii="Times New Roman" w:hAnsi="Times New Roman" w:cs="Times New Roman"/>
          <w:b w:val="0"/>
          <w:bCs w:val="0"/>
          <w:lang w:val="en-PH"/>
        </w:rPr>
      </w:pPr>
    </w:p>
    <w:p w14:paraId="03E47931">
      <w:pPr>
        <w:jc w:val="both"/>
        <w:rPr>
          <w:rFonts w:hint="default" w:ascii="Times New Roman" w:hAnsi="Times New Roman" w:cs="Times New Roman"/>
          <w:b w:val="0"/>
          <w:bCs w:val="0"/>
          <w:lang w:val="en-PH"/>
        </w:rPr>
      </w:pPr>
    </w:p>
    <w:p w14:paraId="6C802575">
      <w:pPr>
        <w:jc w:val="both"/>
        <w:rPr>
          <w:rFonts w:hint="default" w:ascii="Times New Roman" w:hAnsi="Times New Roman" w:cs="Times New Roman"/>
          <w:b w:val="0"/>
          <w:bCs w:val="0"/>
          <w:lang w:val="en-PH"/>
        </w:rPr>
      </w:pPr>
    </w:p>
    <w:p w14:paraId="15A64D40">
      <w:pPr>
        <w:jc w:val="both"/>
        <w:rPr>
          <w:rFonts w:hint="default" w:ascii="Times New Roman" w:hAnsi="Times New Roman" w:cs="Times New Roman"/>
          <w:b w:val="0"/>
          <w:bCs w:val="0"/>
          <w:lang w:val="en-PH"/>
        </w:rPr>
      </w:pPr>
    </w:p>
    <w:p w14:paraId="2E8D6002">
      <w:pPr>
        <w:jc w:val="both"/>
        <w:rPr>
          <w:rFonts w:hint="default" w:ascii="Times New Roman" w:hAnsi="Times New Roman" w:cs="Times New Roman"/>
          <w:b w:val="0"/>
          <w:bCs w:val="0"/>
          <w:lang w:val="en-PH"/>
        </w:rPr>
      </w:pPr>
    </w:p>
    <w:p w14:paraId="119177CC">
      <w:pPr>
        <w:jc w:val="both"/>
        <w:rPr>
          <w:rFonts w:hint="default" w:ascii="Times New Roman" w:hAnsi="Times New Roman" w:cs="Times New Roman"/>
          <w:b w:val="0"/>
          <w:bCs w:val="0"/>
          <w:lang w:val="en-PH"/>
        </w:rPr>
      </w:pPr>
    </w:p>
    <w:p w14:paraId="62D62C79">
      <w:pPr>
        <w:jc w:val="both"/>
        <w:rPr>
          <w:rFonts w:hint="default" w:ascii="Times New Roman" w:hAnsi="Times New Roman" w:cs="Times New Roman"/>
          <w:b w:val="0"/>
          <w:bCs w:val="0"/>
          <w:lang w:val="en-PH"/>
        </w:rPr>
      </w:pPr>
    </w:p>
    <w:p w14:paraId="49F8B75E">
      <w:pPr>
        <w:jc w:val="both"/>
        <w:rPr>
          <w:rFonts w:hint="default" w:ascii="Times New Roman" w:hAnsi="Times New Roman" w:cs="Times New Roman"/>
          <w:b w:val="0"/>
          <w:bCs w:val="0"/>
          <w:lang w:val="en-PH"/>
        </w:rPr>
      </w:pPr>
    </w:p>
    <w:p w14:paraId="139EA11E">
      <w:pPr>
        <w:jc w:val="both"/>
        <w:rPr>
          <w:rFonts w:hint="default" w:ascii="Times New Roman" w:hAnsi="Times New Roman" w:cs="Times New Roman"/>
          <w:b w:val="0"/>
          <w:bCs w:val="0"/>
          <w:lang w:val="en-PH"/>
        </w:rPr>
      </w:pPr>
    </w:p>
    <w:p w14:paraId="30EAA1C4">
      <w:pPr>
        <w:jc w:val="both"/>
        <w:rPr>
          <w:rFonts w:hint="default" w:ascii="Times New Roman" w:hAnsi="Times New Roman" w:cs="Times New Roman"/>
          <w:b w:val="0"/>
          <w:bCs w:val="0"/>
          <w:lang w:val="en-PH"/>
        </w:rPr>
      </w:pPr>
    </w:p>
    <w:p w14:paraId="2E1E714E">
      <w:pPr>
        <w:jc w:val="both"/>
        <w:rPr>
          <w:rFonts w:hint="default" w:ascii="Times New Roman" w:hAnsi="Times New Roman" w:cs="Times New Roman"/>
          <w:b w:val="0"/>
          <w:bCs w:val="0"/>
          <w:lang w:val="en-PH"/>
        </w:rPr>
      </w:pPr>
    </w:p>
    <w:p w14:paraId="1B471F3F">
      <w:pPr>
        <w:jc w:val="both"/>
        <w:rPr>
          <w:rFonts w:hint="default" w:ascii="Times New Roman" w:hAnsi="Times New Roman" w:cs="Times New Roman"/>
          <w:b w:val="0"/>
          <w:bCs w:val="0"/>
          <w:lang w:val="en-PH"/>
        </w:rPr>
      </w:pPr>
    </w:p>
    <w:p w14:paraId="393D53E3">
      <w:pPr>
        <w:jc w:val="both"/>
        <w:rPr>
          <w:rFonts w:hint="default" w:ascii="Times New Roman" w:hAnsi="Times New Roman" w:cs="Times New Roman"/>
          <w:b w:val="0"/>
          <w:bCs w:val="0"/>
          <w:lang w:val="en-PH"/>
        </w:rPr>
      </w:pPr>
    </w:p>
    <w:p w14:paraId="32243E2B">
      <w:pPr>
        <w:jc w:val="both"/>
        <w:rPr>
          <w:rFonts w:hint="default" w:ascii="Times New Roman" w:hAnsi="Times New Roman" w:cs="Times New Roman"/>
          <w:b w:val="0"/>
          <w:bCs w:val="0"/>
          <w:lang w:val="en-PH"/>
        </w:rPr>
      </w:pPr>
    </w:p>
    <w:p w14:paraId="1E76A65B">
      <w:pPr>
        <w:jc w:val="both"/>
        <w:rPr>
          <w:rFonts w:hint="default" w:ascii="Times New Roman" w:hAnsi="Times New Roman" w:cs="Times New Roman"/>
          <w:b w:val="0"/>
          <w:bCs w:val="0"/>
          <w:lang w:val="en-PH"/>
        </w:rPr>
      </w:pPr>
    </w:p>
    <w:p w14:paraId="595294DB">
      <w:pPr>
        <w:jc w:val="both"/>
        <w:rPr>
          <w:rFonts w:hint="default" w:ascii="Times New Roman" w:hAnsi="Times New Roman" w:cs="Times New Roman"/>
          <w:b w:val="0"/>
          <w:bCs w:val="0"/>
          <w:lang w:val="en-PH"/>
        </w:rPr>
      </w:pPr>
    </w:p>
    <w:p w14:paraId="4E0E22DE">
      <w:pPr>
        <w:jc w:val="both"/>
        <w:rPr>
          <w:rFonts w:hint="default" w:ascii="Times New Roman" w:hAnsi="Times New Roman" w:cs="Times New Roman"/>
          <w:b w:val="0"/>
          <w:bCs w:val="0"/>
          <w:lang w:val="en-PH"/>
        </w:rPr>
      </w:pPr>
    </w:p>
    <w:p w14:paraId="6B822F51">
      <w:pPr>
        <w:jc w:val="both"/>
        <w:rPr>
          <w:rFonts w:hint="default" w:ascii="Times New Roman" w:hAnsi="Times New Roman" w:cs="Times New Roman"/>
          <w:b w:val="0"/>
          <w:bCs w:val="0"/>
          <w:lang w:val="en-PH"/>
        </w:rPr>
      </w:pPr>
    </w:p>
    <w:p w14:paraId="262C017F">
      <w:pPr>
        <w:spacing w:line="480" w:lineRule="auto"/>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CHAPTER I</w:t>
      </w:r>
    </w:p>
    <w:p w14:paraId="36B91645">
      <w:pPr>
        <w:spacing w:line="480" w:lineRule="auto"/>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INTRODUCTION</w:t>
      </w:r>
    </w:p>
    <w:p w14:paraId="349C71D9">
      <w:pPr>
        <w:spacing w:line="480" w:lineRule="auto"/>
        <w:jc w:val="both"/>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Background of the Study</w:t>
      </w:r>
    </w:p>
    <w:p w14:paraId="3F2A231E">
      <w:pPr>
        <w:spacing w:line="480" w:lineRule="auto"/>
        <w:ind w:firstLine="720" w:firstLineChars="0"/>
        <w:jc w:val="both"/>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 xml:space="preserve">Beauty pageants are popular events in Philipines. They allow contestants to show their talent, confidence, and beauty. These events bring people together and are an important part of local culture. However, in most pageants, the voting is still done by hand, which can cause delays, mistakes, and doubts about fairness. Today, technology is improving many traditional systems. A digital voting system can help make pageant voting faster, easier, and more accurate. It can also show results quickly and make sure every vote is counted correctly. </w:t>
      </w:r>
    </w:p>
    <w:p w14:paraId="3C1AD71D">
      <w:pPr>
        <w:spacing w:line="480" w:lineRule="auto"/>
        <w:jc w:val="both"/>
        <w:rPr>
          <w:rFonts w:hint="default" w:ascii="Times New Roman" w:hAnsi="Times New Roman" w:cs="Times New Roman"/>
          <w:b w:val="0"/>
          <w:bCs w:val="0"/>
          <w:sz w:val="24"/>
          <w:szCs w:val="24"/>
          <w:lang w:val="en-PH"/>
        </w:rPr>
      </w:pPr>
    </w:p>
    <w:p w14:paraId="5883A0DB">
      <w:pPr>
        <w:spacing w:line="480" w:lineRule="auto"/>
        <w:ind w:firstLine="720" w:firstLineChars="0"/>
        <w:jc w:val="both"/>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This feasibility study aims to create a Local Pageant Voting System that will make the voting process more fast, organized and trustworthy. The system will help pageant organizers and judges save time, avoid errors, and make the results clearer and fairer. This study will also find out if the system can be used successfully in local pageants and how it can help improve future events.</w:t>
      </w:r>
    </w:p>
    <w:p w14:paraId="001A3C0A">
      <w:pPr>
        <w:spacing w:line="480" w:lineRule="auto"/>
        <w:jc w:val="both"/>
        <w:rPr>
          <w:rFonts w:hint="default" w:ascii="Times New Roman" w:hAnsi="Times New Roman" w:cs="Times New Roman"/>
          <w:b w:val="0"/>
          <w:bCs w:val="0"/>
          <w:sz w:val="24"/>
          <w:szCs w:val="24"/>
          <w:lang w:val="en-PH"/>
        </w:rPr>
      </w:pPr>
    </w:p>
    <w:p w14:paraId="74766E72">
      <w:pPr>
        <w:spacing w:line="480" w:lineRule="auto"/>
        <w:jc w:val="both"/>
        <w:rPr>
          <w:rFonts w:hint="default" w:ascii="Times New Roman" w:hAnsi="Times New Roman" w:cs="Times New Roman"/>
          <w:b w:val="0"/>
          <w:bCs w:val="0"/>
          <w:sz w:val="24"/>
          <w:szCs w:val="24"/>
          <w:lang w:val="en-PH"/>
        </w:rPr>
      </w:pPr>
    </w:p>
    <w:p w14:paraId="14306DF4">
      <w:pPr>
        <w:spacing w:line="480" w:lineRule="auto"/>
        <w:jc w:val="both"/>
        <w:rPr>
          <w:rFonts w:hint="default" w:ascii="Times New Roman" w:hAnsi="Times New Roman" w:cs="Times New Roman"/>
          <w:b w:val="0"/>
          <w:bCs w:val="0"/>
          <w:sz w:val="24"/>
          <w:szCs w:val="24"/>
          <w:lang w:val="en-PH"/>
        </w:rPr>
      </w:pPr>
    </w:p>
    <w:p w14:paraId="16EAB246">
      <w:pPr>
        <w:spacing w:line="480" w:lineRule="auto"/>
        <w:jc w:val="both"/>
        <w:rPr>
          <w:rFonts w:hint="default" w:ascii="Times New Roman" w:hAnsi="Times New Roman" w:cs="Times New Roman"/>
          <w:b w:val="0"/>
          <w:bCs w:val="0"/>
          <w:sz w:val="24"/>
          <w:szCs w:val="24"/>
          <w:lang w:val="en-PH"/>
        </w:rPr>
      </w:pPr>
    </w:p>
    <w:p w14:paraId="12A3AFF6">
      <w:pPr>
        <w:spacing w:line="480" w:lineRule="auto"/>
        <w:jc w:val="both"/>
        <w:rPr>
          <w:rFonts w:hint="default" w:ascii="Times New Roman" w:hAnsi="Times New Roman" w:cs="Times New Roman"/>
          <w:b w:val="0"/>
          <w:bCs w:val="0"/>
          <w:sz w:val="24"/>
          <w:szCs w:val="24"/>
          <w:lang w:val="en-PH"/>
        </w:rPr>
      </w:pPr>
    </w:p>
    <w:p w14:paraId="0A0FB0BB">
      <w:pPr>
        <w:spacing w:line="480" w:lineRule="auto"/>
        <w:jc w:val="both"/>
        <w:rPr>
          <w:rFonts w:hint="default" w:ascii="Times New Roman" w:hAnsi="Times New Roman" w:cs="Times New Roman"/>
          <w:b w:val="0"/>
          <w:bCs w:val="0"/>
          <w:sz w:val="24"/>
          <w:szCs w:val="24"/>
          <w:lang w:val="en-PH"/>
        </w:rPr>
      </w:pPr>
    </w:p>
    <w:p w14:paraId="6A18B691">
      <w:pPr>
        <w:spacing w:line="480" w:lineRule="auto"/>
        <w:jc w:val="both"/>
        <w:rPr>
          <w:rFonts w:hint="default" w:ascii="Times New Roman" w:hAnsi="Times New Roman" w:cs="Times New Roman"/>
          <w:b w:val="0"/>
          <w:bCs w:val="0"/>
          <w:sz w:val="24"/>
          <w:szCs w:val="24"/>
          <w:lang w:val="en-PH"/>
        </w:rPr>
      </w:pPr>
    </w:p>
    <w:p w14:paraId="29665222">
      <w:pPr>
        <w:spacing w:line="480" w:lineRule="auto"/>
        <w:jc w:val="both"/>
        <w:rPr>
          <w:rFonts w:hint="default" w:ascii="Times New Roman" w:hAnsi="Times New Roman" w:cs="Times New Roman"/>
          <w:b w:val="0"/>
          <w:bCs w:val="0"/>
          <w:sz w:val="24"/>
          <w:szCs w:val="24"/>
          <w:lang w:val="en-PH"/>
        </w:rPr>
      </w:pPr>
    </w:p>
    <w:p w14:paraId="31A610A0">
      <w:pPr>
        <w:numPr>
          <w:ilvl w:val="0"/>
          <w:numId w:val="0"/>
        </w:numPr>
        <w:spacing w:line="480" w:lineRule="auto"/>
        <w:jc w:val="both"/>
        <w:rPr>
          <w:rFonts w:hint="default" w:ascii="Times New Roman" w:hAnsi="Times New Roman" w:cs="Times New Roman"/>
          <w:b w:val="0"/>
          <w:bCs w:val="0"/>
          <w:sz w:val="24"/>
          <w:szCs w:val="24"/>
          <w:lang w:val="en-US"/>
        </w:rPr>
      </w:pPr>
    </w:p>
    <w:p w14:paraId="3C534A0A">
      <w:pPr>
        <w:numPr>
          <w:ilvl w:val="0"/>
          <w:numId w:val="0"/>
        </w:num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 Statement of the Problem</w:t>
      </w:r>
    </w:p>
    <w:p w14:paraId="764E907D">
      <w:pPr>
        <w:numPr>
          <w:ilvl w:val="0"/>
          <w:numId w:val="0"/>
        </w:num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study aims to solve the following problem:</w:t>
      </w:r>
    </w:p>
    <w:p w14:paraId="0E0FC1CB">
      <w:pPr>
        <w:numPr>
          <w:ilvl w:val="0"/>
          <w:numId w:val="1"/>
        </w:numPr>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Inefficient and time-consuming management of contestant and judge information.</w:t>
      </w:r>
    </w:p>
    <w:p w14:paraId="75FCF485">
      <w:pPr>
        <w:numPr>
          <w:ilvl w:val="0"/>
          <w:numId w:val="1"/>
        </w:numPr>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Inconsistencies and errors in computing and consolidating scores.</w:t>
      </w:r>
    </w:p>
    <w:p w14:paraId="75AE8BB5">
      <w:pPr>
        <w:numPr>
          <w:ilvl w:val="0"/>
          <w:numId w:val="1"/>
        </w:numPr>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Limited transparency and audit-ability of judging results.</w:t>
      </w:r>
    </w:p>
    <w:p w14:paraId="21EC68BF">
      <w:pPr>
        <w:numPr>
          <w:ilvl w:val="0"/>
          <w:numId w:val="1"/>
        </w:numPr>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Lack of real-time monitoring and presentation of results.</w:t>
      </w:r>
    </w:p>
    <w:p w14:paraId="31C101C9">
      <w:pPr>
        <w:numPr>
          <w:ilvl w:val="0"/>
          <w:numId w:val="0"/>
        </w:numPr>
        <w:spacing w:line="480" w:lineRule="auto"/>
        <w:jc w:val="both"/>
        <w:rPr>
          <w:rFonts w:hint="default" w:ascii="Times New Roman" w:hAnsi="Times New Roman" w:cs="Times New Roman"/>
          <w:b w:val="0"/>
          <w:bCs w:val="0"/>
          <w:sz w:val="24"/>
          <w:szCs w:val="24"/>
          <w:lang w:val="en-US"/>
        </w:rPr>
      </w:pPr>
    </w:p>
    <w:p w14:paraId="3371235D">
      <w:pPr>
        <w:numPr>
          <w:ilvl w:val="0"/>
          <w:numId w:val="0"/>
        </w:num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 Objectives of the Study</w:t>
      </w:r>
    </w:p>
    <w:p w14:paraId="17A31AD0">
      <w:pPr>
        <w:numPr>
          <w:ilvl w:val="0"/>
          <w:numId w:val="0"/>
        </w:num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General Objective</w:t>
      </w:r>
    </w:p>
    <w:p w14:paraId="4E678E78">
      <w:pPr>
        <w:numPr>
          <w:ilvl w:val="0"/>
          <w:numId w:val="0"/>
        </w:num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design and implement a Pageant Management System that automates and streamlines the management of contestants, judges, criteria, scoring, and results for local pageant events.</w:t>
      </w:r>
    </w:p>
    <w:p w14:paraId="1C01E7A2">
      <w:pPr>
        <w:numPr>
          <w:ilvl w:val="0"/>
          <w:numId w:val="0"/>
        </w:numPr>
        <w:spacing w:line="480" w:lineRule="auto"/>
        <w:jc w:val="both"/>
        <w:rPr>
          <w:rFonts w:hint="default" w:ascii="Times New Roman" w:hAnsi="Times New Roman" w:cs="Times New Roman"/>
          <w:b w:val="0"/>
          <w:bCs w:val="0"/>
          <w:sz w:val="24"/>
          <w:szCs w:val="24"/>
          <w:lang w:val="en-US"/>
        </w:rPr>
      </w:pPr>
    </w:p>
    <w:p w14:paraId="72CC37B5">
      <w:pPr>
        <w:numPr>
          <w:ilvl w:val="0"/>
          <w:numId w:val="0"/>
        </w:numPr>
        <w:spacing w:line="48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Specific Objectives</w:t>
      </w:r>
    </w:p>
    <w:p w14:paraId="60A170A0">
      <w:pPr>
        <w:numPr>
          <w:ilvl w:val="0"/>
          <w:numId w:val="2"/>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Develop modules for managing judges and contestants, including profile creation, activation, and deactivation Implement configurable rounds and criteria for evaluation.</w:t>
      </w:r>
    </w:p>
    <w:p w14:paraId="2E4C323D">
      <w:pPr>
        <w:numPr>
          <w:ilvl w:val="0"/>
          <w:numId w:val="2"/>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Provide a real-time dashboard showing active rounds, scoring progress, and summary statistics.</w:t>
      </w:r>
    </w:p>
    <w:p w14:paraId="3A674191">
      <w:pPr>
        <w:numPr>
          <w:ilvl w:val="0"/>
          <w:numId w:val="2"/>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Automate score computation and display ranked results or leaderboards.</w:t>
      </w:r>
    </w:p>
    <w:p w14:paraId="615B5771">
      <w:pPr>
        <w:numPr>
          <w:ilvl w:val="0"/>
          <w:numId w:val="2"/>
        </w:numPr>
        <w:spacing w:line="48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Evaluate the system in terms of usability, efficiency, accuracy, and user satisfaction.</w:t>
      </w:r>
    </w:p>
    <w:p w14:paraId="11105FE3">
      <w:pPr>
        <w:numPr>
          <w:ilvl w:val="0"/>
          <w:numId w:val="0"/>
        </w:numPr>
        <w:spacing w:line="480" w:lineRule="auto"/>
        <w:jc w:val="both"/>
        <w:rPr>
          <w:rFonts w:hint="default" w:ascii="Times New Roman" w:hAnsi="Times New Roman" w:cs="Times New Roman"/>
          <w:b w:val="0"/>
          <w:bCs w:val="0"/>
          <w:sz w:val="24"/>
          <w:szCs w:val="24"/>
          <w:lang w:val="en-US"/>
        </w:rPr>
      </w:pPr>
    </w:p>
    <w:p w14:paraId="50B97551">
      <w:pPr>
        <w:numPr>
          <w:ilvl w:val="0"/>
          <w:numId w:val="0"/>
        </w:numPr>
        <w:spacing w:line="480" w:lineRule="auto"/>
        <w:jc w:val="both"/>
        <w:rPr>
          <w:rFonts w:hint="default" w:ascii="Times New Roman" w:hAnsi="Times New Roman" w:cs="Times New Roman"/>
          <w:b w:val="0"/>
          <w:bCs w:val="0"/>
          <w:sz w:val="24"/>
          <w:szCs w:val="24"/>
          <w:lang w:val="en-US"/>
        </w:rPr>
      </w:pPr>
    </w:p>
    <w:p w14:paraId="641C71B1">
      <w:pPr>
        <w:numPr>
          <w:ilvl w:val="0"/>
          <w:numId w:val="0"/>
        </w:numPr>
        <w:spacing w:line="480" w:lineRule="auto"/>
        <w:jc w:val="both"/>
        <w:rPr>
          <w:rFonts w:hint="default" w:ascii="Times New Roman" w:hAnsi="Times New Roman" w:cs="Times New Roman"/>
          <w:b w:val="0"/>
          <w:bCs w:val="0"/>
          <w:sz w:val="24"/>
          <w:szCs w:val="24"/>
          <w:lang w:val="en-US"/>
        </w:rPr>
      </w:pPr>
    </w:p>
    <w:p w14:paraId="7B7291C8">
      <w:pPr>
        <w:numPr>
          <w:ilvl w:val="0"/>
          <w:numId w:val="0"/>
        </w:numPr>
        <w:spacing w:line="480" w:lineRule="auto"/>
        <w:jc w:val="both"/>
        <w:rPr>
          <w:rFonts w:hint="default" w:ascii="Times New Roman" w:hAnsi="Times New Roman" w:cs="Times New Roman"/>
          <w:b w:val="0"/>
          <w:bCs w:val="0"/>
          <w:sz w:val="24"/>
          <w:szCs w:val="24"/>
          <w:lang w:val="en-US"/>
        </w:rPr>
      </w:pPr>
    </w:p>
    <w:p w14:paraId="477C8576">
      <w:pPr>
        <w:spacing w:line="480" w:lineRule="auto"/>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CHAPTER II</w:t>
      </w:r>
    </w:p>
    <w:p w14:paraId="49253DF6">
      <w:pPr>
        <w:spacing w:line="480" w:lineRule="auto"/>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METHOLOGY</w:t>
      </w:r>
    </w:p>
    <w:p w14:paraId="49D6FE31">
      <w:pPr>
        <w:pStyle w:val="2"/>
        <w:keepNext w:val="0"/>
        <w:keepLines w:val="0"/>
        <w:widowControl/>
        <w:suppressLineNumbers w:val="0"/>
        <w:rPr>
          <w:rStyle w:val="10"/>
          <w:rFonts w:hint="default" w:ascii="Calibri" w:hAnsi="Calibri" w:cs="Calibri"/>
          <w:b/>
          <w:bCs/>
        </w:rPr>
      </w:pPr>
    </w:p>
    <w:p w14:paraId="12187619">
      <w:pPr>
        <w:pStyle w:val="2"/>
        <w:keepNext w:val="0"/>
        <w:keepLines w:val="0"/>
        <w:widowControl/>
        <w:suppressLineNumbers w:val="0"/>
        <w:rPr>
          <w:rStyle w:val="10"/>
          <w:rFonts w:hint="default" w:ascii="Calibri" w:hAnsi="Calibri" w:cs="Calibri"/>
          <w:b/>
          <w:bCs/>
        </w:rPr>
      </w:pPr>
    </w:p>
    <w:p w14:paraId="56719C89">
      <w:pPr>
        <w:pStyle w:val="2"/>
        <w:keepNext w:val="0"/>
        <w:keepLines w:val="0"/>
        <w:widowControl/>
        <w:suppressLineNumbers w:val="0"/>
        <w:rPr>
          <w:rStyle w:val="10"/>
          <w:rFonts w:hint="default" w:ascii="Calibri" w:hAnsi="Calibri" w:cs="Calibri"/>
          <w:b/>
          <w:bCs/>
        </w:rPr>
      </w:pPr>
    </w:p>
    <w:p w14:paraId="1D035083">
      <w:pPr>
        <w:pStyle w:val="2"/>
        <w:keepNext w:val="0"/>
        <w:keepLines w:val="0"/>
        <w:widowControl/>
        <w:suppressLineNumbers w:val="0"/>
        <w:rPr>
          <w:rStyle w:val="10"/>
          <w:rFonts w:hint="default" w:ascii="Calibri" w:hAnsi="Calibri" w:cs="Calibri"/>
          <w:b/>
          <w:bCs/>
        </w:rPr>
      </w:pPr>
    </w:p>
    <w:p w14:paraId="1C7C0A1B">
      <w:pPr>
        <w:pStyle w:val="2"/>
        <w:keepNext w:val="0"/>
        <w:keepLines w:val="0"/>
        <w:widowControl/>
        <w:suppressLineNumbers w:val="0"/>
        <w:rPr>
          <w:rStyle w:val="10"/>
          <w:rFonts w:hint="default" w:ascii="Calibri" w:hAnsi="Calibri" w:cs="Calibri"/>
          <w:b/>
          <w:bCs/>
        </w:rPr>
      </w:pPr>
    </w:p>
    <w:p w14:paraId="7E4FD04F">
      <w:pPr>
        <w:pStyle w:val="2"/>
        <w:keepNext w:val="0"/>
        <w:keepLines w:val="0"/>
        <w:widowControl/>
        <w:suppressLineNumbers w:val="0"/>
        <w:rPr>
          <w:rStyle w:val="10"/>
          <w:rFonts w:hint="default" w:ascii="Calibri" w:hAnsi="Calibri" w:cs="Calibri"/>
          <w:b/>
          <w:bCs/>
        </w:rPr>
      </w:pPr>
    </w:p>
    <w:p w14:paraId="5D63117F">
      <w:pPr>
        <w:pStyle w:val="2"/>
        <w:keepNext w:val="0"/>
        <w:keepLines w:val="0"/>
        <w:widowControl/>
        <w:suppressLineNumbers w:val="0"/>
        <w:rPr>
          <w:rStyle w:val="10"/>
          <w:rFonts w:hint="default" w:ascii="Calibri" w:hAnsi="Calibri" w:cs="Calibri"/>
          <w:b/>
          <w:bCs/>
        </w:rPr>
      </w:pPr>
    </w:p>
    <w:p w14:paraId="07054F95">
      <w:pPr>
        <w:pStyle w:val="2"/>
        <w:keepNext w:val="0"/>
        <w:keepLines w:val="0"/>
        <w:widowControl/>
        <w:suppressLineNumbers w:val="0"/>
        <w:rPr>
          <w:rStyle w:val="10"/>
          <w:rFonts w:hint="default" w:ascii="Calibri" w:hAnsi="Calibri" w:cs="Calibri"/>
          <w:b/>
          <w:bCs/>
        </w:rPr>
      </w:pPr>
    </w:p>
    <w:p w14:paraId="534701F4">
      <w:pPr>
        <w:pStyle w:val="2"/>
        <w:keepNext w:val="0"/>
        <w:keepLines w:val="0"/>
        <w:widowControl/>
        <w:suppressLineNumbers w:val="0"/>
        <w:rPr>
          <w:rStyle w:val="10"/>
          <w:rFonts w:hint="default" w:ascii="Calibri" w:hAnsi="Calibri" w:cs="Calibri"/>
          <w:b/>
          <w:bCs/>
        </w:rPr>
      </w:pPr>
    </w:p>
    <w:p w14:paraId="3C8B1C1D">
      <w:pPr>
        <w:pStyle w:val="2"/>
        <w:keepNext w:val="0"/>
        <w:keepLines w:val="0"/>
        <w:widowControl/>
        <w:suppressLineNumbers w:val="0"/>
        <w:rPr>
          <w:rStyle w:val="10"/>
          <w:rFonts w:hint="default" w:ascii="Calibri" w:hAnsi="Calibri" w:cs="Calibri"/>
          <w:b/>
          <w:bCs/>
        </w:rPr>
      </w:pPr>
    </w:p>
    <w:p w14:paraId="321581C0">
      <w:pPr>
        <w:pStyle w:val="2"/>
        <w:keepNext w:val="0"/>
        <w:keepLines w:val="0"/>
        <w:widowControl/>
        <w:suppressLineNumbers w:val="0"/>
        <w:rPr>
          <w:rStyle w:val="10"/>
          <w:rFonts w:hint="default" w:ascii="Calibri" w:hAnsi="Calibri" w:cs="Calibri"/>
          <w:b/>
          <w:bCs/>
        </w:rPr>
      </w:pPr>
    </w:p>
    <w:p w14:paraId="1E75F99E">
      <w:pPr>
        <w:pStyle w:val="2"/>
        <w:keepNext w:val="0"/>
        <w:keepLines w:val="0"/>
        <w:widowControl/>
        <w:suppressLineNumbers w:val="0"/>
        <w:rPr>
          <w:rStyle w:val="10"/>
          <w:rFonts w:hint="default" w:ascii="Calibri" w:hAnsi="Calibri" w:cs="Calibri"/>
          <w:b/>
          <w:bCs/>
        </w:rPr>
      </w:pPr>
    </w:p>
    <w:p w14:paraId="55829914">
      <w:pPr>
        <w:pStyle w:val="2"/>
        <w:keepNext w:val="0"/>
        <w:keepLines w:val="0"/>
        <w:widowControl/>
        <w:suppressLineNumbers w:val="0"/>
        <w:rPr>
          <w:rStyle w:val="10"/>
          <w:rFonts w:hint="default" w:ascii="Calibri" w:hAnsi="Calibri" w:cs="Calibri"/>
          <w:b/>
          <w:bCs/>
        </w:rPr>
      </w:pPr>
    </w:p>
    <w:p w14:paraId="3EE38D56">
      <w:pPr>
        <w:pStyle w:val="2"/>
        <w:keepNext w:val="0"/>
        <w:keepLines w:val="0"/>
        <w:widowControl/>
        <w:suppressLineNumbers w:val="0"/>
        <w:rPr>
          <w:rStyle w:val="10"/>
          <w:rFonts w:hint="default" w:ascii="Calibri" w:hAnsi="Calibri" w:cs="Calibri"/>
          <w:b/>
          <w:bCs/>
        </w:rPr>
      </w:pPr>
    </w:p>
    <w:p w14:paraId="0FB6CFC9">
      <w:pPr>
        <w:rPr>
          <w:rFonts w:hint="default"/>
        </w:rPr>
      </w:pPr>
    </w:p>
    <w:p w14:paraId="113A5BE9">
      <w:pPr>
        <w:spacing w:line="480" w:lineRule="auto"/>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CHAPTER III</w:t>
      </w:r>
    </w:p>
    <w:p w14:paraId="002E4DA3">
      <w:pPr>
        <w:spacing w:line="480" w:lineRule="auto"/>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PROJECT DESCRIPTION</w:t>
      </w:r>
    </w:p>
    <w:p w14:paraId="561A67BF">
      <w:pPr>
        <w:pStyle w:val="2"/>
        <w:keepNext w:val="0"/>
        <w:keepLines w:val="0"/>
        <w:widowControl/>
        <w:suppressLineNumbers w:val="0"/>
        <w:rPr>
          <w:rStyle w:val="10"/>
          <w:rFonts w:hint="default" w:ascii="Calibri" w:hAnsi="Calibri" w:cs="Calibri"/>
          <w:b/>
          <w:bCs/>
        </w:rPr>
      </w:pPr>
    </w:p>
    <w:p w14:paraId="62B6FFA0">
      <w:pPr>
        <w:pStyle w:val="2"/>
        <w:keepNext w:val="0"/>
        <w:keepLines w:val="0"/>
        <w:widowControl/>
        <w:suppressLineNumbers w:val="0"/>
        <w:rPr>
          <w:rStyle w:val="10"/>
          <w:rFonts w:hint="default" w:ascii="Calibri" w:hAnsi="Calibri" w:cs="Calibri"/>
          <w:b/>
          <w:bCs/>
        </w:rPr>
      </w:pPr>
    </w:p>
    <w:p w14:paraId="3F1A48CC">
      <w:pPr>
        <w:rPr>
          <w:rStyle w:val="10"/>
          <w:rFonts w:hint="default" w:ascii="Calibri" w:hAnsi="Calibri" w:cs="Calibri"/>
          <w:b/>
          <w:bCs/>
        </w:rPr>
      </w:pPr>
    </w:p>
    <w:p w14:paraId="3DD4C9C0">
      <w:pPr>
        <w:rPr>
          <w:rStyle w:val="10"/>
          <w:rFonts w:hint="default" w:ascii="Calibri" w:hAnsi="Calibri" w:cs="Calibri"/>
          <w:b/>
          <w:bCs/>
        </w:rPr>
      </w:pPr>
    </w:p>
    <w:p w14:paraId="0D8C1957">
      <w:pPr>
        <w:rPr>
          <w:rStyle w:val="10"/>
          <w:rFonts w:hint="default" w:ascii="Calibri" w:hAnsi="Calibri" w:cs="Calibri"/>
          <w:b/>
          <w:bCs/>
        </w:rPr>
      </w:pPr>
    </w:p>
    <w:p w14:paraId="12AD29A9">
      <w:pPr>
        <w:rPr>
          <w:rStyle w:val="10"/>
          <w:rFonts w:hint="default" w:ascii="Calibri" w:hAnsi="Calibri" w:cs="Calibri"/>
          <w:b/>
          <w:bCs/>
        </w:rPr>
      </w:pPr>
    </w:p>
    <w:p w14:paraId="78CFC403">
      <w:pPr>
        <w:rPr>
          <w:rStyle w:val="10"/>
          <w:rFonts w:hint="default" w:ascii="Calibri" w:hAnsi="Calibri" w:cs="Calibri"/>
          <w:b/>
          <w:bCs/>
        </w:rPr>
      </w:pPr>
    </w:p>
    <w:p w14:paraId="56C9DD21">
      <w:pPr>
        <w:rPr>
          <w:rStyle w:val="10"/>
          <w:rFonts w:hint="default" w:ascii="Calibri" w:hAnsi="Calibri" w:cs="Calibri"/>
          <w:b/>
          <w:bCs/>
        </w:rPr>
      </w:pPr>
    </w:p>
    <w:p w14:paraId="5BC6AB94">
      <w:pPr>
        <w:rPr>
          <w:rStyle w:val="10"/>
          <w:rFonts w:hint="default" w:ascii="Calibri" w:hAnsi="Calibri" w:cs="Calibri"/>
          <w:b/>
          <w:bCs/>
        </w:rPr>
      </w:pPr>
    </w:p>
    <w:p w14:paraId="6F5C9158">
      <w:pPr>
        <w:rPr>
          <w:rStyle w:val="10"/>
          <w:rFonts w:hint="default" w:ascii="Calibri" w:hAnsi="Calibri" w:cs="Calibri"/>
          <w:b/>
          <w:bCs/>
        </w:rPr>
      </w:pPr>
    </w:p>
    <w:p w14:paraId="28EDE488">
      <w:pPr>
        <w:rPr>
          <w:rStyle w:val="10"/>
          <w:rFonts w:hint="default" w:ascii="Calibri" w:hAnsi="Calibri" w:cs="Calibri"/>
          <w:b/>
          <w:bCs/>
        </w:rPr>
      </w:pPr>
    </w:p>
    <w:p w14:paraId="0E38EE0D">
      <w:pPr>
        <w:rPr>
          <w:rStyle w:val="10"/>
          <w:rFonts w:hint="default" w:ascii="Calibri" w:hAnsi="Calibri" w:cs="Calibri"/>
          <w:b/>
          <w:bCs/>
        </w:rPr>
      </w:pPr>
    </w:p>
    <w:p w14:paraId="1B4C5328">
      <w:pPr>
        <w:rPr>
          <w:rStyle w:val="10"/>
          <w:rFonts w:hint="default" w:ascii="Calibri" w:hAnsi="Calibri" w:cs="Calibri"/>
          <w:b/>
          <w:bCs/>
        </w:rPr>
      </w:pPr>
    </w:p>
    <w:p w14:paraId="47430776">
      <w:pPr>
        <w:rPr>
          <w:rStyle w:val="10"/>
          <w:rFonts w:hint="default" w:ascii="Calibri" w:hAnsi="Calibri" w:cs="Calibri"/>
          <w:b/>
          <w:bCs/>
        </w:rPr>
      </w:pPr>
    </w:p>
    <w:p w14:paraId="6F03D25A">
      <w:pPr>
        <w:rPr>
          <w:rStyle w:val="10"/>
          <w:rFonts w:hint="default" w:ascii="Calibri" w:hAnsi="Calibri" w:cs="Calibri"/>
          <w:b/>
          <w:bCs/>
        </w:rPr>
      </w:pPr>
    </w:p>
    <w:p w14:paraId="494FB8EB">
      <w:pPr>
        <w:rPr>
          <w:rStyle w:val="10"/>
          <w:rFonts w:hint="default" w:ascii="Calibri" w:hAnsi="Calibri" w:cs="Calibri"/>
          <w:b/>
          <w:bCs/>
        </w:rPr>
      </w:pPr>
    </w:p>
    <w:p w14:paraId="3397762D">
      <w:pPr>
        <w:rPr>
          <w:rStyle w:val="10"/>
          <w:rFonts w:hint="default" w:ascii="Calibri" w:hAnsi="Calibri" w:cs="Calibri"/>
          <w:b/>
          <w:bCs/>
        </w:rPr>
      </w:pPr>
    </w:p>
    <w:p w14:paraId="1EFCAECF">
      <w:pPr>
        <w:rPr>
          <w:rStyle w:val="10"/>
          <w:rFonts w:hint="default" w:ascii="Calibri" w:hAnsi="Calibri" w:cs="Calibri"/>
          <w:b/>
          <w:bCs/>
        </w:rPr>
      </w:pPr>
    </w:p>
    <w:p w14:paraId="0D57F3DC">
      <w:pPr>
        <w:rPr>
          <w:rStyle w:val="10"/>
          <w:rFonts w:hint="default" w:ascii="Calibri" w:hAnsi="Calibri" w:cs="Calibri"/>
          <w:b/>
          <w:bCs/>
        </w:rPr>
      </w:pPr>
    </w:p>
    <w:p w14:paraId="01FD2BD7">
      <w:pPr>
        <w:rPr>
          <w:rStyle w:val="10"/>
          <w:rFonts w:hint="default" w:ascii="Calibri" w:hAnsi="Calibri" w:cs="Calibri"/>
          <w:b/>
          <w:bCs/>
        </w:rPr>
      </w:pPr>
    </w:p>
    <w:p w14:paraId="2CDA36CE">
      <w:pPr>
        <w:rPr>
          <w:rStyle w:val="10"/>
          <w:rFonts w:hint="default" w:ascii="Calibri" w:hAnsi="Calibri" w:cs="Calibri"/>
          <w:b/>
          <w:bCs/>
        </w:rPr>
      </w:pPr>
    </w:p>
    <w:p w14:paraId="7D814B03">
      <w:pPr>
        <w:rPr>
          <w:rStyle w:val="10"/>
          <w:rFonts w:hint="default" w:ascii="Calibri" w:hAnsi="Calibri" w:cs="Calibri"/>
          <w:b/>
          <w:bCs/>
        </w:rPr>
      </w:pPr>
    </w:p>
    <w:p w14:paraId="03BA3CFF">
      <w:pPr>
        <w:rPr>
          <w:rStyle w:val="10"/>
          <w:rFonts w:hint="default" w:ascii="Calibri" w:hAnsi="Calibri" w:cs="Calibri"/>
          <w:b/>
          <w:bCs/>
        </w:rPr>
      </w:pPr>
    </w:p>
    <w:p w14:paraId="06211D1D">
      <w:pPr>
        <w:rPr>
          <w:rStyle w:val="10"/>
          <w:rFonts w:hint="default" w:ascii="Calibri" w:hAnsi="Calibri" w:cs="Calibri"/>
          <w:b/>
          <w:bCs/>
        </w:rPr>
      </w:pPr>
    </w:p>
    <w:p w14:paraId="403FFB8D">
      <w:pPr>
        <w:rPr>
          <w:rStyle w:val="10"/>
          <w:rFonts w:hint="default" w:ascii="Calibri" w:hAnsi="Calibri" w:cs="Calibri"/>
          <w:b/>
          <w:bCs/>
        </w:rPr>
      </w:pPr>
    </w:p>
    <w:p w14:paraId="0B786E45">
      <w:pPr>
        <w:rPr>
          <w:rStyle w:val="10"/>
          <w:rFonts w:hint="default" w:ascii="Calibri" w:hAnsi="Calibri" w:cs="Calibri"/>
          <w:b/>
          <w:bCs/>
        </w:rPr>
      </w:pPr>
    </w:p>
    <w:p w14:paraId="71C4BF59">
      <w:pPr>
        <w:rPr>
          <w:rStyle w:val="10"/>
          <w:rFonts w:hint="default" w:ascii="Calibri" w:hAnsi="Calibri" w:cs="Calibri"/>
          <w:b/>
          <w:bCs/>
        </w:rPr>
      </w:pPr>
    </w:p>
    <w:p w14:paraId="5676C7D8">
      <w:pPr>
        <w:rPr>
          <w:rStyle w:val="10"/>
          <w:rFonts w:hint="default" w:ascii="Calibri" w:hAnsi="Calibri" w:cs="Calibri"/>
          <w:b/>
          <w:bCs/>
        </w:rPr>
      </w:pPr>
    </w:p>
    <w:p w14:paraId="55480C46">
      <w:pPr>
        <w:rPr>
          <w:rStyle w:val="10"/>
          <w:rFonts w:hint="default" w:ascii="Calibri" w:hAnsi="Calibri" w:cs="Calibri"/>
          <w:b/>
          <w:bCs/>
        </w:rPr>
      </w:pPr>
    </w:p>
    <w:p w14:paraId="358DE3F3">
      <w:pPr>
        <w:rPr>
          <w:rStyle w:val="10"/>
          <w:rFonts w:hint="default" w:ascii="Calibri" w:hAnsi="Calibri" w:cs="Calibri"/>
          <w:b/>
          <w:bCs/>
        </w:rPr>
      </w:pPr>
    </w:p>
    <w:p w14:paraId="73EC42BE">
      <w:pPr>
        <w:rPr>
          <w:rStyle w:val="10"/>
          <w:rFonts w:hint="default" w:ascii="Calibri" w:hAnsi="Calibri" w:cs="Calibri"/>
          <w:b/>
          <w:bCs/>
        </w:rPr>
      </w:pPr>
    </w:p>
    <w:p w14:paraId="3D863C57">
      <w:pPr>
        <w:rPr>
          <w:rStyle w:val="10"/>
          <w:rFonts w:hint="default" w:ascii="Calibri" w:hAnsi="Calibri" w:cs="Calibri"/>
          <w:b/>
          <w:bCs/>
        </w:rPr>
      </w:pPr>
    </w:p>
    <w:p w14:paraId="113DC276">
      <w:pPr>
        <w:rPr>
          <w:rStyle w:val="10"/>
          <w:rFonts w:hint="default" w:ascii="Calibri" w:hAnsi="Calibri" w:cs="Calibri"/>
          <w:b/>
          <w:bCs/>
        </w:rPr>
      </w:pPr>
    </w:p>
    <w:p w14:paraId="59680508">
      <w:pPr>
        <w:rPr>
          <w:rStyle w:val="10"/>
          <w:rFonts w:hint="default" w:ascii="Calibri" w:hAnsi="Calibri" w:cs="Calibri"/>
          <w:b/>
          <w:bCs/>
        </w:rPr>
      </w:pPr>
    </w:p>
    <w:p w14:paraId="0AC3368F">
      <w:pPr>
        <w:rPr>
          <w:rStyle w:val="10"/>
          <w:rFonts w:hint="default" w:ascii="Calibri" w:hAnsi="Calibri" w:cs="Calibri"/>
          <w:b/>
          <w:bCs/>
        </w:rPr>
      </w:pPr>
    </w:p>
    <w:p w14:paraId="208C16E0">
      <w:pPr>
        <w:rPr>
          <w:rStyle w:val="10"/>
          <w:rFonts w:hint="default" w:ascii="Calibri" w:hAnsi="Calibri" w:cs="Calibri"/>
          <w:b/>
          <w:bCs/>
        </w:rPr>
      </w:pPr>
    </w:p>
    <w:p w14:paraId="7085E74D">
      <w:pPr>
        <w:rPr>
          <w:rStyle w:val="10"/>
          <w:rFonts w:hint="default" w:ascii="Calibri" w:hAnsi="Calibri" w:cs="Calibri"/>
          <w:b/>
          <w:bCs/>
        </w:rPr>
      </w:pPr>
    </w:p>
    <w:p w14:paraId="36CB1C3E">
      <w:pPr>
        <w:rPr>
          <w:rStyle w:val="10"/>
          <w:rFonts w:hint="default" w:ascii="Calibri" w:hAnsi="Calibri" w:cs="Calibri"/>
          <w:b/>
          <w:bCs/>
        </w:rPr>
      </w:pPr>
    </w:p>
    <w:p w14:paraId="1B114573">
      <w:pPr>
        <w:rPr>
          <w:rStyle w:val="10"/>
          <w:rFonts w:hint="default" w:ascii="Calibri" w:hAnsi="Calibri" w:cs="Calibri"/>
          <w:b/>
          <w:bCs/>
        </w:rPr>
      </w:pPr>
    </w:p>
    <w:p w14:paraId="3F43D9E5">
      <w:pPr>
        <w:rPr>
          <w:rStyle w:val="10"/>
          <w:rFonts w:hint="default" w:ascii="Calibri" w:hAnsi="Calibri" w:cs="Calibri"/>
          <w:b/>
          <w:bCs/>
        </w:rPr>
      </w:pPr>
    </w:p>
    <w:p w14:paraId="719C038A">
      <w:pPr>
        <w:rPr>
          <w:rStyle w:val="10"/>
          <w:rFonts w:hint="default" w:ascii="Calibri" w:hAnsi="Calibri" w:cs="Calibri"/>
          <w:b/>
          <w:bCs/>
        </w:rPr>
      </w:pPr>
    </w:p>
    <w:p w14:paraId="28ED83C7">
      <w:pPr>
        <w:rPr>
          <w:rStyle w:val="10"/>
          <w:rFonts w:hint="default" w:ascii="Calibri" w:hAnsi="Calibri" w:cs="Calibri"/>
          <w:b/>
          <w:bCs/>
        </w:rPr>
      </w:pPr>
    </w:p>
    <w:p w14:paraId="6FCC935C">
      <w:pPr>
        <w:rPr>
          <w:rStyle w:val="10"/>
          <w:rFonts w:hint="default" w:ascii="Calibri" w:hAnsi="Calibri" w:cs="Calibri"/>
          <w:b/>
          <w:bCs/>
        </w:rPr>
      </w:pPr>
    </w:p>
    <w:p w14:paraId="335DE7AC">
      <w:pPr>
        <w:rPr>
          <w:rStyle w:val="10"/>
          <w:rFonts w:hint="default" w:ascii="Calibri" w:hAnsi="Calibri" w:cs="Calibri"/>
          <w:b/>
          <w:bCs/>
        </w:rPr>
      </w:pPr>
    </w:p>
    <w:p w14:paraId="62F1C88A">
      <w:pPr>
        <w:rPr>
          <w:rStyle w:val="10"/>
          <w:rFonts w:hint="default" w:ascii="Calibri" w:hAnsi="Calibri" w:cs="Calibri"/>
          <w:b/>
          <w:bCs/>
        </w:rPr>
      </w:pPr>
    </w:p>
    <w:p w14:paraId="23A9FE69">
      <w:pPr>
        <w:rPr>
          <w:rStyle w:val="10"/>
          <w:rFonts w:hint="default" w:ascii="Calibri" w:hAnsi="Calibri" w:cs="Calibri"/>
          <w:b/>
          <w:bCs/>
        </w:rPr>
      </w:pPr>
    </w:p>
    <w:p w14:paraId="758147C5">
      <w:pPr>
        <w:spacing w:line="480" w:lineRule="auto"/>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CHAPTER III</w:t>
      </w:r>
    </w:p>
    <w:p w14:paraId="0C28E25B">
      <w:pPr>
        <w:jc w:val="center"/>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FEASIBILITY AND ANALYSIS</w:t>
      </w:r>
    </w:p>
    <w:p w14:paraId="7AF65664">
      <w:pPr>
        <w:jc w:val="center"/>
        <w:rPr>
          <w:rFonts w:hint="default" w:ascii="Times New Roman" w:hAnsi="Times New Roman" w:cs="Times New Roman"/>
          <w:b/>
          <w:bCs/>
          <w:sz w:val="24"/>
          <w:szCs w:val="24"/>
          <w:lang w:val="en-PH"/>
        </w:rPr>
      </w:pPr>
    </w:p>
    <w:p w14:paraId="421F64AD">
      <w:pPr>
        <w:spacing w:line="480" w:lineRule="auto"/>
        <w:jc w:val="left"/>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1. Technical Feasibility</w:t>
      </w:r>
    </w:p>
    <w:p w14:paraId="19B36457">
      <w:pPr>
        <w:numPr>
          <w:ilvl w:val="0"/>
          <w:numId w:val="2"/>
        </w:numPr>
        <w:spacing w:line="480" w:lineRule="auto"/>
        <w:ind w:left="42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Hardware and Software Requirements - The proposed Pageant Management System requires a mid-range server setup consisting of at least 4 CPU cores, 8–16GB RAM, and 50–100GB storage. It utilizes PHP 8.x, CodeIgniter 4, MySQL/MariaDB, Apache (XAMPP), Composer, and Git for development and deployment. Client machines need only a modern web browser (Chrome, Edge, Firefox) and stable LAN/Wi-Fi connectivity.</w:t>
      </w:r>
    </w:p>
    <w:p w14:paraId="7BFF54DB">
      <w:pPr>
        <w:numPr>
          <w:ilvl w:val="0"/>
          <w:numId w:val="0"/>
        </w:numPr>
        <w:spacing w:line="480" w:lineRule="auto"/>
        <w:ind w:leftChars="0"/>
        <w:jc w:val="left"/>
        <w:rPr>
          <w:rFonts w:hint="default" w:ascii="Times New Roman" w:hAnsi="Times New Roman" w:cs="Times New Roman"/>
          <w:b w:val="0"/>
          <w:bCs w:val="0"/>
          <w:sz w:val="24"/>
          <w:szCs w:val="24"/>
          <w:lang w:val="en-PH"/>
        </w:rPr>
      </w:pPr>
    </w:p>
    <w:p w14:paraId="66E3544F">
      <w:pPr>
        <w:numPr>
          <w:ilvl w:val="0"/>
          <w:numId w:val="2"/>
        </w:numPr>
        <w:spacing w:line="480" w:lineRule="auto"/>
        <w:ind w:left="42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Compatibility With Existing Systems - The system is fully compatible with institutional environments that already use LAMP/WAMP stacks. It supports future integration with Single Sign-On (SSO) and SMTP services through CodeIgniter 4 libraries. Export formats (CSV, Excel, PDF) allow interoperability with registrar and administrative workflows.</w:t>
      </w:r>
    </w:p>
    <w:p w14:paraId="39AF60FB">
      <w:pPr>
        <w:numPr>
          <w:ilvl w:val="0"/>
          <w:numId w:val="0"/>
        </w:numPr>
        <w:spacing w:line="480" w:lineRule="auto"/>
        <w:ind w:leftChars="0"/>
        <w:jc w:val="left"/>
        <w:rPr>
          <w:rFonts w:hint="default" w:ascii="Times New Roman" w:hAnsi="Times New Roman" w:cs="Times New Roman"/>
          <w:b w:val="0"/>
          <w:bCs w:val="0"/>
          <w:sz w:val="24"/>
          <w:szCs w:val="24"/>
          <w:lang w:val="en-PH"/>
        </w:rPr>
      </w:pPr>
    </w:p>
    <w:p w14:paraId="3E1D6031">
      <w:pPr>
        <w:numPr>
          <w:ilvl w:val="0"/>
          <w:numId w:val="2"/>
        </w:numPr>
        <w:spacing w:line="480" w:lineRule="auto"/>
        <w:ind w:left="42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Availability of IT Infrastructure - Deployment is straightforward for institutions currently operating Windows servers or laboratory PCs with XAMPP installed. The system may also be hosted on dedicated institutional VM servers (Apache/IIS) or cloud VPS with minimal configuration in terms of ports, firewalls, and backup scheduling.</w:t>
      </w:r>
    </w:p>
    <w:p w14:paraId="2F49517C">
      <w:pPr>
        <w:spacing w:line="480" w:lineRule="auto"/>
        <w:jc w:val="left"/>
        <w:rPr>
          <w:rFonts w:hint="default" w:ascii="Times New Roman" w:hAnsi="Times New Roman" w:cs="Times New Roman"/>
          <w:b w:val="0"/>
          <w:bCs w:val="0"/>
          <w:sz w:val="24"/>
          <w:szCs w:val="24"/>
          <w:lang w:val="en-PH"/>
        </w:rPr>
      </w:pPr>
    </w:p>
    <w:p w14:paraId="6D6F98C7">
      <w:pPr>
        <w:spacing w:line="480" w:lineRule="auto"/>
        <w:jc w:val="left"/>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2. Economic Feasibility</w:t>
      </w:r>
    </w:p>
    <w:p w14:paraId="350E4568">
      <w:pPr>
        <w:spacing w:line="480" w:lineRule="auto"/>
        <w:jc w:val="left"/>
        <w:rPr>
          <w:rFonts w:hint="default" w:ascii="Times New Roman" w:hAnsi="Times New Roman" w:cs="Times New Roman"/>
          <w:b w:val="0"/>
          <w:bCs w:val="0"/>
          <w:sz w:val="24"/>
          <w:szCs w:val="24"/>
          <w:lang w:val="en-PH"/>
        </w:rPr>
      </w:pPr>
    </w:p>
    <w:p w14:paraId="0BBFDDC6">
      <w:pPr>
        <w:spacing w:line="480" w:lineRule="auto"/>
        <w:jc w:val="left"/>
        <w:rPr>
          <w:rFonts w:hint="default" w:ascii="Times New Roman" w:hAnsi="Times New Roman" w:cs="Times New Roman"/>
          <w:b/>
          <w:bCs/>
          <w:sz w:val="24"/>
          <w:szCs w:val="24"/>
          <w:lang w:val="en-PH"/>
        </w:rPr>
      </w:pPr>
    </w:p>
    <w:p w14:paraId="261B9573">
      <w:pPr>
        <w:spacing w:line="480" w:lineRule="auto"/>
        <w:jc w:val="left"/>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3. Operational Feasibility</w:t>
      </w:r>
    </w:p>
    <w:p w14:paraId="2EB81C2C">
      <w:pPr>
        <w:numPr>
          <w:ilvl w:val="0"/>
          <w:numId w:val="2"/>
        </w:numPr>
        <w:spacing w:line="480" w:lineRule="auto"/>
        <w:ind w:left="42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System Usability and Accessibility - The system features role-based access (Admin/Judge) and user-friendly interfaces for managing events, rounds, criteria, contestants, and judges. Being web-based, it requires no client installation and is accessible via any modern browser. Judge interfaces may also be optimized for mobile devices.</w:t>
      </w:r>
    </w:p>
    <w:p w14:paraId="61E00221">
      <w:pPr>
        <w:spacing w:line="480" w:lineRule="auto"/>
        <w:jc w:val="left"/>
        <w:rPr>
          <w:rFonts w:hint="default" w:ascii="Times New Roman" w:hAnsi="Times New Roman" w:cs="Times New Roman"/>
          <w:b w:val="0"/>
          <w:bCs w:val="0"/>
          <w:sz w:val="24"/>
          <w:szCs w:val="24"/>
          <w:lang w:val="en-PH"/>
        </w:rPr>
      </w:pPr>
    </w:p>
    <w:p w14:paraId="086F44AD">
      <w:pPr>
        <w:numPr>
          <w:ilvl w:val="0"/>
          <w:numId w:val="2"/>
        </w:numPr>
        <w:spacing w:line="480" w:lineRule="auto"/>
        <w:ind w:left="42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Impact on Users’ Productivity - Productivity improves through faster event setup, secure judge access to active events, automatically enforced scoring rules, and reduced data entry redundancy. Audit trails minimize disputes and promote transparency.</w:t>
      </w:r>
    </w:p>
    <w:p w14:paraId="60876824">
      <w:pPr>
        <w:spacing w:line="480" w:lineRule="auto"/>
        <w:jc w:val="left"/>
        <w:rPr>
          <w:rFonts w:hint="default" w:ascii="Times New Roman" w:hAnsi="Times New Roman" w:cs="Times New Roman"/>
          <w:b w:val="0"/>
          <w:bCs w:val="0"/>
          <w:sz w:val="24"/>
          <w:szCs w:val="24"/>
          <w:lang w:val="en-PH"/>
        </w:rPr>
      </w:pPr>
    </w:p>
    <w:p w14:paraId="3749A6D6">
      <w:pPr>
        <w:numPr>
          <w:ilvl w:val="0"/>
          <w:numId w:val="2"/>
        </w:numPr>
        <w:spacing w:line="480" w:lineRule="auto"/>
        <w:ind w:left="42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Organizational Readiness - Implementation requires a designated process owner such as an events coordinator and minimal training for judges and administrators. IT staff support is needed for server provisioning, backups, and light maintenance.</w:t>
      </w:r>
    </w:p>
    <w:p w14:paraId="24CBBAB1">
      <w:pPr>
        <w:jc w:val="center"/>
        <w:rPr>
          <w:rFonts w:hint="default" w:ascii="Times New Roman" w:hAnsi="Times New Roman" w:cs="Times New Roman"/>
          <w:b w:val="0"/>
          <w:bCs w:val="0"/>
          <w:sz w:val="24"/>
          <w:szCs w:val="24"/>
          <w:lang w:val="en-PH"/>
        </w:rPr>
      </w:pPr>
    </w:p>
    <w:p w14:paraId="367AE60F">
      <w:pPr>
        <w:spacing w:line="480" w:lineRule="auto"/>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4. Legal and Ethical Feasibility</w:t>
      </w:r>
    </w:p>
    <w:p w14:paraId="135493D0">
      <w:pPr>
        <w:numPr>
          <w:ilvl w:val="0"/>
          <w:numId w:val="2"/>
        </w:numPr>
        <w:spacing w:line="480" w:lineRule="auto"/>
        <w:ind w:left="42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Compliance With Data Privacy Laws - The system processes personal information of contestants and judges and must comply with the Data Privacy Act of 2012 (Philippines) or similar standards. This includes:</w:t>
      </w:r>
    </w:p>
    <w:p w14:paraId="7D87F15D">
      <w:pPr>
        <w:numPr>
          <w:ilvl w:val="1"/>
          <w:numId w:val="2"/>
        </w:numPr>
        <w:tabs>
          <w:tab w:val="clear" w:pos="840"/>
        </w:tabs>
        <w:spacing w:line="480" w:lineRule="auto"/>
        <w:ind w:left="84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Obtaining informed consent</w:t>
      </w:r>
    </w:p>
    <w:p w14:paraId="128F85DD">
      <w:pPr>
        <w:numPr>
          <w:ilvl w:val="1"/>
          <w:numId w:val="2"/>
        </w:numPr>
        <w:tabs>
          <w:tab w:val="clear" w:pos="840"/>
        </w:tabs>
        <w:spacing w:line="480" w:lineRule="auto"/>
        <w:ind w:left="84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Implementing data minimization and retention policies</w:t>
      </w:r>
    </w:p>
    <w:p w14:paraId="63FCF304">
      <w:pPr>
        <w:numPr>
          <w:ilvl w:val="1"/>
          <w:numId w:val="2"/>
        </w:numPr>
        <w:tabs>
          <w:tab w:val="clear" w:pos="840"/>
        </w:tabs>
        <w:spacing w:line="480" w:lineRule="auto"/>
        <w:ind w:left="84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Securing accounts with hashed passwords</w:t>
      </w:r>
    </w:p>
    <w:p w14:paraId="0C9CD8A1">
      <w:pPr>
        <w:numPr>
          <w:ilvl w:val="1"/>
          <w:numId w:val="2"/>
        </w:numPr>
        <w:tabs>
          <w:tab w:val="clear" w:pos="840"/>
        </w:tabs>
        <w:spacing w:line="480" w:lineRule="auto"/>
        <w:ind w:left="84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Restricting access based on user roles</w:t>
      </w:r>
    </w:p>
    <w:p w14:paraId="27CE79AA">
      <w:pPr>
        <w:numPr>
          <w:ilvl w:val="1"/>
          <w:numId w:val="2"/>
        </w:numPr>
        <w:tabs>
          <w:tab w:val="clear" w:pos="840"/>
        </w:tabs>
        <w:spacing w:line="480" w:lineRule="auto"/>
        <w:ind w:left="84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Ensuring proper storage and controlled sharing of sensitive information</w:t>
      </w:r>
    </w:p>
    <w:p w14:paraId="7C57C44E">
      <w:pPr>
        <w:numPr>
          <w:ilvl w:val="0"/>
          <w:numId w:val="0"/>
        </w:numPr>
        <w:spacing w:line="480" w:lineRule="auto"/>
        <w:ind w:leftChars="0"/>
        <w:jc w:val="left"/>
        <w:rPr>
          <w:rFonts w:hint="default" w:ascii="Times New Roman" w:hAnsi="Times New Roman" w:cs="Times New Roman"/>
          <w:b w:val="0"/>
          <w:bCs w:val="0"/>
          <w:sz w:val="24"/>
          <w:szCs w:val="24"/>
          <w:lang w:val="en-PH"/>
        </w:rPr>
      </w:pPr>
    </w:p>
    <w:p w14:paraId="2794F742">
      <w:pPr>
        <w:numPr>
          <w:ilvl w:val="0"/>
          <w:numId w:val="2"/>
        </w:numPr>
        <w:spacing w:line="480" w:lineRule="auto"/>
        <w:ind w:left="42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Intellectual Property Considerations - CodeIgniter 4 uses the MIT License, allowing flexible use as long as its licensing terms and notices remain intact. Only authorized and properly licensed third-party libraries or packages will be integrated into the system.</w:t>
      </w:r>
    </w:p>
    <w:p w14:paraId="167A4555">
      <w:pPr>
        <w:spacing w:line="480" w:lineRule="auto"/>
        <w:jc w:val="left"/>
        <w:rPr>
          <w:rFonts w:hint="default" w:ascii="Times New Roman" w:hAnsi="Times New Roman" w:cs="Times New Roman"/>
          <w:b w:val="0"/>
          <w:bCs w:val="0"/>
          <w:sz w:val="24"/>
          <w:szCs w:val="24"/>
          <w:lang w:val="en-PH"/>
        </w:rPr>
      </w:pPr>
    </w:p>
    <w:p w14:paraId="15A08FBC">
      <w:pPr>
        <w:numPr>
          <w:ilvl w:val="0"/>
          <w:numId w:val="2"/>
        </w:numPr>
        <w:spacing w:line="480" w:lineRule="auto"/>
        <w:ind w:left="42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Ethical Use of Technology - Ethical considerations include strictly implementing least-privilege access, safeguarding contestant data, ensuring transparency in judging criteria, and enabling audit trails for fairness and accountability throughout the event.</w:t>
      </w:r>
    </w:p>
    <w:p w14:paraId="2D88CF3A">
      <w:pPr>
        <w:jc w:val="center"/>
        <w:rPr>
          <w:rFonts w:hint="default" w:ascii="Times New Roman" w:hAnsi="Times New Roman" w:cs="Times New Roman"/>
          <w:b w:val="0"/>
          <w:bCs w:val="0"/>
          <w:sz w:val="24"/>
          <w:szCs w:val="24"/>
          <w:lang w:val="en-PH"/>
        </w:rPr>
      </w:pPr>
    </w:p>
    <w:p w14:paraId="528FED34">
      <w:pPr>
        <w:spacing w:line="480" w:lineRule="auto"/>
        <w:jc w:val="left"/>
        <w:rPr>
          <w:rFonts w:hint="default" w:ascii="Times New Roman" w:hAnsi="Times New Roman" w:cs="Times New Roman"/>
          <w:b w:val="0"/>
          <w:bCs w:val="0"/>
          <w:sz w:val="24"/>
          <w:szCs w:val="24"/>
          <w:lang w:val="en-PH"/>
        </w:rPr>
      </w:pPr>
      <w:r>
        <w:rPr>
          <w:rFonts w:hint="default" w:ascii="Times New Roman" w:hAnsi="Times New Roman" w:cs="Times New Roman"/>
          <w:b/>
          <w:bCs/>
          <w:sz w:val="24"/>
          <w:szCs w:val="24"/>
          <w:lang w:val="en-PH"/>
        </w:rPr>
        <w:t>5. Schedule Feasibility</w:t>
      </w:r>
    </w:p>
    <w:p w14:paraId="7F0E3BB9">
      <w:pPr>
        <w:numPr>
          <w:ilvl w:val="0"/>
          <w:numId w:val="3"/>
        </w:numPr>
        <w:spacing w:line="480" w:lineRule="auto"/>
        <w:ind w:left="42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Development Timeline (Project Milestones) A sample 10–12 week development timeline includes:</w:t>
      </w:r>
    </w:p>
    <w:p w14:paraId="4ABF2E5A">
      <w:pPr>
        <w:numPr>
          <w:ilvl w:val="1"/>
          <w:numId w:val="3"/>
        </w:numPr>
        <w:spacing w:line="480" w:lineRule="auto"/>
        <w:ind w:left="84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Weeks 1–2: Requirements gathering, database finalization, environment setup</w:t>
      </w:r>
    </w:p>
    <w:p w14:paraId="6F59608C">
      <w:pPr>
        <w:numPr>
          <w:ilvl w:val="1"/>
          <w:numId w:val="3"/>
        </w:numPr>
        <w:spacing w:line="480" w:lineRule="auto"/>
        <w:ind w:left="84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Weeks 3–4: CRUD development for Events, Rounds, and Criteria</w:t>
      </w:r>
    </w:p>
    <w:p w14:paraId="62274AC8">
      <w:pPr>
        <w:numPr>
          <w:ilvl w:val="1"/>
          <w:numId w:val="3"/>
        </w:numPr>
        <w:spacing w:line="480" w:lineRule="auto"/>
        <w:ind w:left="84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Weeks 5–6: Contestants and Judges modules; strengthening authentication filters</w:t>
      </w:r>
    </w:p>
    <w:p w14:paraId="2AB21FA9">
      <w:pPr>
        <w:numPr>
          <w:ilvl w:val="1"/>
          <w:numId w:val="3"/>
        </w:numPr>
        <w:spacing w:line="480" w:lineRule="auto"/>
        <w:ind w:left="84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Weeks 7–8: Judge dashboard, scoring UI, and data persistence</w:t>
      </w:r>
    </w:p>
    <w:p w14:paraId="1AE8D403">
      <w:pPr>
        <w:numPr>
          <w:ilvl w:val="1"/>
          <w:numId w:val="3"/>
        </w:numPr>
        <w:spacing w:line="480" w:lineRule="auto"/>
        <w:ind w:left="84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Week 9: Leaderboard/results computation and report exports</w:t>
      </w:r>
    </w:p>
    <w:p w14:paraId="0ECD5973">
      <w:pPr>
        <w:numPr>
          <w:ilvl w:val="1"/>
          <w:numId w:val="3"/>
        </w:numPr>
        <w:spacing w:line="480" w:lineRule="auto"/>
        <w:ind w:left="84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Week 10: QA, security review, documentation, and user acceptance testing</w:t>
      </w:r>
    </w:p>
    <w:p w14:paraId="1DC98D71">
      <w:pPr>
        <w:numPr>
          <w:ilvl w:val="1"/>
          <w:numId w:val="3"/>
        </w:numPr>
        <w:spacing w:line="480" w:lineRule="auto"/>
        <w:ind w:left="84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Weeks 11–12: Deployment, training, pilot run, feedback and refinements</w:t>
      </w:r>
    </w:p>
    <w:p w14:paraId="0FF38E17">
      <w:pPr>
        <w:spacing w:line="480" w:lineRule="auto"/>
        <w:jc w:val="left"/>
        <w:rPr>
          <w:rFonts w:hint="default" w:ascii="Times New Roman" w:hAnsi="Times New Roman" w:cs="Times New Roman"/>
          <w:b w:val="0"/>
          <w:bCs w:val="0"/>
          <w:sz w:val="24"/>
          <w:szCs w:val="24"/>
          <w:lang w:val="en-PH"/>
        </w:rPr>
      </w:pPr>
    </w:p>
    <w:p w14:paraId="39ADD1D1">
      <w:pPr>
        <w:numPr>
          <w:ilvl w:val="0"/>
          <w:numId w:val="4"/>
        </w:numPr>
        <w:spacing w:line="480" w:lineRule="auto"/>
        <w:ind w:left="42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Manpower and Time Allocation</w:t>
      </w:r>
    </w:p>
    <w:p w14:paraId="4E1932CA">
      <w:pPr>
        <w:numPr>
          <w:ilvl w:val="1"/>
          <w:numId w:val="4"/>
        </w:numPr>
        <w:spacing w:line="480" w:lineRule="auto"/>
        <w:ind w:left="84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1 Full-stack Developer: Core development (primary workload)</w:t>
      </w:r>
    </w:p>
    <w:p w14:paraId="1A17E5B6">
      <w:pPr>
        <w:numPr>
          <w:ilvl w:val="1"/>
          <w:numId w:val="4"/>
        </w:numPr>
        <w:spacing w:line="480" w:lineRule="auto"/>
        <w:ind w:left="84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1 QA/Support Personnel: Testing and feedback supervision</w:t>
      </w:r>
    </w:p>
    <w:p w14:paraId="062B4ED9">
      <w:pPr>
        <w:numPr>
          <w:ilvl w:val="1"/>
          <w:numId w:val="4"/>
        </w:numPr>
        <w:spacing w:line="480" w:lineRule="auto"/>
        <w:ind w:left="84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1 Faculty Coordinator/Event Owner: UAT and operational oversight Estimated total effort: 140–220 hours.</w:t>
      </w:r>
    </w:p>
    <w:p w14:paraId="58572C97">
      <w:pPr>
        <w:jc w:val="center"/>
        <w:rPr>
          <w:rFonts w:hint="default" w:ascii="Times New Roman" w:hAnsi="Times New Roman" w:cs="Times New Roman"/>
          <w:b w:val="0"/>
          <w:bCs w:val="0"/>
          <w:sz w:val="24"/>
          <w:szCs w:val="24"/>
          <w:lang w:val="en-PH"/>
        </w:rPr>
      </w:pPr>
    </w:p>
    <w:p w14:paraId="2AC57D04">
      <w:pPr>
        <w:jc w:val="center"/>
        <w:rPr>
          <w:rFonts w:hint="default" w:ascii="Times New Roman" w:hAnsi="Times New Roman" w:cs="Times New Roman"/>
          <w:b w:val="0"/>
          <w:bCs w:val="0"/>
          <w:sz w:val="24"/>
          <w:szCs w:val="24"/>
          <w:lang w:val="en-PH"/>
        </w:rPr>
      </w:pPr>
    </w:p>
    <w:p w14:paraId="2D908A2D">
      <w:pPr>
        <w:spacing w:line="480" w:lineRule="auto"/>
        <w:jc w:val="left"/>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6. Environmental / Social Feasibility</w:t>
      </w:r>
    </w:p>
    <w:p w14:paraId="016B9FB0">
      <w:pPr>
        <w:numPr>
          <w:ilvl w:val="0"/>
          <w:numId w:val="5"/>
        </w:numPr>
        <w:spacing w:line="480" w:lineRule="auto"/>
        <w:ind w:left="42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Impact on Sustainability - The system reduces reliance on paper forms, printed scoring sheets, and manual result tabulation, contributing to environmental sustainability by minimizing waste and storage needs.</w:t>
      </w:r>
    </w:p>
    <w:p w14:paraId="5FCB2C12">
      <w:pPr>
        <w:spacing w:line="480" w:lineRule="auto"/>
        <w:jc w:val="left"/>
        <w:rPr>
          <w:rFonts w:hint="default" w:ascii="Times New Roman" w:hAnsi="Times New Roman" w:cs="Times New Roman"/>
          <w:b w:val="0"/>
          <w:bCs w:val="0"/>
          <w:sz w:val="24"/>
          <w:szCs w:val="24"/>
          <w:lang w:val="en-PH"/>
        </w:rPr>
      </w:pPr>
    </w:p>
    <w:p w14:paraId="5F2F7ED8">
      <w:pPr>
        <w:numPr>
          <w:ilvl w:val="0"/>
          <w:numId w:val="5"/>
        </w:numPr>
        <w:spacing w:line="480" w:lineRule="auto"/>
        <w:ind w:left="420" w:leftChars="0" w:hanging="420" w:firstLine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Contribution to Community or Institutional Goals - The platform enhances fairness and transparency in pageant scoring, provides faster results, and supports student learning in areas such as systems analysis, development ethics, and information management. It can be reused across events, reducing long-term administrative effort and cost.</w:t>
      </w:r>
    </w:p>
    <w:p w14:paraId="3638E199">
      <w:pPr>
        <w:jc w:val="center"/>
        <w:rPr>
          <w:rFonts w:hint="default" w:ascii="Times New Roman" w:hAnsi="Times New Roman" w:cs="Times New Roman"/>
          <w:b/>
          <w:bCs/>
          <w:sz w:val="24"/>
          <w:szCs w:val="24"/>
          <w:lang w:val="en-PH"/>
        </w:rPr>
      </w:pPr>
    </w:p>
    <w:p w14:paraId="73D4600C">
      <w:pPr>
        <w:pStyle w:val="2"/>
        <w:keepNext w:val="0"/>
        <w:keepLines w:val="0"/>
        <w:widowControl/>
        <w:suppressLineNumbers w:val="0"/>
        <w:rPr>
          <w:rStyle w:val="10"/>
          <w:rFonts w:hint="default" w:ascii="Calibri" w:hAnsi="Calibri" w:cs="Calibri"/>
          <w:b/>
          <w:bCs/>
        </w:rPr>
      </w:pPr>
    </w:p>
    <w:p w14:paraId="719190D5">
      <w:pPr>
        <w:pStyle w:val="2"/>
        <w:keepNext w:val="0"/>
        <w:keepLines w:val="0"/>
        <w:widowControl/>
        <w:suppressLineNumbers w:val="0"/>
        <w:rPr>
          <w:rStyle w:val="10"/>
          <w:rFonts w:hint="default" w:ascii="Calibri" w:hAnsi="Calibri" w:cs="Calibri"/>
          <w:b/>
          <w:bCs/>
        </w:rPr>
      </w:pPr>
    </w:p>
    <w:p w14:paraId="719176D1">
      <w:pPr>
        <w:pStyle w:val="2"/>
        <w:keepNext w:val="0"/>
        <w:keepLines w:val="0"/>
        <w:widowControl/>
        <w:suppressLineNumbers w:val="0"/>
        <w:rPr>
          <w:rStyle w:val="10"/>
          <w:rFonts w:hint="default" w:ascii="Calibri" w:hAnsi="Calibri" w:cs="Calibri"/>
          <w:b/>
          <w:bCs/>
        </w:rPr>
      </w:pPr>
    </w:p>
    <w:p w14:paraId="39A297C6">
      <w:pPr>
        <w:pStyle w:val="2"/>
        <w:keepNext w:val="0"/>
        <w:keepLines w:val="0"/>
        <w:widowControl/>
        <w:suppressLineNumbers w:val="0"/>
        <w:rPr>
          <w:rStyle w:val="10"/>
          <w:rFonts w:hint="default" w:ascii="Calibri" w:hAnsi="Calibri" w:cs="Calibri"/>
          <w:b/>
          <w:bCs/>
        </w:rPr>
      </w:pPr>
    </w:p>
    <w:p w14:paraId="287FD1AE">
      <w:pPr>
        <w:pStyle w:val="2"/>
        <w:keepNext w:val="0"/>
        <w:keepLines w:val="0"/>
        <w:widowControl/>
        <w:suppressLineNumbers w:val="0"/>
        <w:rPr>
          <w:rStyle w:val="10"/>
          <w:rFonts w:hint="default" w:ascii="Calibri" w:hAnsi="Calibri" w:cs="Calibri"/>
          <w:b/>
          <w:bCs/>
        </w:rPr>
      </w:pPr>
    </w:p>
    <w:p w14:paraId="7FF01E9E">
      <w:pPr>
        <w:pStyle w:val="2"/>
        <w:keepNext w:val="0"/>
        <w:keepLines w:val="0"/>
        <w:widowControl/>
        <w:suppressLineNumbers w:val="0"/>
        <w:rPr>
          <w:rStyle w:val="10"/>
          <w:rFonts w:hint="default" w:ascii="Calibri" w:hAnsi="Calibri" w:cs="Calibri"/>
          <w:b/>
          <w:bCs/>
        </w:rPr>
      </w:pPr>
    </w:p>
    <w:p w14:paraId="5AB0F127">
      <w:pPr>
        <w:pStyle w:val="2"/>
        <w:keepNext w:val="0"/>
        <w:keepLines w:val="0"/>
        <w:widowControl/>
        <w:suppressLineNumbers w:val="0"/>
        <w:rPr>
          <w:rStyle w:val="10"/>
          <w:rFonts w:hint="default" w:ascii="Calibri" w:hAnsi="Calibri" w:cs="Calibri"/>
          <w:b/>
          <w:bCs/>
        </w:rPr>
      </w:pPr>
    </w:p>
    <w:p w14:paraId="5F5F6B0C">
      <w:pPr>
        <w:pStyle w:val="2"/>
        <w:keepNext w:val="0"/>
        <w:keepLines w:val="0"/>
        <w:widowControl/>
        <w:suppressLineNumbers w:val="0"/>
        <w:rPr>
          <w:rStyle w:val="10"/>
          <w:rFonts w:hint="default" w:ascii="Calibri" w:hAnsi="Calibri" w:cs="Calibri"/>
          <w:b/>
          <w:bCs/>
        </w:rPr>
      </w:pPr>
    </w:p>
    <w:p w14:paraId="1AE082F9">
      <w:pPr>
        <w:pStyle w:val="2"/>
        <w:keepNext w:val="0"/>
        <w:keepLines w:val="0"/>
        <w:widowControl/>
        <w:suppressLineNumbers w:val="0"/>
        <w:rPr>
          <w:rStyle w:val="10"/>
          <w:rFonts w:hint="default" w:ascii="Calibri" w:hAnsi="Calibri" w:cs="Calibri"/>
          <w:b/>
          <w:bCs/>
        </w:rPr>
      </w:pPr>
    </w:p>
    <w:p w14:paraId="100728FB">
      <w:pPr>
        <w:pStyle w:val="2"/>
        <w:keepNext w:val="0"/>
        <w:keepLines w:val="0"/>
        <w:widowControl/>
        <w:suppressLineNumbers w:val="0"/>
        <w:rPr>
          <w:rStyle w:val="10"/>
          <w:rFonts w:hint="default" w:ascii="Calibri" w:hAnsi="Calibri" w:cs="Calibri"/>
          <w:b/>
          <w:bCs/>
        </w:rPr>
      </w:pPr>
    </w:p>
    <w:p w14:paraId="4750098D">
      <w:pPr>
        <w:pStyle w:val="2"/>
        <w:keepNext w:val="0"/>
        <w:keepLines w:val="0"/>
        <w:widowControl/>
        <w:suppressLineNumbers w:val="0"/>
        <w:rPr>
          <w:rStyle w:val="10"/>
          <w:rFonts w:hint="default" w:ascii="Calibri" w:hAnsi="Calibri" w:cs="Calibri"/>
          <w:b/>
          <w:bCs/>
        </w:rPr>
      </w:pPr>
    </w:p>
    <w:p w14:paraId="3CCEA255">
      <w:pPr>
        <w:pStyle w:val="2"/>
        <w:keepNext w:val="0"/>
        <w:keepLines w:val="0"/>
        <w:widowControl/>
        <w:suppressLineNumbers w:val="0"/>
        <w:rPr>
          <w:rStyle w:val="10"/>
          <w:rFonts w:hint="default" w:ascii="Calibri" w:hAnsi="Calibri" w:cs="Calibri"/>
          <w:b/>
          <w:bCs/>
        </w:rPr>
      </w:pPr>
    </w:p>
    <w:p w14:paraId="02E9856E">
      <w:pPr>
        <w:pStyle w:val="2"/>
        <w:keepNext w:val="0"/>
        <w:keepLines w:val="0"/>
        <w:widowControl/>
        <w:suppressLineNumbers w:val="0"/>
        <w:rPr>
          <w:rStyle w:val="10"/>
          <w:rFonts w:hint="default" w:ascii="Calibri" w:hAnsi="Calibri" w:cs="Calibri"/>
          <w:b/>
          <w:bCs/>
        </w:rPr>
      </w:pPr>
    </w:p>
    <w:p w14:paraId="37C80102">
      <w:pPr>
        <w:pStyle w:val="2"/>
        <w:keepNext w:val="0"/>
        <w:keepLines w:val="0"/>
        <w:widowControl/>
        <w:suppressLineNumbers w:val="0"/>
        <w:rPr>
          <w:rStyle w:val="10"/>
          <w:rFonts w:hint="default" w:ascii="Calibri" w:hAnsi="Calibri" w:cs="Calibri"/>
          <w:b/>
          <w:bCs/>
        </w:rPr>
      </w:pPr>
    </w:p>
    <w:p w14:paraId="736AD546">
      <w:pPr>
        <w:pStyle w:val="2"/>
        <w:keepNext w:val="0"/>
        <w:keepLines w:val="0"/>
        <w:widowControl/>
        <w:suppressLineNumbers w:val="0"/>
        <w:rPr>
          <w:rStyle w:val="10"/>
          <w:rFonts w:hint="default" w:ascii="Calibri" w:hAnsi="Calibri" w:cs="Calibri"/>
          <w:b/>
          <w:bCs/>
        </w:rPr>
      </w:pPr>
    </w:p>
    <w:p w14:paraId="7FB81492">
      <w:pPr>
        <w:pStyle w:val="2"/>
        <w:keepNext w:val="0"/>
        <w:keepLines w:val="0"/>
        <w:widowControl/>
        <w:suppressLineNumbers w:val="0"/>
        <w:rPr>
          <w:rFonts w:hint="default" w:ascii="Calibri" w:hAnsi="Calibri" w:cs="Calibri"/>
        </w:rPr>
      </w:pPr>
      <w:r>
        <w:rPr>
          <w:rStyle w:val="10"/>
          <w:rFonts w:hint="default" w:ascii="Calibri" w:hAnsi="Calibri" w:cs="Calibri"/>
          <w:b/>
          <w:bCs/>
        </w:rPr>
        <w:t>Table of Contents</w:t>
      </w:r>
    </w:p>
    <w:p w14:paraId="37269DCD">
      <w:pPr>
        <w:pStyle w:val="9"/>
        <w:keepNext w:val="0"/>
        <w:keepLines w:val="0"/>
        <w:widowControl/>
        <w:suppressLineNumbers w:val="0"/>
        <w:spacing w:line="480" w:lineRule="auto"/>
        <w:rPr>
          <w:rFonts w:hint="default" w:ascii="Calibri" w:hAnsi="Calibri" w:cs="Calibri"/>
        </w:rPr>
      </w:pPr>
      <w:r>
        <w:rPr>
          <w:rStyle w:val="10"/>
          <w:rFonts w:hint="default" w:ascii="Calibri" w:hAnsi="Calibri" w:cs="Calibri"/>
        </w:rPr>
        <w:t>Chapter 1 – Introduction</w:t>
      </w:r>
      <w:r>
        <w:rPr>
          <w:rFonts w:hint="default" w:ascii="Calibri" w:hAnsi="Calibri" w:cs="Calibri"/>
        </w:rPr>
        <w:br w:type="textWrapping"/>
      </w:r>
      <w:r>
        <w:rPr>
          <w:rFonts w:hint="default" w:ascii="Calibri" w:hAnsi="Calibri" w:cs="Calibri"/>
        </w:rPr>
        <w:t>1.1 Background of the Study .............................................................. 1</w:t>
      </w:r>
      <w:r>
        <w:rPr>
          <w:rFonts w:hint="default" w:ascii="Calibri" w:hAnsi="Calibri" w:cs="Calibri"/>
        </w:rPr>
        <w:br w:type="textWrapping"/>
      </w:r>
      <w:r>
        <w:rPr>
          <w:rFonts w:hint="default" w:ascii="Calibri" w:hAnsi="Calibri" w:cs="Calibri"/>
        </w:rPr>
        <w:t>1.2 Statement of the Problem ............................................................. 3</w:t>
      </w:r>
      <w:r>
        <w:rPr>
          <w:rFonts w:hint="default" w:ascii="Calibri" w:hAnsi="Calibri" w:cs="Calibri"/>
        </w:rPr>
        <w:br w:type="textWrapping"/>
      </w:r>
      <w:r>
        <w:rPr>
          <w:rFonts w:hint="default" w:ascii="Calibri" w:hAnsi="Calibri" w:cs="Calibri"/>
        </w:rPr>
        <w:t>1.3 Objectives of the Study .................................................................. 4</w:t>
      </w:r>
      <w:r>
        <w:rPr>
          <w:rFonts w:hint="default" w:ascii="Calibri" w:hAnsi="Calibri" w:cs="Calibri"/>
        </w:rPr>
        <w:br w:type="textWrapping"/>
      </w:r>
      <w:r>
        <w:rPr>
          <w:rFonts w:hint="default" w:ascii="Calibri" w:hAnsi="Calibri" w:cs="Calibri"/>
        </w:rPr>
        <w:t>  1.3.1 General Objective .................................................................... 4</w:t>
      </w:r>
      <w:r>
        <w:rPr>
          <w:rFonts w:hint="default" w:ascii="Calibri" w:hAnsi="Calibri" w:cs="Calibri"/>
        </w:rPr>
        <w:br w:type="textWrapping"/>
      </w:r>
      <w:r>
        <w:rPr>
          <w:rFonts w:hint="default" w:ascii="Calibri" w:hAnsi="Calibri" w:cs="Calibri"/>
        </w:rPr>
        <w:t>  1.3.2 Specific Objectives .................................................................. 4</w:t>
      </w:r>
      <w:r>
        <w:rPr>
          <w:rFonts w:hint="default" w:ascii="Calibri" w:hAnsi="Calibri" w:cs="Calibri"/>
        </w:rPr>
        <w:br w:type="textWrapping"/>
      </w:r>
      <w:r>
        <w:rPr>
          <w:rFonts w:hint="default" w:ascii="Calibri" w:hAnsi="Calibri" w:cs="Calibri"/>
        </w:rPr>
        <w:t>1.4 Significance of the Study ............................................................... 6</w:t>
      </w:r>
      <w:r>
        <w:rPr>
          <w:rFonts w:hint="default" w:ascii="Calibri" w:hAnsi="Calibri" w:cs="Calibri"/>
        </w:rPr>
        <w:br w:type="textWrapping"/>
      </w:r>
      <w:r>
        <w:rPr>
          <w:rFonts w:hint="default" w:ascii="Calibri" w:hAnsi="Calibri" w:cs="Calibri"/>
        </w:rPr>
        <w:t>  1.4.1 For the Institution or Organizer ............................................... 6</w:t>
      </w:r>
      <w:r>
        <w:rPr>
          <w:rFonts w:hint="default" w:ascii="Calibri" w:hAnsi="Calibri" w:cs="Calibri"/>
        </w:rPr>
        <w:br w:type="textWrapping"/>
      </w:r>
      <w:r>
        <w:rPr>
          <w:rFonts w:hint="default" w:ascii="Calibri" w:hAnsi="Calibri" w:cs="Calibri"/>
        </w:rPr>
        <w:t>  1.4.2 For Faculty, Students, and Staff ............................................. 6</w:t>
      </w:r>
      <w:r>
        <w:rPr>
          <w:rFonts w:hint="default" w:ascii="Calibri" w:hAnsi="Calibri" w:cs="Calibri"/>
        </w:rPr>
        <w:br w:type="textWrapping"/>
      </w:r>
      <w:r>
        <w:rPr>
          <w:rFonts w:hint="default" w:ascii="Calibri" w:hAnsi="Calibri" w:cs="Calibri"/>
        </w:rPr>
        <w:t>  1.4.3 For End-users and the Community ......................................... 7</w:t>
      </w:r>
      <w:r>
        <w:rPr>
          <w:rFonts w:hint="default" w:ascii="Calibri" w:hAnsi="Calibri" w:cs="Calibri"/>
        </w:rPr>
        <w:br w:type="textWrapping"/>
      </w:r>
      <w:r>
        <w:rPr>
          <w:rFonts w:hint="default" w:ascii="Calibri" w:hAnsi="Calibri" w:cs="Calibri"/>
        </w:rPr>
        <w:t>1.5 Scope and Delimitation .................................................................. 8</w:t>
      </w:r>
      <w:r>
        <w:rPr>
          <w:rFonts w:hint="default" w:ascii="Calibri" w:hAnsi="Calibri" w:cs="Calibri"/>
        </w:rPr>
        <w:br w:type="textWrapping"/>
      </w:r>
      <w:r>
        <w:rPr>
          <w:rFonts w:hint="default" w:ascii="Calibri" w:hAnsi="Calibri" w:cs="Calibri"/>
        </w:rPr>
        <w:t>  1.5.1 Scope ...................................................................................... 8</w:t>
      </w:r>
      <w:r>
        <w:rPr>
          <w:rFonts w:hint="default" w:ascii="Calibri" w:hAnsi="Calibri" w:cs="Calibri"/>
        </w:rPr>
        <w:br w:type="textWrapping"/>
      </w:r>
      <w:r>
        <w:rPr>
          <w:rFonts w:hint="default" w:ascii="Calibri" w:hAnsi="Calibri" w:cs="Calibri"/>
        </w:rPr>
        <w:t>  1.5.2 Delimitation ............................................................................ 9</w:t>
      </w:r>
      <w:r>
        <w:rPr>
          <w:rFonts w:hint="default" w:ascii="Calibri" w:hAnsi="Calibri" w:cs="Calibri"/>
        </w:rPr>
        <w:br w:type="textWrapping"/>
      </w:r>
      <w:r>
        <w:rPr>
          <w:rFonts w:hint="default" w:ascii="Calibri" w:hAnsi="Calibri" w:cs="Calibri"/>
        </w:rPr>
        <w:t>  1.5.3 Limitations .............................................................................. 9</w:t>
      </w:r>
    </w:p>
    <w:p w14:paraId="3A5084ED">
      <w:pPr>
        <w:numPr>
          <w:ilvl w:val="0"/>
          <w:numId w:val="0"/>
        </w:numPr>
        <w:spacing w:line="480" w:lineRule="auto"/>
        <w:jc w:val="both"/>
        <w:rPr>
          <w:rFonts w:hint="default" w:ascii="Calibri" w:hAnsi="Calibri" w:cs="Calibri"/>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10B3A1"/>
    <w:multiLevelType w:val="singleLevel"/>
    <w:tmpl w:val="9010B3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BEC8CD1"/>
    <w:multiLevelType w:val="singleLevel"/>
    <w:tmpl w:val="9BEC8CD1"/>
    <w:lvl w:ilvl="0" w:tentative="0">
      <w:start w:val="1"/>
      <w:numFmt w:val="decimal"/>
      <w:lvlText w:val="%1."/>
      <w:lvlJc w:val="left"/>
      <w:pPr>
        <w:tabs>
          <w:tab w:val="left" w:pos="425"/>
        </w:tabs>
        <w:ind w:left="425" w:leftChars="0" w:hanging="425" w:firstLineChars="0"/>
      </w:pPr>
      <w:rPr>
        <w:rFonts w:hint="default"/>
      </w:rPr>
    </w:lvl>
  </w:abstractNum>
  <w:abstractNum w:abstractNumId="2">
    <w:nsid w:val="BC5FE797"/>
    <w:multiLevelType w:val="multilevel"/>
    <w:tmpl w:val="BC5FE79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CFD994C1"/>
    <w:multiLevelType w:val="multilevel"/>
    <w:tmpl w:val="CFD994C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5D2289DE"/>
    <w:multiLevelType w:val="multilevel"/>
    <w:tmpl w:val="5D2289D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956A4B"/>
    <w:rsid w:val="0350528A"/>
    <w:rsid w:val="047B5721"/>
    <w:rsid w:val="0FAC0AC3"/>
    <w:rsid w:val="1A255B57"/>
    <w:rsid w:val="2BDD2231"/>
    <w:rsid w:val="38CF54DB"/>
    <w:rsid w:val="48665C74"/>
    <w:rsid w:val="4CE4241E"/>
    <w:rsid w:val="51FD5DB4"/>
    <w:rsid w:val="55CC214F"/>
    <w:rsid w:val="5DF957B7"/>
    <w:rsid w:val="64DB5A06"/>
    <w:rsid w:val="70956A4B"/>
    <w:rsid w:val="712828EF"/>
    <w:rsid w:val="74D1215C"/>
    <w:rsid w:val="7CC85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2025-10-14T20:05:00Z</dcterms:created>
  <dc:creator>Precious Autida</dc:creator>
  <cp:lastModifiedBy>Precious Autida</cp:lastModifiedBy>
  <dcterms:modified xsi:type="dcterms:W3CDTF">2025-11-24T07:32:47Z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F3876FF0D01A4F609E3DC68DB6DAFD84_13</vt:lpwstr>
  </property>
</Properties>
</file>