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A1C69" w14:textId="2C20B0E7" w:rsidR="00B229C5" w:rsidRDefault="00B229C5" w:rsidP="00B229C5">
      <w:pPr>
        <w:pStyle w:val="a3"/>
        <w:rPr>
          <w:rFonts w:ascii="標楷體" w:eastAsia="標楷體" w:hAnsi="標楷體"/>
        </w:rPr>
      </w:pPr>
      <w:r w:rsidRPr="00B229C5">
        <w:rPr>
          <w:rFonts w:ascii="標楷體" w:eastAsia="標楷體" w:hAnsi="標楷體" w:hint="eastAsia"/>
        </w:rPr>
        <w:t>113 專題會議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第十三次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會議記錄</w:t>
      </w:r>
    </w:p>
    <w:p w14:paraId="6A73BBD1" w14:textId="2CC4B866" w:rsidR="00B229C5" w:rsidRPr="00B229C5" w:rsidRDefault="00B229C5" w:rsidP="00B229C5">
      <w:pPr>
        <w:autoSpaceDE w:val="0"/>
        <w:autoSpaceDN w:val="0"/>
        <w:spacing w:before="258"/>
        <w:rPr>
          <w:rFonts w:ascii="標楷體" w:eastAsia="標楷體" w:hAnsi="標楷體" w:cs="SimSun"/>
          <w:kern w:val="0"/>
          <w:sz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</w:rPr>
        <w:t>開會時間：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202</w:t>
      </w:r>
      <w:r w:rsidRPr="00B229C5">
        <w:rPr>
          <w:rFonts w:ascii="標楷體" w:eastAsia="標楷體" w:hAnsi="標楷體" w:cs="SimSun"/>
          <w:kern w:val="0"/>
          <w:sz w:val="28"/>
          <w:szCs w:val="28"/>
        </w:rPr>
        <w:t>4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>
        <w:rPr>
          <w:rFonts w:ascii="標楷體" w:eastAsia="標楷體" w:hAnsi="標楷體" w:cs="SimSun" w:hint="eastAsia"/>
          <w:kern w:val="0"/>
          <w:sz w:val="28"/>
          <w:szCs w:val="28"/>
        </w:rPr>
        <w:t>3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>
        <w:rPr>
          <w:rFonts w:ascii="標楷體" w:eastAsia="標楷體" w:hAnsi="標楷體" w:cs="SimSun" w:hint="eastAsia"/>
          <w:kern w:val="0"/>
          <w:sz w:val="28"/>
          <w:szCs w:val="28"/>
        </w:rPr>
        <w:t>15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 xml:space="preserve"> (</w:t>
      </w:r>
      <w:r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五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)</w:t>
      </w:r>
    </w:p>
    <w:p w14:paraId="74F94373" w14:textId="50279874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開會地點：</w:t>
      </w:r>
      <w:r w:rsidRPr="00B229C5">
        <w:rPr>
          <w:rFonts w:ascii="標楷體" w:eastAsia="標楷體" w:hAnsi="標楷體" w:cs="SimSun" w:hint="eastAsia"/>
          <w:bCs/>
          <w:spacing w:val="-1"/>
          <w:kern w:val="0"/>
          <w:sz w:val="28"/>
        </w:rPr>
        <w:t>研討室(二)</w:t>
      </w:r>
    </w:p>
    <w:p w14:paraId="199D7CA7" w14:textId="77777777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會議記錄：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</w:p>
    <w:p w14:paraId="49C3DF78" w14:textId="77777777" w:rsidR="00B229C5" w:rsidRPr="00B229C5" w:rsidRDefault="00B229C5" w:rsidP="00B229C5">
      <w:pPr>
        <w:autoSpaceDE w:val="0"/>
        <w:autoSpaceDN w:val="0"/>
        <w:spacing w:before="27" w:line="360" w:lineRule="auto"/>
        <w:ind w:right="278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會議人員：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楊翊萍、陳妤瑄</w:t>
      </w: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、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葉千熏、</w:t>
      </w:r>
      <w:proofErr w:type="gramStart"/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楊喬羽</w:t>
      </w:r>
      <w:proofErr w:type="gramEnd"/>
    </w:p>
    <w:p w14:paraId="7A60DF66" w14:textId="77777777" w:rsidR="00B229C5" w:rsidRDefault="00B229C5" w:rsidP="00B229C5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會議事項：</w:t>
      </w:r>
    </w:p>
    <w:p w14:paraId="03D3DAA5" w14:textId="3F17EB1D" w:rsidR="00B229C5" w:rsidRPr="00B229C5" w:rsidRDefault="00B229C5" w:rsidP="00B229C5">
      <w:pPr>
        <w:pStyle w:val="a5"/>
        <w:widowControl/>
        <w:numPr>
          <w:ilvl w:val="0"/>
          <w:numId w:val="1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查看所有人的進度</w:t>
      </w:r>
      <w:r w:rsidRPr="00B229C5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，討論碰到的</w:t>
      </w:r>
      <w:r w:rsidRPr="00B229C5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問題</w:t>
      </w:r>
    </w:p>
    <w:p w14:paraId="03D0B528" w14:textId="104E9564" w:rsidR="0077450E" w:rsidRDefault="0077450E" w:rsidP="0077450E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Q:性別(男、女、不透露)是要用下拉式選單還是勾選?</w:t>
      </w:r>
    </w:p>
    <w:p w14:paraId="37BA506F" w14:textId="465FF2F2" w:rsidR="0077450E" w:rsidRPr="0077450E" w:rsidRDefault="0077450E" w:rsidP="0077450E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A:在網頁上用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下拉式選單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，手機畫面用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勾選</w:t>
      </w:r>
    </w:p>
    <w:p w14:paraId="57079BA6" w14:textId="6BF2AC1A" w:rsidR="00B229C5" w:rsidRPr="00B229C5" w:rsidRDefault="00B229C5" w:rsidP="00B229C5">
      <w:pPr>
        <w:pStyle w:val="a5"/>
        <w:widowControl/>
        <w:numPr>
          <w:ilvl w:val="0"/>
          <w:numId w:val="1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決定</w:t>
      </w:r>
      <w:r w:rsidRPr="00B229C5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下次開會前每個人的</w:t>
      </w:r>
      <w:r w:rsidRPr="00B229C5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進度</w:t>
      </w:r>
    </w:p>
    <w:p w14:paraId="3B83F897" w14:textId="12B50330" w:rsidR="0077450E" w:rsidRDefault="0077450E" w:rsidP="00B229C5">
      <w:pPr>
        <w:pStyle w:val="a5"/>
        <w:rPr>
          <w:rFonts w:ascii="SimSun" w:eastAsia="標楷體" w:hAnsi="SimSun" w:cs="Arial"/>
          <w:kern w:val="0"/>
          <w:sz w:val="28"/>
          <w:szCs w:val="28"/>
        </w:rPr>
      </w:pP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  <w:r>
        <w:rPr>
          <w:rFonts w:ascii="SimSun" w:eastAsia="標楷體" w:hAnsi="SimSun" w:cs="Arial" w:hint="eastAsia"/>
          <w:kern w:val="0"/>
          <w:sz w:val="28"/>
          <w:szCs w:val="28"/>
        </w:rPr>
        <w:t>:</w:t>
      </w:r>
      <w:r>
        <w:rPr>
          <w:rFonts w:ascii="SimSun" w:eastAsia="標楷體" w:hAnsi="SimSun" w:cs="Arial" w:hint="eastAsia"/>
          <w:kern w:val="0"/>
          <w:sz w:val="28"/>
          <w:szCs w:val="28"/>
        </w:rPr>
        <w:t>修改新增食譜的網頁</w:t>
      </w:r>
      <w:r>
        <w:rPr>
          <w:rFonts w:ascii="SimSun" w:eastAsia="標楷體" w:hAnsi="SimSun" w:cs="Arial" w:hint="eastAsia"/>
          <w:kern w:val="0"/>
          <w:sz w:val="28"/>
          <w:szCs w:val="28"/>
        </w:rPr>
        <w:t>=&gt;</w:t>
      </w:r>
      <w:r>
        <w:rPr>
          <w:rFonts w:ascii="SimSun" w:eastAsia="標楷體" w:hAnsi="SimSun" w:cs="Arial" w:hint="eastAsia"/>
          <w:kern w:val="0"/>
          <w:sz w:val="28"/>
          <w:szCs w:val="28"/>
        </w:rPr>
        <w:t>社群的彈跳視窗</w:t>
      </w:r>
    </w:p>
    <w:p w14:paraId="6A2A7BDD" w14:textId="08FA9C62" w:rsidR="0077450E" w:rsidRDefault="0077450E" w:rsidP="00B229C5">
      <w:pPr>
        <w:pStyle w:val="a5"/>
        <w:rPr>
          <w:rFonts w:ascii="SimSun" w:eastAsia="標楷體" w:hAnsi="SimSun" w:cs="Arial"/>
          <w:kern w:val="0"/>
          <w:sz w:val="28"/>
          <w:szCs w:val="28"/>
        </w:rPr>
      </w:pP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陳妤瑄</w:t>
      </w:r>
      <w:r>
        <w:rPr>
          <w:rFonts w:ascii="SimSun" w:eastAsia="標楷體" w:hAnsi="SimSun" w:cs="Arial" w:hint="eastAsia"/>
          <w:kern w:val="0"/>
          <w:sz w:val="28"/>
          <w:szCs w:val="28"/>
        </w:rPr>
        <w:t>:</w:t>
      </w:r>
      <w:r>
        <w:rPr>
          <w:rFonts w:ascii="SimSun" w:eastAsia="標楷體" w:hAnsi="SimSun" w:cs="Arial" w:hint="eastAsia"/>
          <w:kern w:val="0"/>
          <w:sz w:val="28"/>
          <w:szCs w:val="28"/>
        </w:rPr>
        <w:t>個人資料</w:t>
      </w:r>
      <w:r>
        <w:rPr>
          <w:rFonts w:ascii="SimSun" w:eastAsia="標楷體" w:hAnsi="SimSun" w:cs="Arial" w:hint="eastAsia"/>
          <w:kern w:val="0"/>
          <w:sz w:val="28"/>
          <w:szCs w:val="28"/>
        </w:rPr>
        <w:t>=&gt;</w:t>
      </w:r>
      <w:r>
        <w:rPr>
          <w:rFonts w:ascii="SimSun" w:eastAsia="標楷體" w:hAnsi="SimSun" w:cs="Arial" w:hint="eastAsia"/>
          <w:kern w:val="0"/>
          <w:sz w:val="28"/>
          <w:szCs w:val="28"/>
        </w:rPr>
        <w:t>登入與登出</w:t>
      </w:r>
    </w:p>
    <w:p w14:paraId="5A5AD357" w14:textId="64BE4D0A" w:rsidR="0077450E" w:rsidRDefault="0077450E" w:rsidP="00B229C5">
      <w:pPr>
        <w:pStyle w:val="a5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葉千熏</w:t>
      </w:r>
      <w:r>
        <w:rPr>
          <w:rFonts w:ascii="標楷體" w:eastAsia="標楷體" w:hAnsi="標楷體" w:cs="SimSun" w:hint="eastAsia"/>
          <w:kern w:val="0"/>
          <w:sz w:val="28"/>
          <w:szCs w:val="28"/>
        </w:rPr>
        <w:t>:</w:t>
      </w:r>
      <w:r w:rsidRPr="0077450E">
        <w:rPr>
          <w:rFonts w:hint="eastAsia"/>
        </w:rPr>
        <w:t xml:space="preserve"> </w:t>
      </w:r>
      <w:r w:rsidRPr="0077450E">
        <w:rPr>
          <w:rFonts w:ascii="標楷體" w:eastAsia="標楷體" w:hAnsi="標楷體" w:cs="SimSun" w:hint="eastAsia"/>
          <w:kern w:val="0"/>
          <w:sz w:val="28"/>
          <w:szCs w:val="28"/>
        </w:rPr>
        <w:t>將</w:t>
      </w:r>
      <w:r>
        <w:rPr>
          <w:rFonts w:ascii="標楷體" w:eastAsia="標楷體" w:hAnsi="標楷體" w:cs="SimSun" w:hint="eastAsia"/>
          <w:kern w:val="0"/>
          <w:sz w:val="28"/>
          <w:szCs w:val="28"/>
        </w:rPr>
        <w:t>所有做好</w:t>
      </w:r>
      <w:r w:rsidRPr="0077450E">
        <w:rPr>
          <w:rFonts w:ascii="標楷體" w:eastAsia="標楷體" w:hAnsi="標楷體" w:cs="SimSun" w:hint="eastAsia"/>
          <w:kern w:val="0"/>
          <w:sz w:val="28"/>
          <w:szCs w:val="28"/>
        </w:rPr>
        <w:t>的網頁進行串聯與整合</w:t>
      </w:r>
    </w:p>
    <w:p w14:paraId="06F7CCDC" w14:textId="11A54922" w:rsidR="00B229C5" w:rsidRPr="00B229C5" w:rsidRDefault="0077450E" w:rsidP="00B229C5">
      <w:pPr>
        <w:pStyle w:val="a5"/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</w:pPr>
      <w:proofErr w:type="gramStart"/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楊喬羽</w:t>
      </w:r>
      <w:proofErr w:type="gramEnd"/>
      <w:r>
        <w:rPr>
          <w:rFonts w:ascii="標楷體" w:eastAsia="標楷體" w:hAnsi="標楷體" w:cs="SimSun" w:hint="eastAsia"/>
          <w:kern w:val="0"/>
          <w:sz w:val="28"/>
          <w:szCs w:val="28"/>
        </w:rPr>
        <w:t>:</w:t>
      </w:r>
      <w:r w:rsidRPr="0077450E">
        <w:rPr>
          <w:rFonts w:ascii="標楷體" w:eastAsia="標楷體" w:hAnsi="標楷體" w:cs="SimSun" w:hint="eastAsia"/>
          <w:kern w:val="0"/>
          <w:sz w:val="28"/>
          <w:szCs w:val="28"/>
        </w:rPr>
        <w:t xml:space="preserve"> </w:t>
      </w:r>
      <w:r>
        <w:rPr>
          <w:rFonts w:ascii="標楷體" w:eastAsia="標楷體" w:hAnsi="標楷體" w:cs="SimSun" w:hint="eastAsia"/>
          <w:kern w:val="0"/>
          <w:sz w:val="28"/>
          <w:szCs w:val="28"/>
        </w:rPr>
        <w:t>做</w:t>
      </w:r>
      <w:r>
        <w:rPr>
          <w:rFonts w:ascii="標楷體" w:eastAsia="標楷體" w:hAnsi="標楷體" w:cs="SimSun" w:hint="eastAsia"/>
          <w:kern w:val="0"/>
          <w:sz w:val="28"/>
          <w:szCs w:val="28"/>
        </w:rPr>
        <w:t>負責</w:t>
      </w:r>
      <w:r w:rsidRPr="0077450E">
        <w:rPr>
          <w:rFonts w:ascii="標楷體" w:eastAsia="標楷體" w:hAnsi="標楷體" w:cs="SimSun" w:hint="eastAsia"/>
          <w:kern w:val="0"/>
          <w:sz w:val="28"/>
          <w:szCs w:val="28"/>
        </w:rPr>
        <w:t>的網頁進行串聯</w:t>
      </w:r>
      <w:r>
        <w:rPr>
          <w:rFonts w:ascii="標楷體" w:eastAsia="標楷體" w:hAnsi="標楷體" w:cs="SimSun" w:hint="eastAsia"/>
          <w:kern w:val="0"/>
          <w:sz w:val="28"/>
          <w:szCs w:val="28"/>
        </w:rPr>
        <w:t>與調整</w:t>
      </w:r>
    </w:p>
    <w:p w14:paraId="273B5024" w14:textId="72DCC9BB" w:rsidR="00B229C5" w:rsidRPr="003F5551" w:rsidRDefault="00B229C5" w:rsidP="00B229C5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8C0750">
        <w:rPr>
          <w:rFonts w:ascii="標楷體" w:eastAsia="標楷體" w:hAnsi="標楷體" w:cs="新細明體" w:hint="eastAsia"/>
          <w:color w:val="222222"/>
          <w:sz w:val="28"/>
          <w:szCs w:val="28"/>
        </w:rPr>
        <w:t>開會的照片：</w:t>
      </w:r>
      <w:r>
        <w:rPr>
          <w:rFonts w:ascii="標楷體" w:eastAsia="標楷體" w:hAnsi="標楷體" w:cs="新細明體"/>
          <w:b/>
          <w:bCs/>
          <w:noProof/>
          <w:color w:val="222222"/>
          <w:kern w:val="0"/>
          <w:sz w:val="28"/>
          <w:szCs w:val="28"/>
        </w:rPr>
        <w:lastRenderedPageBreak/>
        <w:drawing>
          <wp:inline distT="0" distB="0" distL="0" distR="0" wp14:anchorId="2561689E" wp14:editId="673FE520">
            <wp:extent cx="5264150" cy="3949700"/>
            <wp:effectExtent l="0" t="0" r="0" b="0"/>
            <wp:docPr id="99425405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A0EF" w14:textId="095E1AE0" w:rsidR="003F5551" w:rsidRPr="003F5551" w:rsidRDefault="003F5551" w:rsidP="003F5551">
      <w:pPr>
        <w:pStyle w:val="a5"/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636F1E62" wp14:editId="7A39B772">
            <wp:extent cx="5264150" cy="2965450"/>
            <wp:effectExtent l="0" t="0" r="0" b="6350"/>
            <wp:docPr id="160168683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0723" w14:textId="77777777" w:rsidR="003F5551" w:rsidRDefault="003F5551" w:rsidP="003F5551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</w:p>
    <w:p w14:paraId="7F1BDD20" w14:textId="3850C74F" w:rsidR="005D48A0" w:rsidRPr="005D48A0" w:rsidRDefault="005D48A0" w:rsidP="005D48A0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</w:pP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下次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開會時間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: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2024/3/22 (五)</w:t>
      </w:r>
      <w:r w:rsidR="0077450E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13:30p.m.</w:t>
      </w:r>
    </w:p>
    <w:sectPr w:rsidR="005D48A0" w:rsidRPr="005D4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D2C98"/>
    <w:multiLevelType w:val="hybridMultilevel"/>
    <w:tmpl w:val="B4F217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8979D8"/>
    <w:multiLevelType w:val="hybridMultilevel"/>
    <w:tmpl w:val="929E358E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03564020">
    <w:abstractNumId w:val="0"/>
  </w:num>
  <w:num w:numId="2" w16cid:durableId="154498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C5"/>
    <w:rsid w:val="000050ED"/>
    <w:rsid w:val="003F5551"/>
    <w:rsid w:val="00476A2F"/>
    <w:rsid w:val="00564F42"/>
    <w:rsid w:val="005D48A0"/>
    <w:rsid w:val="0077450E"/>
    <w:rsid w:val="00B2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7F2B"/>
  <w15:chartTrackingRefBased/>
  <w15:docId w15:val="{81469F7A-5C80-439B-BB1D-794B4F55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229C5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B229C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34"/>
    <w:qFormat/>
    <w:rsid w:val="00B229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翊萍 楊</cp:lastModifiedBy>
  <cp:revision>1</cp:revision>
  <dcterms:created xsi:type="dcterms:W3CDTF">2024-03-24T07:08:00Z</dcterms:created>
  <dcterms:modified xsi:type="dcterms:W3CDTF">2024-03-24T07:54:00Z</dcterms:modified>
</cp:coreProperties>
</file>