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1C69" w14:textId="3E108101" w:rsidR="00B229C5" w:rsidRDefault="00B229C5" w:rsidP="00B229C5">
      <w:pPr>
        <w:pStyle w:val="a3"/>
        <w:rPr>
          <w:rFonts w:ascii="標楷體" w:eastAsia="標楷體" w:hAnsi="標楷體"/>
        </w:rPr>
      </w:pPr>
      <w:r w:rsidRPr="00B229C5">
        <w:rPr>
          <w:rFonts w:ascii="標楷體" w:eastAsia="標楷體" w:hAnsi="標楷體" w:hint="eastAsia"/>
        </w:rPr>
        <w:t>113 專題會議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第十</w:t>
      </w:r>
      <w:r w:rsidR="00B47F1D">
        <w:rPr>
          <w:rFonts w:ascii="標楷體" w:eastAsia="標楷體" w:hAnsi="標楷體" w:hint="eastAsia"/>
        </w:rPr>
        <w:t>六</w:t>
      </w:r>
      <w:r w:rsidRPr="00B229C5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會議記錄</w:t>
      </w:r>
    </w:p>
    <w:p w14:paraId="6A73BBD1" w14:textId="592D82A6" w:rsidR="00B229C5" w:rsidRPr="00B229C5" w:rsidRDefault="00B229C5" w:rsidP="00B229C5">
      <w:pPr>
        <w:autoSpaceDE w:val="0"/>
        <w:autoSpaceDN w:val="0"/>
        <w:spacing w:before="258"/>
        <w:rPr>
          <w:rFonts w:ascii="標楷體" w:eastAsia="標楷體" w:hAnsi="標楷體" w:cs="SimSun"/>
          <w:kern w:val="0"/>
          <w:sz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</w:rPr>
        <w:t>開會時間：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202</w:t>
      </w:r>
      <w:r w:rsidRPr="00B229C5">
        <w:rPr>
          <w:rFonts w:ascii="標楷體" w:eastAsia="標楷體" w:hAnsi="標楷體" w:cs="SimSun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>3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B47F1D">
        <w:rPr>
          <w:rFonts w:ascii="標楷體" w:eastAsia="標楷體" w:hAnsi="標楷體" w:cs="SimSun" w:hint="eastAsia"/>
          <w:kern w:val="0"/>
          <w:sz w:val="28"/>
          <w:szCs w:val="28"/>
        </w:rPr>
        <w:t>29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 xml:space="preserve"> (</w:t>
      </w:r>
      <w:r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五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)</w:t>
      </w:r>
    </w:p>
    <w:p w14:paraId="74F94373" w14:textId="50279874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開會地點：</w:t>
      </w:r>
      <w:r w:rsidRPr="00B229C5">
        <w:rPr>
          <w:rFonts w:ascii="標楷體" w:eastAsia="標楷體" w:hAnsi="標楷體" w:cs="SimSun" w:hint="eastAsia"/>
          <w:bCs/>
          <w:spacing w:val="-1"/>
          <w:kern w:val="0"/>
          <w:sz w:val="28"/>
        </w:rPr>
        <w:t>研討室(二)</w:t>
      </w:r>
    </w:p>
    <w:p w14:paraId="199D7CA7" w14:textId="77777777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會議記錄：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</w:p>
    <w:p w14:paraId="49C3DF78" w14:textId="15F641F0" w:rsidR="00B229C5" w:rsidRPr="00B229C5" w:rsidRDefault="00B229C5" w:rsidP="00B229C5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會議人員：</w:t>
      </w:r>
      <w:r w:rsidR="00B47F1D"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林宏仁老師、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、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葉千熏、</w:t>
      </w:r>
      <w:proofErr w:type="gramStart"/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楊喬羽</w:t>
      </w:r>
      <w:proofErr w:type="gramEnd"/>
    </w:p>
    <w:p w14:paraId="7A60DF66" w14:textId="77777777" w:rsidR="00B229C5" w:rsidRDefault="00B229C5" w:rsidP="00B229C5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會議事項：</w:t>
      </w:r>
    </w:p>
    <w:p w14:paraId="03D0B528" w14:textId="75BA4364" w:rsidR="0077450E" w:rsidRPr="002832EF" w:rsidRDefault="00B229C5" w:rsidP="0077450E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2832EF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討論碰到的問題</w:t>
      </w:r>
      <w:r w:rsidR="002832EF" w:rsidRPr="002832EF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(</w:t>
      </w:r>
      <w:r w:rsidR="002832EF" w:rsidRPr="002832EF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navbar</w:t>
      </w:r>
      <w:r w:rsidR="002832EF" w:rsidRPr="002832EF"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  <w:t xml:space="preserve"> </w:t>
      </w:r>
      <w:r w:rsidR="002832EF" w:rsidRPr="002832EF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修改)</w:t>
      </w:r>
    </w:p>
    <w:p w14:paraId="05930209" w14:textId="7A755B1F" w:rsidR="000D2A87" w:rsidRDefault="000D2A87" w:rsidP="000D2A87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可以開始研究</w:t>
      </w:r>
      <w:proofErr w:type="gramStart"/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產圖了</w:t>
      </w:r>
      <w:proofErr w:type="gramEnd"/>
    </w:p>
    <w:p w14:paraId="3F86DD53" w14:textId="05C1EA70" w:rsidR="000D2A87" w:rsidRPr="002832EF" w:rsidRDefault="000D2A87" w:rsidP="000D2A87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2832EF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圖會被放在哪?</w:t>
      </w:r>
    </w:p>
    <w:p w14:paraId="1B3F36E8" w14:textId="16865C84" w:rsidR="000D2A87" w:rsidRPr="002832EF" w:rsidRDefault="000D2A87" w:rsidP="000D2A87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proofErr w:type="gramStart"/>
      <w:r w:rsidRPr="002832EF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產圖需</w:t>
      </w:r>
      <w:proofErr w:type="gramEnd"/>
      <w:r w:rsidRPr="002832EF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具體描述</w:t>
      </w:r>
    </w:p>
    <w:p w14:paraId="4E680F31" w14:textId="64FB0007" w:rsidR="000D2A87" w:rsidRDefault="000D2A87" w:rsidP="000D2A87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食譜需控制步驟數</w:t>
      </w:r>
    </w:p>
    <w:p w14:paraId="1819E6DF" w14:textId="0ED791F1" w:rsidR="000D2A87" w:rsidRDefault="000D2A87" w:rsidP="000D2A87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下次開會前應到的進度:</w:t>
      </w:r>
    </w:p>
    <w:p w14:paraId="0A7524A2" w14:textId="736EA798" w:rsidR="000D2A87" w:rsidRPr="000D2A87" w:rsidRDefault="000D2A87" w:rsidP="000D2A87">
      <w:pPr>
        <w:ind w:leftChars="236" w:left="566"/>
        <w:rPr>
          <w:rFonts w:ascii="SimSun" w:eastAsia="標楷體" w:hAnsi="SimSun" w:cs="Arial" w:hint="eastAsia"/>
          <w:kern w:val="0"/>
          <w:sz w:val="28"/>
          <w:szCs w:val="28"/>
        </w:rPr>
      </w:pPr>
      <w:r w:rsidRPr="000D2A87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 w:rsidRPr="000D2A87">
        <w:rPr>
          <w:rFonts w:ascii="SimSun" w:eastAsia="標楷體" w:hAnsi="SimSun" w:cs="Arial" w:hint="eastAsia"/>
          <w:kern w:val="0"/>
          <w:sz w:val="28"/>
          <w:szCs w:val="28"/>
        </w:rPr>
        <w:t>:</w:t>
      </w:r>
      <w:r>
        <w:rPr>
          <w:rFonts w:ascii="SimSun" w:eastAsia="標楷體" w:hAnsi="SimSun" w:cs="Arial" w:hint="eastAsia"/>
          <w:kern w:val="0"/>
          <w:sz w:val="28"/>
          <w:szCs w:val="28"/>
        </w:rPr>
        <w:t xml:space="preserve"> Html</w:t>
      </w:r>
      <w:r w:rsidRPr="000D2A87">
        <w:rPr>
          <w:rFonts w:ascii="SimSun" w:eastAsia="標楷體" w:hAnsi="SimSun" w:cs="Arial"/>
          <w:kern w:val="0"/>
          <w:sz w:val="28"/>
          <w:szCs w:val="28"/>
        </w:rPr>
        <w:t xml:space="preserve"> </w:t>
      </w:r>
      <w:r w:rsidR="002832EF">
        <w:rPr>
          <w:rFonts w:ascii="SimSun" w:eastAsia="標楷體" w:hAnsi="SimSun" w:cs="Arial" w:hint="eastAsia"/>
          <w:kern w:val="0"/>
          <w:sz w:val="28"/>
          <w:szCs w:val="28"/>
        </w:rPr>
        <w:t>、資料整理</w:t>
      </w:r>
      <w:r w:rsidR="002832EF">
        <w:rPr>
          <w:rFonts w:ascii="SimSun" w:eastAsia="標楷體" w:hAnsi="SimSun" w:cs="Arial" w:hint="eastAsia"/>
          <w:kern w:val="0"/>
          <w:sz w:val="28"/>
          <w:szCs w:val="28"/>
        </w:rPr>
        <w:t>(</w:t>
      </w:r>
      <w:r w:rsidR="002832EF">
        <w:rPr>
          <w:rFonts w:ascii="SimSun" w:eastAsia="標楷體" w:hAnsi="SimSun" w:cs="Arial" w:hint="eastAsia"/>
          <w:kern w:val="0"/>
          <w:sz w:val="28"/>
          <w:szCs w:val="28"/>
        </w:rPr>
        <w:t>理論研究</w:t>
      </w:r>
      <w:r w:rsidR="002832EF">
        <w:rPr>
          <w:rFonts w:ascii="SimSun" w:eastAsia="標楷體" w:hAnsi="SimSun" w:cs="Arial" w:hint="eastAsia"/>
          <w:kern w:val="0"/>
          <w:sz w:val="28"/>
          <w:szCs w:val="28"/>
        </w:rPr>
        <w:t>)</w:t>
      </w:r>
    </w:p>
    <w:p w14:paraId="79669372" w14:textId="6F338827" w:rsidR="002832EF" w:rsidRPr="000D2A87" w:rsidRDefault="000D2A87" w:rsidP="002832EF">
      <w:pPr>
        <w:ind w:leftChars="236" w:left="566"/>
        <w:rPr>
          <w:rFonts w:ascii="SimSun" w:eastAsia="標楷體" w:hAnsi="SimSun" w:cs="Arial" w:hint="eastAsia"/>
          <w:kern w:val="0"/>
          <w:sz w:val="28"/>
          <w:szCs w:val="28"/>
        </w:rPr>
      </w:pPr>
      <w:r w:rsidRPr="000D2A87">
        <w:rPr>
          <w:rFonts w:ascii="SimSun" w:eastAsia="標楷體" w:hAnsi="SimSun" w:cs="Arial" w:hint="eastAsia"/>
          <w:kern w:val="0"/>
          <w:sz w:val="28"/>
          <w:szCs w:val="28"/>
        </w:rPr>
        <w:t>陳妤瑄</w:t>
      </w:r>
      <w:r w:rsidRPr="000D2A87">
        <w:rPr>
          <w:rFonts w:ascii="SimSun" w:eastAsia="標楷體" w:hAnsi="SimSun" w:cs="Arial" w:hint="eastAsia"/>
          <w:kern w:val="0"/>
          <w:sz w:val="28"/>
          <w:szCs w:val="28"/>
        </w:rPr>
        <w:t>:</w:t>
      </w:r>
      <w:r w:rsidRPr="000D2A87">
        <w:rPr>
          <w:rFonts w:ascii="SimSun" w:eastAsia="標楷體" w:hAnsi="SimSun" w:cs="Arial" w:hint="eastAsia"/>
          <w:kern w:val="0"/>
          <w:sz w:val="28"/>
          <w:szCs w:val="28"/>
        </w:rPr>
        <w:t xml:space="preserve"> </w:t>
      </w:r>
      <w:r>
        <w:rPr>
          <w:rFonts w:ascii="SimSun" w:eastAsia="標楷體" w:hAnsi="SimSun" w:cs="Arial" w:hint="eastAsia"/>
          <w:kern w:val="0"/>
          <w:sz w:val="28"/>
          <w:szCs w:val="28"/>
        </w:rPr>
        <w:t>Html</w:t>
      </w:r>
      <w:r w:rsidR="002832EF">
        <w:rPr>
          <w:rFonts w:ascii="SimSun" w:eastAsia="標楷體" w:hAnsi="SimSun" w:cs="Arial" w:hint="eastAsia"/>
          <w:kern w:val="0"/>
          <w:sz w:val="28"/>
          <w:szCs w:val="28"/>
        </w:rPr>
        <w:t>、營養師訓練</w:t>
      </w:r>
      <w:r w:rsidR="002832EF">
        <w:rPr>
          <w:rFonts w:ascii="SimSun" w:eastAsia="標楷體" w:hAnsi="SimSun" w:cs="Arial" w:hint="eastAsia"/>
          <w:kern w:val="0"/>
          <w:sz w:val="28"/>
          <w:szCs w:val="28"/>
        </w:rPr>
        <w:t>+</w:t>
      </w:r>
      <w:proofErr w:type="spellStart"/>
      <w:r w:rsidR="002832EF">
        <w:rPr>
          <w:rFonts w:ascii="SimSun" w:eastAsia="標楷體" w:hAnsi="SimSun" w:cs="Arial" w:hint="eastAsia"/>
          <w:kern w:val="0"/>
          <w:sz w:val="28"/>
          <w:szCs w:val="28"/>
        </w:rPr>
        <w:t>ui</w:t>
      </w:r>
      <w:proofErr w:type="spellEnd"/>
      <w:r w:rsidR="002832EF">
        <w:rPr>
          <w:rFonts w:ascii="SimSun" w:eastAsia="標楷體" w:hAnsi="SimSun" w:cs="Arial" w:hint="eastAsia"/>
          <w:kern w:val="0"/>
          <w:sz w:val="28"/>
          <w:szCs w:val="28"/>
        </w:rPr>
        <w:t>文字控制</w:t>
      </w:r>
    </w:p>
    <w:p w14:paraId="01290A17" w14:textId="64873195" w:rsidR="000D2A87" w:rsidRPr="002832EF" w:rsidRDefault="000D2A87" w:rsidP="002832EF">
      <w:pPr>
        <w:ind w:leftChars="236" w:left="566"/>
        <w:rPr>
          <w:rFonts w:ascii="SimSun" w:eastAsia="標楷體" w:hAnsi="SimSun" w:cs="Arial" w:hint="eastAsia"/>
          <w:kern w:val="0"/>
          <w:sz w:val="28"/>
          <w:szCs w:val="28"/>
        </w:rPr>
      </w:pPr>
      <w:r w:rsidRPr="000D2A87">
        <w:rPr>
          <w:rFonts w:ascii="標楷體" w:eastAsia="標楷體" w:hAnsi="標楷體" w:cs="SimSun" w:hint="eastAsia"/>
          <w:kern w:val="0"/>
          <w:sz w:val="28"/>
          <w:szCs w:val="28"/>
        </w:rPr>
        <w:t>葉千熏: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 xml:space="preserve"> </w:t>
      </w:r>
      <w:r w:rsidRPr="000D2A87">
        <w:rPr>
          <w:rFonts w:ascii="標楷體" w:eastAsia="標楷體" w:hAnsi="標楷體" w:hint="eastAsia"/>
          <w:sz w:val="28"/>
          <w:szCs w:val="24"/>
        </w:rPr>
        <w:t>ai</w:t>
      </w:r>
      <w:proofErr w:type="gramStart"/>
      <w:r w:rsidRPr="000D2A87">
        <w:rPr>
          <w:rFonts w:ascii="標楷體" w:eastAsia="標楷體" w:hAnsi="標楷體" w:hint="eastAsia"/>
          <w:sz w:val="28"/>
          <w:szCs w:val="24"/>
        </w:rPr>
        <w:t>產圖連接</w:t>
      </w:r>
      <w:proofErr w:type="gramEnd"/>
      <w:r>
        <w:rPr>
          <w:rFonts w:ascii="標楷體" w:eastAsia="標楷體" w:hAnsi="標楷體" w:hint="eastAsia"/>
          <w:sz w:val="28"/>
          <w:szCs w:val="24"/>
        </w:rPr>
        <w:t>、navbar修改</w:t>
      </w:r>
      <w:r w:rsidR="002832EF">
        <w:rPr>
          <w:rFonts w:ascii="SimSun" w:eastAsia="標楷體" w:hAnsi="SimSun" w:cs="Arial" w:hint="eastAsia"/>
          <w:kern w:val="0"/>
          <w:sz w:val="28"/>
          <w:szCs w:val="28"/>
        </w:rPr>
        <w:t>、營養師訓練</w:t>
      </w:r>
      <w:r w:rsidR="002832EF">
        <w:rPr>
          <w:rFonts w:ascii="SimSun" w:eastAsia="標楷體" w:hAnsi="SimSun" w:cs="Arial" w:hint="eastAsia"/>
          <w:kern w:val="0"/>
          <w:sz w:val="28"/>
          <w:szCs w:val="28"/>
        </w:rPr>
        <w:t>+</w:t>
      </w:r>
      <w:proofErr w:type="spellStart"/>
      <w:r w:rsidR="002832EF">
        <w:rPr>
          <w:rFonts w:ascii="SimSun" w:eastAsia="標楷體" w:hAnsi="SimSun" w:cs="Arial" w:hint="eastAsia"/>
          <w:kern w:val="0"/>
          <w:sz w:val="28"/>
          <w:szCs w:val="28"/>
        </w:rPr>
        <w:t>ui</w:t>
      </w:r>
      <w:proofErr w:type="spellEnd"/>
      <w:r w:rsidR="002832EF">
        <w:rPr>
          <w:rFonts w:ascii="SimSun" w:eastAsia="標楷體" w:hAnsi="SimSun" w:cs="Arial" w:hint="eastAsia"/>
          <w:kern w:val="0"/>
          <w:sz w:val="28"/>
          <w:szCs w:val="28"/>
        </w:rPr>
        <w:t>文字控制</w:t>
      </w:r>
    </w:p>
    <w:p w14:paraId="7BC01BBD" w14:textId="6F7B8245" w:rsidR="000D2A87" w:rsidRPr="000D2A87" w:rsidRDefault="000D2A87" w:rsidP="000D2A87">
      <w:pPr>
        <w:ind w:leftChars="236" w:left="566"/>
        <w:rPr>
          <w:rFonts w:ascii="標楷體" w:eastAsia="標楷體" w:hAnsi="標楷體" w:cs="SimSun" w:hint="eastAsia"/>
          <w:kern w:val="0"/>
          <w:sz w:val="28"/>
          <w:szCs w:val="28"/>
        </w:rPr>
      </w:pPr>
      <w:r w:rsidRPr="000D2A87">
        <w:rPr>
          <w:rFonts w:ascii="標楷體" w:eastAsia="標楷體" w:hAnsi="標楷體" w:cs="SimSun" w:hint="eastAsia"/>
          <w:kern w:val="0"/>
          <w:sz w:val="28"/>
          <w:szCs w:val="28"/>
        </w:rPr>
        <w:t xml:space="preserve">楊喬羽: </w:t>
      </w:r>
      <w:r w:rsidRPr="000D2A87">
        <w:rPr>
          <w:rFonts w:ascii="標楷體" w:eastAsia="標楷體" w:hAnsi="標楷體" w:hint="eastAsia"/>
          <w:sz w:val="28"/>
          <w:szCs w:val="24"/>
        </w:rPr>
        <w:t>ai</w:t>
      </w:r>
      <w:proofErr w:type="gramStart"/>
      <w:r w:rsidRPr="000D2A87">
        <w:rPr>
          <w:rFonts w:ascii="標楷體" w:eastAsia="標楷體" w:hAnsi="標楷體" w:hint="eastAsia"/>
          <w:sz w:val="28"/>
          <w:szCs w:val="24"/>
        </w:rPr>
        <w:t>產圖連接</w:t>
      </w:r>
      <w:proofErr w:type="gramEnd"/>
      <w:r w:rsidR="002832EF">
        <w:rPr>
          <w:rFonts w:ascii="標楷體" w:eastAsia="標楷體" w:hAnsi="標楷體" w:hint="eastAsia"/>
          <w:sz w:val="28"/>
          <w:szCs w:val="24"/>
        </w:rPr>
        <w:t>、連接資料庫</w:t>
      </w:r>
    </w:p>
    <w:p w14:paraId="273B5024" w14:textId="15D7B0E8" w:rsidR="00B229C5" w:rsidRPr="003F5551" w:rsidRDefault="00B229C5" w:rsidP="00B229C5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8C0750">
        <w:rPr>
          <w:rFonts w:ascii="標楷體" w:eastAsia="標楷體" w:hAnsi="標楷體" w:cs="新細明體" w:hint="eastAsia"/>
          <w:color w:val="222222"/>
          <w:sz w:val="28"/>
          <w:szCs w:val="28"/>
        </w:rPr>
        <w:t>開會的照片：</w:t>
      </w:r>
    </w:p>
    <w:p w14:paraId="0611A0EF" w14:textId="0D6185C6" w:rsidR="003F5551" w:rsidRPr="003F5551" w:rsidRDefault="00B47F1D" w:rsidP="003F5551">
      <w:pPr>
        <w:pStyle w:val="a5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lastRenderedPageBreak/>
        <w:drawing>
          <wp:inline distT="0" distB="0" distL="0" distR="0" wp14:anchorId="3E324647" wp14:editId="6FD90351">
            <wp:extent cx="5274310" cy="2967990"/>
            <wp:effectExtent l="0" t="0" r="2540" b="3810"/>
            <wp:docPr id="124939797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7972" name="圖片 1249397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6CF6C751" wp14:editId="7B0AFEAC">
            <wp:extent cx="5274310" cy="2967990"/>
            <wp:effectExtent l="0" t="0" r="2540" b="3810"/>
            <wp:docPr id="63024021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40218" name="圖片 6302402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0723" w14:textId="75DE809E" w:rsidR="003F5551" w:rsidRDefault="00B47F1D" w:rsidP="003F5551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lastRenderedPageBreak/>
        <w:drawing>
          <wp:inline distT="0" distB="0" distL="0" distR="0" wp14:anchorId="73F913E6" wp14:editId="537CEFDE">
            <wp:extent cx="5274310" cy="2967990"/>
            <wp:effectExtent l="0" t="0" r="2540" b="3810"/>
            <wp:docPr id="6219272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27276" name="圖片 6219272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DD20" w14:textId="4830DE94" w:rsidR="005D48A0" w:rsidRPr="005D48A0" w:rsidRDefault="005D48A0" w:rsidP="005D48A0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下次開會時間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: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2024/</w:t>
      </w:r>
      <w:r w:rsidR="00B47F1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4/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3 (</w:t>
      </w:r>
      <w:r w:rsidR="00B47F1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三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)</w:t>
      </w:r>
      <w:r w:rsidR="00B47F1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20</w:t>
      </w:r>
      <w:r w:rsidR="0077450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:</w:t>
      </w:r>
      <w:r w:rsidR="00B47F1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0</w:t>
      </w:r>
      <w:r w:rsidR="0077450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0p.m.</w:t>
      </w:r>
    </w:p>
    <w:sectPr w:rsidR="005D48A0" w:rsidRPr="005D4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98F32" w14:textId="77777777" w:rsidR="00FA24DC" w:rsidRDefault="00FA24DC" w:rsidP="00B47F1D">
      <w:r>
        <w:separator/>
      </w:r>
    </w:p>
  </w:endnote>
  <w:endnote w:type="continuationSeparator" w:id="0">
    <w:p w14:paraId="6FD5E513" w14:textId="77777777" w:rsidR="00FA24DC" w:rsidRDefault="00FA24DC" w:rsidP="00B4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EE860" w14:textId="77777777" w:rsidR="00FA24DC" w:rsidRDefault="00FA24DC" w:rsidP="00B47F1D">
      <w:r>
        <w:separator/>
      </w:r>
    </w:p>
  </w:footnote>
  <w:footnote w:type="continuationSeparator" w:id="0">
    <w:p w14:paraId="16D48401" w14:textId="77777777" w:rsidR="00FA24DC" w:rsidRDefault="00FA24DC" w:rsidP="00B47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D2C98"/>
    <w:multiLevelType w:val="hybridMultilevel"/>
    <w:tmpl w:val="7570D4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00AE4"/>
    <w:multiLevelType w:val="hybridMultilevel"/>
    <w:tmpl w:val="EEF494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C8979D8"/>
    <w:multiLevelType w:val="hybridMultilevel"/>
    <w:tmpl w:val="929E358E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3564020">
    <w:abstractNumId w:val="0"/>
  </w:num>
  <w:num w:numId="2" w16cid:durableId="154498559">
    <w:abstractNumId w:val="2"/>
  </w:num>
  <w:num w:numId="3" w16cid:durableId="613168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C5"/>
    <w:rsid w:val="000050ED"/>
    <w:rsid w:val="000D2A87"/>
    <w:rsid w:val="002832EF"/>
    <w:rsid w:val="003F5551"/>
    <w:rsid w:val="00476A2F"/>
    <w:rsid w:val="00564F42"/>
    <w:rsid w:val="005D48A0"/>
    <w:rsid w:val="0077450E"/>
    <w:rsid w:val="00B229C5"/>
    <w:rsid w:val="00B47F1D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87F2B"/>
  <w15:chartTrackingRefBased/>
  <w15:docId w15:val="{81469F7A-5C80-439B-BB1D-794B4F55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229C5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B229C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B229C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47F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47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PING YANG</cp:lastModifiedBy>
  <cp:revision>3</cp:revision>
  <dcterms:created xsi:type="dcterms:W3CDTF">2024-04-03T13:11:00Z</dcterms:created>
  <dcterms:modified xsi:type="dcterms:W3CDTF">2024-04-06T06:38:00Z</dcterms:modified>
</cp:coreProperties>
</file>