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79EC" w14:textId="51A8F44B" w:rsidR="00D00FC5" w:rsidRDefault="00D00FC5" w:rsidP="00D00FC5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113</w:t>
      </w:r>
      <w:r>
        <w:rPr>
          <w:rFonts w:ascii="標楷體" w:eastAsia="標楷體" w:hAnsi="標楷體" w:hint="eastAsia"/>
          <w:spacing w:val="11"/>
        </w:rPr>
        <w:t xml:space="preserve"> 專題會議 第四次 會議紀錄</w:t>
      </w:r>
    </w:p>
    <w:p w14:paraId="2B5E5D47" w14:textId="76FB8586" w:rsidR="00D00FC5" w:rsidRDefault="00D00FC5" w:rsidP="00D00FC5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bookmarkStart w:id="0" w:name="_Hlk156755906"/>
      <w:r>
        <w:rPr>
          <w:rFonts w:ascii="標楷體" w:eastAsia="標楷體" w:hAnsi="標楷體" w:hint="eastAsia"/>
          <w:sz w:val="28"/>
          <w:szCs w:val="28"/>
        </w:rPr>
        <w:t>202</w:t>
      </w:r>
      <w:r w:rsidR="004F6F0E"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/1/</w:t>
      </w:r>
      <w:r w:rsidR="000E592C">
        <w:rPr>
          <w:rFonts w:ascii="標楷體" w:eastAsia="標楷體" w:hAnsi="標楷體" w:hint="eastAsia"/>
          <w:sz w:val="28"/>
          <w:szCs w:val="28"/>
        </w:rPr>
        <w:t>1</w:t>
      </w:r>
      <w:r w:rsidR="000E592C">
        <w:rPr>
          <w:rFonts w:ascii="標楷體" w:eastAsia="標楷體" w:hAnsi="標楷體"/>
          <w:sz w:val="28"/>
          <w:szCs w:val="28"/>
        </w:rPr>
        <w:t>5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(一) </w:t>
      </w:r>
      <w:bookmarkEnd w:id="0"/>
    </w:p>
    <w:p w14:paraId="5E2D4116" w14:textId="77777777" w:rsidR="00D00FC5" w:rsidRDefault="00D00FC5" w:rsidP="00D00FC5">
      <w:pPr>
        <w:spacing w:before="104" w:line="288" w:lineRule="auto"/>
        <w:ind w:right="5612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>
        <w:rPr>
          <w:rFonts w:ascii="標楷體" w:eastAsia="標楷體" w:hAnsi="標楷體" w:hint="eastAsia"/>
          <w:sz w:val="28"/>
          <w:szCs w:val="28"/>
        </w:rPr>
        <w:t>大研室</w:t>
      </w:r>
    </w:p>
    <w:p w14:paraId="0926D019" w14:textId="7199CBD7" w:rsidR="00D00FC5" w:rsidRDefault="00D00FC5" w:rsidP="00D00FC5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="000E592C">
        <w:rPr>
          <w:rFonts w:eastAsia="標楷體" w:cs="Arial" w:hint="eastAsia"/>
          <w:sz w:val="28"/>
          <w:szCs w:val="28"/>
        </w:rPr>
        <w:t>楊翊萍</w:t>
      </w:r>
    </w:p>
    <w:p w14:paraId="310A0029" w14:textId="2676BBF4" w:rsidR="00D00FC5" w:rsidRDefault="00D00FC5" w:rsidP="00D00FC5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 w:rsidR="004F6F0E"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林宏仁老師、</w:t>
      </w:r>
      <w:r>
        <w:rPr>
          <w:rFonts w:eastAsia="標楷體" w:cs="Arial" w:hint="eastAsia"/>
          <w:sz w:val="28"/>
          <w:szCs w:val="28"/>
        </w:rPr>
        <w:t>楊翊萍、陳妤瑄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葉千熏、楊喬羽</w:t>
      </w:r>
    </w:p>
    <w:p w14:paraId="57A59F69" w14:textId="5D3A2FD5" w:rsidR="004F6F0E" w:rsidRPr="000F3CF4" w:rsidRDefault="000C3479" w:rsidP="000F3CF4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6DE58D46" w14:textId="4E8F0D7B" w:rsidR="004F6F0E" w:rsidRDefault="000F3CF4" w:rsidP="000F3CF4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0F3CF4">
        <w:rPr>
          <w:rFonts w:ascii="標楷體" w:eastAsia="標楷體" w:hAnsi="標楷體" w:cs="新細明體" w:hint="eastAsia"/>
          <w:color w:val="222222"/>
          <w:sz w:val="28"/>
          <w:szCs w:val="28"/>
        </w:rPr>
        <w:t>討論上次會議畫的功能圖:</w:t>
      </w:r>
    </w:p>
    <w:p w14:paraId="28F552DE" w14:textId="079FC831" w:rsidR="00137F44" w:rsidRPr="00815176" w:rsidRDefault="00137F44" w:rsidP="00137F44">
      <w:pPr>
        <w:pStyle w:val="a7"/>
        <w:ind w:leftChars="0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 w:rsidRPr="00815176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老師提出的想法與問題:</w:t>
      </w:r>
    </w:p>
    <w:p w14:paraId="10928AA3" w14:textId="77777777" w:rsidR="00137F44" w:rsidRPr="00815176" w:rsidRDefault="00137F44" w:rsidP="00137F44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 w:rsidRPr="00815176">
        <w:rPr>
          <w:rFonts w:ascii="標楷體" w:eastAsia="標楷體" w:hAnsi="標楷體" w:cs="新細明體" w:hint="eastAsia"/>
          <w:color w:val="222222"/>
          <w:sz w:val="28"/>
          <w:szCs w:val="28"/>
        </w:rPr>
        <w:t>不一定要有商業價值</w:t>
      </w:r>
    </w:p>
    <w:p w14:paraId="66510DEF" w14:textId="77777777" w:rsidR="00137F44" w:rsidRPr="00815176" w:rsidRDefault="00137F44" w:rsidP="00137F44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815176">
        <w:rPr>
          <w:rFonts w:ascii="標楷體" w:eastAsia="標楷體" w:hAnsi="標楷體" w:cs="新細明體"/>
          <w:color w:val="222222"/>
          <w:sz w:val="28"/>
          <w:szCs w:val="28"/>
        </w:rPr>
        <w:t>聊天機器人存在的理由</w:t>
      </w:r>
      <w:r w:rsidRPr="00815176">
        <w:rPr>
          <w:rFonts w:ascii="標楷體" w:eastAsia="標楷體" w:hAnsi="標楷體" w:cs="新細明體" w:hint="eastAsia"/>
          <w:color w:val="222222"/>
          <w:sz w:val="28"/>
          <w:szCs w:val="28"/>
        </w:rPr>
        <w:t>?</w:t>
      </w:r>
    </w:p>
    <w:p w14:paraId="4D26DCCE" w14:textId="6D49761C" w:rsidR="00137F44" w:rsidRPr="00815176" w:rsidRDefault="00137F44" w:rsidP="00137F44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815176">
        <w:rPr>
          <w:rFonts w:ascii="標楷體" w:eastAsia="標楷體" w:hAnsi="標楷體" w:cs="新細明體" w:hint="eastAsia"/>
          <w:color w:val="222222"/>
          <w:sz w:val="28"/>
          <w:szCs w:val="28"/>
        </w:rPr>
        <w:t>社群V.S</w:t>
      </w:r>
      <w:r w:rsidR="00815176" w:rsidRPr="00815176">
        <w:rPr>
          <w:rFonts w:ascii="標楷體" w:eastAsia="標楷體" w:hAnsi="標楷體" w:cs="新細明體"/>
          <w:color w:val="222222"/>
          <w:sz w:val="28"/>
          <w:szCs w:val="28"/>
        </w:rPr>
        <w:t>機器人</w:t>
      </w:r>
    </w:p>
    <w:p w14:paraId="22295F6D" w14:textId="061CB898" w:rsidR="00137F44" w:rsidRPr="00815176" w:rsidRDefault="00137F44" w:rsidP="00137F44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815176">
        <w:rPr>
          <w:rFonts w:ascii="標楷體" w:eastAsia="標楷體" w:hAnsi="標楷體" w:cs="新細明體" w:hint="eastAsia"/>
          <w:color w:val="222222"/>
          <w:sz w:val="28"/>
          <w:szCs w:val="28"/>
        </w:rPr>
        <w:t>在系統用更多</w:t>
      </w:r>
      <w:r w:rsidRPr="00815176">
        <w:rPr>
          <w:rFonts w:ascii="標楷體" w:eastAsia="標楷體" w:hAnsi="標楷體" w:cs="新細明體"/>
          <w:color w:val="222222"/>
          <w:sz w:val="28"/>
          <w:szCs w:val="28"/>
        </w:rPr>
        <w:t>ChatGPT</w:t>
      </w:r>
    </w:p>
    <w:p w14:paraId="0603ABE3" w14:textId="04D7DCAD" w:rsidR="00137F44" w:rsidRPr="00815176" w:rsidRDefault="00137F44" w:rsidP="00137F44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815176">
        <w:rPr>
          <w:rFonts w:ascii="標楷體" w:eastAsia="標楷體" w:hAnsi="標楷體" w:cs="新細明體"/>
          <w:color w:val="222222"/>
          <w:sz w:val="28"/>
          <w:szCs w:val="28"/>
        </w:rPr>
        <w:t>作出差別性</w:t>
      </w:r>
    </w:p>
    <w:p w14:paraId="1E1E2236" w14:textId="77777777" w:rsidR="00815176" w:rsidRPr="00815176" w:rsidRDefault="00815176" w:rsidP="00137F44">
      <w:pPr>
        <w:pStyle w:val="a7"/>
        <w:ind w:left="440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 w:rsidRPr="00815176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組內討論後的回應:</w:t>
      </w:r>
    </w:p>
    <w:p w14:paraId="4B8E9595" w14:textId="48090BFF" w:rsidR="00137F44" w:rsidRPr="00137F44" w:rsidRDefault="00137F44" w:rsidP="00815176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137F44">
        <w:rPr>
          <w:rFonts w:ascii="標楷體" w:eastAsia="標楷體" w:hAnsi="標楷體" w:cs="新細明體"/>
          <w:color w:val="222222"/>
          <w:sz w:val="28"/>
          <w:szCs w:val="28"/>
        </w:rPr>
        <w:t>一個營養師的聊天機器人</w:t>
      </w:r>
    </w:p>
    <w:p w14:paraId="726488B6" w14:textId="242E24C3" w:rsidR="00137F44" w:rsidRDefault="00137F44" w:rsidP="00815176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137F44">
        <w:rPr>
          <w:rFonts w:ascii="標楷體" w:eastAsia="標楷體" w:hAnsi="標楷體" w:cs="新細明體"/>
          <w:color w:val="222222"/>
          <w:sz w:val="28"/>
          <w:szCs w:val="28"/>
        </w:rPr>
        <w:t>功能：準確的卡路里、即時的時間、準確的價錢</w:t>
      </w:r>
    </w:p>
    <w:p w14:paraId="0B404607" w14:textId="528DC348" w:rsidR="00815176" w:rsidRDefault="00815176" w:rsidP="0081517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結論:</w:t>
      </w:r>
    </w:p>
    <w:p w14:paraId="3281A1BE" w14:textId="77777777" w:rsidR="00F0197F" w:rsidRDefault="00815176" w:rsidP="00F0197F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訓練一個營養師G</w:t>
      </w:r>
      <w:r w:rsidR="00F0197F">
        <w:rPr>
          <w:rFonts w:ascii="標楷體" w:eastAsia="標楷體" w:hAnsi="標楷體" w:cs="新細明體" w:hint="eastAsia"/>
          <w:color w:val="222222"/>
          <w:sz w:val="28"/>
          <w:szCs w:val="28"/>
        </w:rPr>
        <w:t>PTs</w:t>
      </w:r>
    </w:p>
    <w:p w14:paraId="6B49256E" w14:textId="0338BB99" w:rsidR="00815176" w:rsidRDefault="00F0197F" w:rsidP="00F0197F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lastRenderedPageBreak/>
        <w:t>重點放在與GPT連結</w:t>
      </w:r>
    </w:p>
    <w:p w14:paraId="47E4380B" w14:textId="33F10EB9" w:rsidR="00F0197F" w:rsidRDefault="00F0197F" w:rsidP="00F0197F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設計資料表和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資料</w:t>
      </w:r>
      <w:r w:rsidR="00DD1CE6">
        <w:rPr>
          <w:rFonts w:ascii="標楷體" w:eastAsia="標楷體" w:hAnsi="標楷體" w:cs="新細明體" w:hint="eastAsia"/>
          <w:color w:val="222222"/>
          <w:sz w:val="28"/>
          <w:szCs w:val="28"/>
        </w:rPr>
        <w:t>庫</w:t>
      </w:r>
    </w:p>
    <w:p w14:paraId="3162F595" w14:textId="155D5897" w:rsidR="00DD1CE6" w:rsidRPr="00815176" w:rsidRDefault="00DD1CE6" w:rsidP="00F0197F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系統功能界定範圍</w:t>
      </w:r>
    </w:p>
    <w:p w14:paraId="14A3CB7E" w14:textId="77777777" w:rsidR="0068441F" w:rsidRPr="0068441F" w:rsidRDefault="00983D12" w:rsidP="00983D12">
      <w:pPr>
        <w:pStyle w:val="a7"/>
        <w:numPr>
          <w:ilvl w:val="0"/>
          <w:numId w:val="1"/>
        </w:numPr>
        <w:ind w:leftChars="0"/>
        <w:rPr>
          <w:rFonts w:eastAsiaTheme="minorEastAsia"/>
          <w:sz w:val="28"/>
          <w:szCs w:val="28"/>
        </w:rPr>
      </w:pPr>
      <w:r w:rsidRPr="00BE38F3">
        <w:rPr>
          <w:rFonts w:ascii="標楷體" w:eastAsia="標楷體" w:hAnsi="標楷體" w:cs="新細明體" w:hint="eastAsia"/>
          <w:color w:val="222222"/>
          <w:sz w:val="28"/>
          <w:szCs w:val="28"/>
        </w:rPr>
        <w:t>開會的照片：</w:t>
      </w:r>
    </w:p>
    <w:p w14:paraId="2B750110" w14:textId="7E27EEB5" w:rsidR="0068441F" w:rsidRDefault="00983D12" w:rsidP="0068441F">
      <w:pPr>
        <w:pStyle w:val="a7"/>
        <w:ind w:leftChars="0"/>
        <w:rPr>
          <w:rFonts w:eastAsiaTheme="minorEastAsia"/>
          <w:sz w:val="28"/>
          <w:szCs w:val="28"/>
        </w:rPr>
      </w:pPr>
      <w:r>
        <w:rPr>
          <w:rFonts w:ascii="標楷體" w:eastAsia="標楷體" w:hAnsi="標楷體" w:cs="新細明體" w:hint="eastAsia"/>
          <w:noProof/>
          <w:color w:val="222222"/>
          <w:sz w:val="28"/>
          <w:szCs w:val="28"/>
        </w:rPr>
        <w:drawing>
          <wp:inline distT="0" distB="0" distL="0" distR="0" wp14:anchorId="1A90596B" wp14:editId="71571357">
            <wp:extent cx="5264150" cy="2965450"/>
            <wp:effectExtent l="0" t="0" r="0" b="6350"/>
            <wp:docPr id="12042668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1C9">
        <w:rPr>
          <w:rFonts w:eastAsiaTheme="minorEastAsia"/>
          <w:noProof/>
          <w:sz w:val="28"/>
          <w:szCs w:val="28"/>
        </w:rPr>
        <w:drawing>
          <wp:inline distT="0" distB="0" distL="0" distR="0" wp14:anchorId="06E333AE" wp14:editId="4B0DBAC5">
            <wp:extent cx="5264150" cy="3943350"/>
            <wp:effectExtent l="0" t="0" r="0" b="0"/>
            <wp:docPr id="272693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3A9B" w14:textId="78533714" w:rsidR="004F6F0E" w:rsidRDefault="00983D12" w:rsidP="0068441F">
      <w:pPr>
        <w:pStyle w:val="a7"/>
        <w:ind w:leftChars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5861458" wp14:editId="42B693F6">
            <wp:extent cx="5264150" cy="2965450"/>
            <wp:effectExtent l="0" t="0" r="0" b="6350"/>
            <wp:docPr id="8963487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F430" w14:textId="77777777" w:rsidR="004F6F0E" w:rsidRDefault="004F6F0E">
      <w:pPr>
        <w:rPr>
          <w:rFonts w:eastAsiaTheme="minorEastAsia"/>
        </w:rPr>
      </w:pPr>
    </w:p>
    <w:p w14:paraId="50021615" w14:textId="1EF4DFD5" w:rsidR="004F6F0E" w:rsidRPr="000C3479" w:rsidRDefault="004F6F0E" w:rsidP="000C3479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bookmarkStart w:id="1" w:name="_Hlk156868187"/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下次開會時間：</w:t>
      </w:r>
    </w:p>
    <w:p w14:paraId="6C2AC622" w14:textId="77777777" w:rsidR="004F6F0E" w:rsidRDefault="004F6F0E" w:rsidP="004F6F0E">
      <w:pPr>
        <w:widowControl/>
        <w:shd w:val="clear" w:color="auto" w:fill="FFFFFF"/>
        <w:autoSpaceDE/>
        <w:spacing w:before="123"/>
        <w:ind w:left="960"/>
        <w:rPr>
          <w:rFonts w:ascii="標楷體" w:eastAsia="標楷體" w:hAnsi="標楷體" w:cs="新細明體"/>
          <w:color w:val="222222"/>
          <w:sz w:val="28"/>
          <w:szCs w:val="28"/>
        </w:rPr>
      </w:pPr>
      <w:bookmarkStart w:id="2" w:name="_Hlk156870368"/>
      <w:bookmarkEnd w:id="1"/>
      <w:r>
        <w:rPr>
          <w:rFonts w:ascii="標楷體" w:eastAsia="標楷體" w:hAnsi="標楷體" w:cs="新細明體" w:hint="eastAsia"/>
          <w:color w:val="222222"/>
          <w:sz w:val="28"/>
          <w:szCs w:val="28"/>
        </w:rPr>
        <w:t>online meeting ：2024/01/17 (三) 9:00 PM</w:t>
      </w:r>
    </w:p>
    <w:bookmarkEnd w:id="2"/>
    <w:p w14:paraId="1194E20B" w14:textId="77777777" w:rsidR="004F6F0E" w:rsidRPr="004F6F0E" w:rsidRDefault="004F6F0E">
      <w:pPr>
        <w:rPr>
          <w:rFonts w:eastAsiaTheme="minorEastAsia"/>
        </w:rPr>
      </w:pPr>
    </w:p>
    <w:sectPr w:rsidR="004F6F0E" w:rsidRPr="004F6F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2E23"/>
    <w:multiLevelType w:val="hybridMultilevel"/>
    <w:tmpl w:val="60CA9592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" w15:restartNumberingAfterBreak="0">
    <w:nsid w:val="368D6E2A"/>
    <w:multiLevelType w:val="hybridMultilevel"/>
    <w:tmpl w:val="0016B1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A3B2C30"/>
    <w:multiLevelType w:val="hybridMultilevel"/>
    <w:tmpl w:val="DD7216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C8979D8"/>
    <w:multiLevelType w:val="hybridMultilevel"/>
    <w:tmpl w:val="65389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498559">
    <w:abstractNumId w:val="3"/>
  </w:num>
  <w:num w:numId="2" w16cid:durableId="1554660877">
    <w:abstractNumId w:val="1"/>
  </w:num>
  <w:num w:numId="3" w16cid:durableId="89619962">
    <w:abstractNumId w:val="0"/>
  </w:num>
  <w:num w:numId="4" w16cid:durableId="1838840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7"/>
    <w:rsid w:val="00087CA7"/>
    <w:rsid w:val="000C3479"/>
    <w:rsid w:val="000E592C"/>
    <w:rsid w:val="000F3CF4"/>
    <w:rsid w:val="00137F44"/>
    <w:rsid w:val="002E41C9"/>
    <w:rsid w:val="00476A2F"/>
    <w:rsid w:val="004F6F0E"/>
    <w:rsid w:val="00564F42"/>
    <w:rsid w:val="0068441F"/>
    <w:rsid w:val="00815176"/>
    <w:rsid w:val="00983D12"/>
    <w:rsid w:val="00D00FC5"/>
    <w:rsid w:val="00DD1CE6"/>
    <w:rsid w:val="00F0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5BB1"/>
  <w15:chartTrackingRefBased/>
  <w15:docId w15:val="{25904AB5-7978-42EA-92AA-A8B5BA21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00FC5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D00FC5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D00FC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D00FC5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D00FC5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0C34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翊萍 楊</cp:lastModifiedBy>
  <cp:revision>5</cp:revision>
  <dcterms:created xsi:type="dcterms:W3CDTF">2024-01-21T08:46:00Z</dcterms:created>
  <dcterms:modified xsi:type="dcterms:W3CDTF">2024-01-28T15:08:00Z</dcterms:modified>
</cp:coreProperties>
</file>