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0635F" w14:textId="77777777" w:rsidR="006A2A82" w:rsidRPr="00DB7D92" w:rsidRDefault="006A2A82" w:rsidP="006A2A82">
      <w:pPr>
        <w:pBdr>
          <w:bottom w:val="single" w:sz="6" w:space="0" w:color="A2A9B1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</w:pPr>
      <w:r w:rsidRPr="00DB7D9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  <w:t>Kuwait National Stadium</w:t>
      </w:r>
    </w:p>
    <w:p w14:paraId="78C11EBB" w14:textId="77777777" w:rsidR="006A2A82" w:rsidRPr="00DB7D92" w:rsidRDefault="006A2A82" w:rsidP="006A2A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DB7D92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Le </w:t>
      </w:r>
      <w:r w:rsidRPr="00DB7D92">
        <w:rPr>
          <w:rFonts w:ascii="Arial" w:eastAsia="Times New Roman" w:hAnsi="Arial" w:cs="Arial"/>
          <w:b/>
          <w:bCs/>
          <w:color w:val="202122"/>
          <w:sz w:val="24"/>
          <w:szCs w:val="24"/>
          <w:lang w:eastAsia="fr-FR"/>
        </w:rPr>
        <w:t>Kuwait National Stadium</w:t>
      </w:r>
      <w:r w:rsidRPr="00DB7D92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(en </w:t>
      </w:r>
      <w:hyperlink r:id="rId4" w:tooltip="Arabe" w:history="1">
        <w:r w:rsidRPr="00DB7D9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arabe</w:t>
        </w:r>
      </w:hyperlink>
      <w:r w:rsidRPr="00DB7D92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: </w:t>
      </w:r>
      <w:r w:rsidRPr="00DB7D92">
        <w:rPr>
          <w:rFonts w:ascii="Arial" w:eastAsia="Times New Roman" w:hAnsi="Arial" w:cs="Arial" w:hint="cs"/>
          <w:color w:val="202122"/>
          <w:sz w:val="24"/>
          <w:szCs w:val="24"/>
          <w:rtl/>
          <w:lang w:eastAsia="fr-FR" w:bidi="ar"/>
        </w:rPr>
        <w:t>ملعب الكويت الوطني</w:t>
      </w:r>
      <w:r w:rsidRPr="00DB7D92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) est un </w:t>
      </w:r>
      <w:hyperlink r:id="rId5" w:tooltip="Stade" w:history="1">
        <w:r w:rsidRPr="00DB7D9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stade</w:t>
        </w:r>
      </w:hyperlink>
      <w:r w:rsidRPr="00DB7D92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omnisports situé à </w:t>
      </w:r>
      <w:hyperlink r:id="rId6" w:tooltip="Koweït City" w:history="1">
        <w:r w:rsidRPr="00DB7D9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Koweït City</w:t>
        </w:r>
      </w:hyperlink>
      <w:r w:rsidRPr="00DB7D92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au </w:t>
      </w:r>
      <w:hyperlink r:id="rId7" w:tooltip="Koweït" w:history="1">
        <w:r w:rsidRPr="00DB7D9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Koweït</w:t>
        </w:r>
      </w:hyperlink>
      <w:r w:rsidRPr="00DB7D92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23C4E971" w14:textId="77777777" w:rsidR="006A2A82" w:rsidRPr="00DB7D92" w:rsidRDefault="006A2A82" w:rsidP="006A2A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DB7D92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Il est principalement utilisé pour des matchs de </w:t>
      </w:r>
      <w:hyperlink r:id="rId8" w:tooltip="Football" w:history="1">
        <w:r w:rsidRPr="00DB7D9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football</w:t>
        </w:r>
      </w:hyperlink>
      <w:r w:rsidRPr="00DB7D92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 Il a une capacité de 16 000 places.</w:t>
      </w:r>
    </w:p>
    <w:p w14:paraId="6EFD67AB" w14:textId="77777777" w:rsidR="00225366" w:rsidRPr="006A2A82" w:rsidRDefault="00225366" w:rsidP="006A2A82"/>
    <w:sectPr w:rsidR="00225366" w:rsidRPr="006A2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0A"/>
    <w:rsid w:val="00225366"/>
    <w:rsid w:val="00245FFA"/>
    <w:rsid w:val="00642DF1"/>
    <w:rsid w:val="006A2A82"/>
    <w:rsid w:val="00864C0A"/>
    <w:rsid w:val="00D80DB0"/>
    <w:rsid w:val="00D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F62E"/>
  <w15:chartTrackingRefBased/>
  <w15:docId w15:val="{AD048700-88ED-4C4A-B251-F559ECA0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64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C0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64C0A"/>
    <w:rPr>
      <w:color w:val="0000FF"/>
      <w:u w:val="single"/>
    </w:rPr>
  </w:style>
  <w:style w:type="character" w:customStyle="1" w:styleId="wdp31">
    <w:name w:val="wd_p31"/>
    <w:basedOn w:val="Policepardfaut"/>
    <w:rsid w:val="00864C0A"/>
  </w:style>
  <w:style w:type="character" w:customStyle="1" w:styleId="indicateur-langue">
    <w:name w:val="indicateur-langue"/>
    <w:basedOn w:val="Policepardfaut"/>
    <w:rsid w:val="00864C0A"/>
  </w:style>
  <w:style w:type="character" w:customStyle="1" w:styleId="noprint">
    <w:name w:val="noprint"/>
    <w:basedOn w:val="Policepardfaut"/>
    <w:rsid w:val="00864C0A"/>
  </w:style>
  <w:style w:type="character" w:customStyle="1" w:styleId="wdp137">
    <w:name w:val="wd_p137"/>
    <w:basedOn w:val="Policepardfaut"/>
    <w:rsid w:val="00864C0A"/>
  </w:style>
  <w:style w:type="character" w:customStyle="1" w:styleId="wdp856">
    <w:name w:val="wd_p856"/>
    <w:basedOn w:val="Policepardfaut"/>
    <w:rsid w:val="00864C0A"/>
  </w:style>
  <w:style w:type="character" w:customStyle="1" w:styleId="flagicon">
    <w:name w:val="flagicon"/>
    <w:basedOn w:val="Policepardfaut"/>
    <w:rsid w:val="00864C0A"/>
  </w:style>
  <w:style w:type="character" w:customStyle="1" w:styleId="wdp625">
    <w:name w:val="wd_p625"/>
    <w:basedOn w:val="Policepardfaut"/>
    <w:rsid w:val="00864C0A"/>
  </w:style>
  <w:style w:type="paragraph" w:customStyle="1" w:styleId="navbar">
    <w:name w:val="navbar"/>
    <w:basedOn w:val="Normal"/>
    <w:rsid w:val="0086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ainlinks">
    <w:name w:val="plainlinks"/>
    <w:basedOn w:val="Policepardfaut"/>
    <w:rsid w:val="00864C0A"/>
  </w:style>
  <w:style w:type="paragraph" w:styleId="NormalWeb">
    <w:name w:val="Normal (Web)"/>
    <w:basedOn w:val="Normal"/>
    <w:uiPriority w:val="99"/>
    <w:semiHidden/>
    <w:unhideWhenUsed/>
    <w:rsid w:val="0086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864C0A"/>
  </w:style>
  <w:style w:type="character" w:customStyle="1" w:styleId="romain">
    <w:name w:val="romain"/>
    <w:basedOn w:val="Policepardfaut"/>
    <w:rsid w:val="00864C0A"/>
  </w:style>
  <w:style w:type="character" w:styleId="lev">
    <w:name w:val="Strong"/>
    <w:basedOn w:val="Policepardfaut"/>
    <w:uiPriority w:val="22"/>
    <w:qFormat/>
    <w:rsid w:val="00642DF1"/>
    <w:rPr>
      <w:b/>
      <w:bCs/>
    </w:rPr>
  </w:style>
  <w:style w:type="character" w:customStyle="1" w:styleId="datasortkey">
    <w:name w:val="datasortkey"/>
    <w:basedOn w:val="Policepardfaut"/>
    <w:rsid w:val="00642DF1"/>
  </w:style>
  <w:style w:type="character" w:customStyle="1" w:styleId="lang-el">
    <w:name w:val="lang-el"/>
    <w:basedOn w:val="Policepardfaut"/>
    <w:rsid w:val="0064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5636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77CCFF"/>
                        <w:left w:val="single" w:sz="48" w:space="12" w:color="77CCFF"/>
                        <w:bottom w:val="single" w:sz="6" w:space="6" w:color="77CCFF"/>
                        <w:right w:val="single" w:sz="6" w:space="12" w:color="77CCFF"/>
                      </w:divBdr>
                      <w:divsChild>
                        <w:div w:id="61590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58059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FF8822"/>
                        <w:left w:val="single" w:sz="48" w:space="12" w:color="FF8822"/>
                        <w:bottom w:val="single" w:sz="6" w:space="6" w:color="FF8822"/>
                        <w:right w:val="single" w:sz="6" w:space="12" w:color="FF8822"/>
                      </w:divBdr>
                      <w:divsChild>
                        <w:div w:id="732461551">
                          <w:marLeft w:val="12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1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384391">
                      <w:marLeft w:val="240"/>
                      <w:marRight w:val="0"/>
                      <w:marTop w:val="0"/>
                      <w:marBottom w:val="12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3999127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8141">
                              <w:marLeft w:val="24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88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962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77CCFF"/>
                        <w:left w:val="single" w:sz="48" w:space="12" w:color="77CCFF"/>
                        <w:bottom w:val="single" w:sz="6" w:space="6" w:color="77CCFF"/>
                        <w:right w:val="single" w:sz="6" w:space="12" w:color="77CCFF"/>
                      </w:divBdr>
                      <w:divsChild>
                        <w:div w:id="159941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0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3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2" w:color="auto"/>
                                    <w:left w:val="single" w:sz="6" w:space="5" w:color="C8C8C8"/>
                                    <w:bottom w:val="single" w:sz="6" w:space="0" w:color="C8C8C8"/>
                                    <w:right w:val="none" w:sz="0" w:space="0" w:color="auto"/>
                                  </w:divBdr>
                                  <w:divsChild>
                                    <w:div w:id="13202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2530">
                      <w:marLeft w:val="240"/>
                      <w:marRight w:val="0"/>
                      <w:marTop w:val="0"/>
                      <w:marBottom w:val="12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13846030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Footb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Kowe%C3%A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Kowe%C3%AFt_City" TargetMode="External"/><Relationship Id="rId5" Type="http://schemas.openxmlformats.org/officeDocument/2006/relationships/hyperlink" Target="https://fr.wikipedia.org/wiki/Sta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.wikipedia.org/wiki/Arab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2</cp:revision>
  <dcterms:created xsi:type="dcterms:W3CDTF">2021-03-04T21:49:00Z</dcterms:created>
  <dcterms:modified xsi:type="dcterms:W3CDTF">2021-03-04T21:49:00Z</dcterms:modified>
</cp:coreProperties>
</file>