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3"/>
        <w:gridCol w:w="8137"/>
      </w:tblGrid>
      <w:tr w:rsidR="00B17B8F" w14:paraId="58FDD853" w14:textId="77777777" w:rsidTr="00B17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86A8DC" w14:textId="49B8982B" w:rsidR="00B17B8F" w:rsidRPr="00B17B8F" w:rsidRDefault="00B17B8F">
            <w:pPr>
              <w:rPr>
                <w:rFonts w:hint="eastAsia"/>
                <w:color w:val="auto"/>
                <w:lang w:val="en-US"/>
              </w:rPr>
            </w:pPr>
            <w:r w:rsidRPr="00B17B8F">
              <w:rPr>
                <w:color w:val="auto"/>
                <w:lang w:val="en-US"/>
              </w:rPr>
              <w:t>Question</w:t>
            </w:r>
          </w:p>
        </w:tc>
        <w:tc>
          <w:tcPr>
            <w:tcW w:w="8221" w:type="dxa"/>
          </w:tcPr>
          <w:p w14:paraId="1308F078" w14:textId="4DF8BFCF" w:rsidR="00B17B8F" w:rsidRPr="00B17B8F" w:rsidRDefault="00B17B8F">
            <w:pPr>
              <w:cnfStyle w:val="100000000000" w:firstRow="1" w:lastRow="0" w:firstColumn="0" w:lastColumn="0" w:oddVBand="0" w:evenVBand="0" w:oddHBand="0" w:evenHBand="0" w:firstRowFirstColumn="0" w:firstRowLastColumn="0" w:lastRowFirstColumn="0" w:lastRowLastColumn="0"/>
              <w:rPr>
                <w:rFonts w:hint="eastAsia"/>
                <w:color w:val="auto"/>
                <w:lang w:val="en-US"/>
              </w:rPr>
            </w:pPr>
            <w:r w:rsidRPr="00B17B8F">
              <w:rPr>
                <w:color w:val="auto"/>
                <w:lang w:val="en-US"/>
              </w:rPr>
              <w:t>Answer</w:t>
            </w:r>
          </w:p>
        </w:tc>
      </w:tr>
      <w:tr w:rsidR="00B17B8F" w14:paraId="746A74B3" w14:textId="77777777" w:rsidTr="00B1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60D2DA" w14:textId="1DA468CC" w:rsidR="00B17B8F" w:rsidRDefault="00B17B8F">
            <w:pPr>
              <w:rPr>
                <w:lang w:val="en-US"/>
              </w:rPr>
            </w:pPr>
            <w:r>
              <w:rPr>
                <w:lang w:val="en-US"/>
              </w:rPr>
              <w:t>2.</w:t>
            </w:r>
            <w:proofErr w:type="gramStart"/>
            <w:r>
              <w:rPr>
                <w:lang w:val="en-US"/>
              </w:rPr>
              <w:t>1</w:t>
            </w:r>
            <w:r w:rsidR="00077FA8">
              <w:rPr>
                <w:lang w:val="en-US"/>
              </w:rPr>
              <w:t>.a</w:t>
            </w:r>
            <w:proofErr w:type="gramEnd"/>
          </w:p>
        </w:tc>
        <w:tc>
          <w:tcPr>
            <w:tcW w:w="8221" w:type="dxa"/>
          </w:tcPr>
          <w:p w14:paraId="6AEF2A9D" w14:textId="77777777"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r w:rsidRPr="00E90A10">
              <w:rPr>
                <w:lang w:val="en-US"/>
              </w:rPr>
              <w:t>Example 5. Let us explore the concepts of syntax and semantics using an</w:t>
            </w:r>
          </w:p>
          <w:p w14:paraId="7442C065" w14:textId="77777777"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r w:rsidRPr="00E90A10">
              <w:rPr>
                <w:lang w:val="en-US"/>
              </w:rPr>
              <w:t>example. Consider a simple language for controlling mobile robots, with the</w:t>
            </w:r>
          </w:p>
          <w:p w14:paraId="3FDBCA2B" w14:textId="77777777"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r w:rsidRPr="00E90A10">
              <w:rPr>
                <w:lang w:val="en-US"/>
              </w:rPr>
              <w:t>uninspiring name robot. It loosely follows the principle of reactive control,</w:t>
            </w:r>
          </w:p>
          <w:p w14:paraId="7B8C3A95" w14:textId="50A3CDAE"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r w:rsidRPr="00E90A10">
              <w:rPr>
                <w:lang w:val="en-US"/>
              </w:rPr>
              <w:t>a specific way of controlling the behavior of robots.7 An example model</w:t>
            </w:r>
            <w:r>
              <w:rPr>
                <w:lang w:val="en-US"/>
              </w:rPr>
              <w:t xml:space="preserve"> </w:t>
            </w:r>
            <w:r w:rsidRPr="00E90A10">
              <w:rPr>
                <w:lang w:val="en-US"/>
              </w:rPr>
              <w:t>can be found in Fig. 2.2. There are two key aspects that organize models in</w:t>
            </w:r>
            <w:r>
              <w:rPr>
                <w:lang w:val="en-US"/>
              </w:rPr>
              <w:t xml:space="preserve"> </w:t>
            </w:r>
            <w:r w:rsidRPr="00E90A10">
              <w:rPr>
                <w:lang w:val="en-US"/>
              </w:rPr>
              <w:t>this hypothetical language: modes of operation and flows between modes—</w:t>
            </w:r>
            <w:r>
              <w:rPr>
                <w:lang w:val="en-US"/>
              </w:rPr>
              <w:t xml:space="preserve"> </w:t>
            </w:r>
            <w:r w:rsidRPr="00E90A10">
              <w:rPr>
                <w:lang w:val="en-US"/>
              </w:rPr>
              <w:t xml:space="preserve">continuations. We have four modes in the example model: </w:t>
            </w:r>
            <w:proofErr w:type="spellStart"/>
            <w:r w:rsidRPr="00E90A10">
              <w:rPr>
                <w:lang w:val="en-US"/>
              </w:rPr>
              <w:t>RandomWalk</w:t>
            </w:r>
            <w:proofErr w:type="spellEnd"/>
            <w:r w:rsidRPr="00E90A10">
              <w:rPr>
                <w:lang w:val="en-US"/>
              </w:rPr>
              <w:t>,</w:t>
            </w:r>
            <w:r>
              <w:rPr>
                <w:lang w:val="en-US"/>
              </w:rPr>
              <w:t xml:space="preserve"> </w:t>
            </w:r>
            <w:proofErr w:type="spellStart"/>
            <w:r w:rsidRPr="00E90A10">
              <w:rPr>
                <w:lang w:val="en-US"/>
              </w:rPr>
              <w:t>MovingForward</w:t>
            </w:r>
            <w:proofErr w:type="spellEnd"/>
            <w:r w:rsidRPr="00E90A10">
              <w:rPr>
                <w:lang w:val="en-US"/>
              </w:rPr>
              <w:t xml:space="preserve">, Avoid, and </w:t>
            </w:r>
            <w:proofErr w:type="spellStart"/>
            <w:r w:rsidRPr="00E90A10">
              <w:rPr>
                <w:lang w:val="en-US"/>
              </w:rPr>
              <w:t>ShutDown</w:t>
            </w:r>
            <w:proofErr w:type="spellEnd"/>
            <w:r w:rsidRPr="00E90A10">
              <w:rPr>
                <w:lang w:val="en-US"/>
              </w:rPr>
              <w:t>. The modes can be nested. The last</w:t>
            </w:r>
            <w:r>
              <w:rPr>
                <w:lang w:val="en-US"/>
              </w:rPr>
              <w:t xml:space="preserve"> </w:t>
            </w:r>
            <w:r w:rsidRPr="00E90A10">
              <w:rPr>
                <w:lang w:val="en-US"/>
              </w:rPr>
              <w:t>three modes are nested in the first mode (</w:t>
            </w:r>
            <w:proofErr w:type="spellStart"/>
            <w:r w:rsidRPr="00E90A10">
              <w:rPr>
                <w:lang w:val="en-US"/>
              </w:rPr>
              <w:t>RandomWalk</w:t>
            </w:r>
            <w:proofErr w:type="spellEnd"/>
            <w:r w:rsidRPr="00E90A10">
              <w:rPr>
                <w:lang w:val="en-US"/>
              </w:rPr>
              <w:t>).</w:t>
            </w:r>
          </w:p>
          <w:p w14:paraId="5F00517C" w14:textId="77777777" w:rsid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p>
          <w:p w14:paraId="48147C46" w14:textId="5589C9E1"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r w:rsidRPr="00E90A10">
              <w:rPr>
                <w:color w:val="FF0000"/>
                <w:lang w:val="en-US"/>
              </w:rPr>
              <w:t>A mode may contain other modes, actions, and reactions</w:t>
            </w:r>
            <w:r w:rsidRPr="00E90A10">
              <w:rPr>
                <w:lang w:val="en-US"/>
              </w:rPr>
              <w:t>. Actions resemble</w:t>
            </w:r>
            <w:r>
              <w:rPr>
                <w:lang w:val="en-US"/>
              </w:rPr>
              <w:t xml:space="preserve"> </w:t>
            </w:r>
            <w:r w:rsidRPr="00E90A10">
              <w:rPr>
                <w:lang w:val="en-US"/>
              </w:rPr>
              <w:t>regular programming-language statements—they are immediately executed</w:t>
            </w:r>
            <w:r>
              <w:rPr>
                <w:lang w:val="en-US"/>
              </w:rPr>
              <w:t xml:space="preserve"> </w:t>
            </w:r>
            <w:r w:rsidRPr="00E90A10">
              <w:rPr>
                <w:lang w:val="en-US"/>
              </w:rPr>
              <w:t xml:space="preserve">as the mode is activated, in the order listed. The actions in the example </w:t>
            </w:r>
            <w:proofErr w:type="gramStart"/>
            <w:r w:rsidRPr="00E90A10">
              <w:rPr>
                <w:lang w:val="en-US"/>
              </w:rPr>
              <w:t>are:</w:t>
            </w:r>
            <w:proofErr w:type="gramEnd"/>
            <w:r>
              <w:rPr>
                <w:lang w:val="en-US"/>
              </w:rPr>
              <w:t xml:space="preserve"> </w:t>
            </w:r>
            <w:r w:rsidRPr="00E90A10">
              <w:rPr>
                <w:lang w:val="en-US"/>
              </w:rPr>
              <w:t>move, turn, and return to base. Reactions, introduced using the keyword</w:t>
            </w:r>
            <w:r>
              <w:rPr>
                <w:lang w:val="en-US"/>
              </w:rPr>
              <w:t xml:space="preserve"> </w:t>
            </w:r>
            <w:r w:rsidRPr="00E90A10">
              <w:rPr>
                <w:lang w:val="en-US"/>
              </w:rPr>
              <w:t>on, are not executed immediately, but registered and suspended. Each reaction</w:t>
            </w:r>
          </w:p>
          <w:p w14:paraId="614F57BF" w14:textId="77777777" w:rsid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r w:rsidRPr="00E90A10">
              <w:rPr>
                <w:lang w:val="en-US"/>
              </w:rPr>
              <w:t xml:space="preserve">is triggered by an </w:t>
            </w:r>
            <w:proofErr w:type="gramStart"/>
            <w:r w:rsidRPr="00E90A10">
              <w:rPr>
                <w:lang w:val="en-US"/>
              </w:rPr>
              <w:t>event, when</w:t>
            </w:r>
            <w:proofErr w:type="gramEnd"/>
            <w:r w:rsidRPr="00E90A10">
              <w:rPr>
                <w:lang w:val="en-US"/>
              </w:rPr>
              <w:t xml:space="preserve"> it switches the mode to a new mode. The</w:t>
            </w:r>
            <w:r>
              <w:rPr>
                <w:lang w:val="en-US"/>
              </w:rPr>
              <w:t xml:space="preserve"> </w:t>
            </w:r>
            <w:r w:rsidRPr="00E90A10">
              <w:rPr>
                <w:lang w:val="en-US"/>
              </w:rPr>
              <w:t xml:space="preserve">two events in the example are: obstacle and clap. </w:t>
            </w:r>
            <w:r w:rsidRPr="00E90A10">
              <w:rPr>
                <w:color w:val="E97132" w:themeColor="accent2"/>
                <w:lang w:val="en-US"/>
              </w:rPr>
              <w:t>Reactions are only</w:t>
            </w:r>
            <w:r w:rsidRPr="00077FA8">
              <w:rPr>
                <w:color w:val="E97132" w:themeColor="accent2"/>
                <w:lang w:val="en-US"/>
              </w:rPr>
              <w:t xml:space="preserve"> </w:t>
            </w:r>
            <w:r w:rsidRPr="00E90A10">
              <w:rPr>
                <w:color w:val="E97132" w:themeColor="accent2"/>
                <w:lang w:val="en-US"/>
              </w:rPr>
              <w:t>active if their mode is active.</w:t>
            </w:r>
            <w:r w:rsidRPr="00E90A10">
              <w:rPr>
                <w:lang w:val="en-US"/>
              </w:rPr>
              <w:t xml:space="preserve"> Reactions are registered on the fly when a</w:t>
            </w:r>
            <w:r>
              <w:rPr>
                <w:lang w:val="en-US"/>
              </w:rPr>
              <w:t xml:space="preserve"> </w:t>
            </w:r>
            <w:r w:rsidRPr="00E90A10">
              <w:rPr>
                <w:lang w:val="en-US"/>
              </w:rPr>
              <w:t xml:space="preserve">mode is </w:t>
            </w:r>
            <w:proofErr w:type="gramStart"/>
            <w:r w:rsidRPr="00E90A10">
              <w:rPr>
                <w:lang w:val="en-US"/>
              </w:rPr>
              <w:t>activated, but</w:t>
            </w:r>
            <w:proofErr w:type="gramEnd"/>
            <w:r w:rsidRPr="00E90A10">
              <w:rPr>
                <w:lang w:val="en-US"/>
              </w:rPr>
              <w:t xml:space="preserve"> are only handled after all actions are completed</w:t>
            </w:r>
            <w:r>
              <w:rPr>
                <w:lang w:val="en-US"/>
              </w:rPr>
              <w:t xml:space="preserve"> </w:t>
            </w:r>
            <w:r w:rsidRPr="00E90A10">
              <w:rPr>
                <w:lang w:val="en-US"/>
              </w:rPr>
              <w:t>(</w:t>
            </w:r>
            <w:proofErr w:type="spellStart"/>
            <w:r w:rsidRPr="00E90A10">
              <w:rPr>
                <w:lang w:val="en-US"/>
              </w:rPr>
              <w:t>nonpreemptively</w:t>
            </w:r>
            <w:proofErr w:type="spellEnd"/>
            <w:r w:rsidRPr="00E90A10">
              <w:rPr>
                <w:lang w:val="en-US"/>
              </w:rPr>
              <w:t>).</w:t>
            </w:r>
            <w:r>
              <w:rPr>
                <w:lang w:val="en-US"/>
              </w:rPr>
              <w:t xml:space="preserve"> </w:t>
            </w:r>
            <w:r w:rsidRPr="00E90A10">
              <w:rPr>
                <w:lang w:val="en-US"/>
              </w:rPr>
              <w:t xml:space="preserve">For instance, if the robot is in the </w:t>
            </w:r>
            <w:proofErr w:type="spellStart"/>
            <w:r w:rsidRPr="00E90A10">
              <w:rPr>
                <w:lang w:val="en-US"/>
              </w:rPr>
              <w:t>MovingForward</w:t>
            </w:r>
            <w:proofErr w:type="spellEnd"/>
            <w:r w:rsidRPr="00E90A10">
              <w:rPr>
                <w:lang w:val="en-US"/>
              </w:rPr>
              <w:t xml:space="preserve"> mode and</w:t>
            </w:r>
            <w:r>
              <w:rPr>
                <w:lang w:val="en-US"/>
              </w:rPr>
              <w:t xml:space="preserve"> </w:t>
            </w:r>
            <w:r w:rsidRPr="00E90A10">
              <w:rPr>
                <w:lang w:val="en-US"/>
              </w:rPr>
              <w:t>encounters an obstacle, the active mode becomes Avoid.</w:t>
            </w:r>
            <w:r>
              <w:rPr>
                <w:lang w:val="en-US"/>
              </w:rPr>
              <w:t xml:space="preserve"> </w:t>
            </w:r>
          </w:p>
          <w:p w14:paraId="058B9C45" w14:textId="77777777" w:rsid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p>
          <w:p w14:paraId="0F024882" w14:textId="3BE61A4C"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r w:rsidRPr="00E90A10">
              <w:rPr>
                <w:color w:val="FF0000"/>
                <w:lang w:val="en-US"/>
              </w:rPr>
              <w:t>A mode can also have a continuation mode, a successor. These are indicated</w:t>
            </w:r>
            <w:r w:rsidRPr="00077FA8">
              <w:rPr>
                <w:color w:val="FF0000"/>
                <w:lang w:val="en-US"/>
              </w:rPr>
              <w:t xml:space="preserve"> </w:t>
            </w:r>
            <w:r w:rsidRPr="00E90A10">
              <w:rPr>
                <w:color w:val="FF0000"/>
                <w:lang w:val="en-US"/>
              </w:rPr>
              <w:t xml:space="preserve">using the arrow symbol (-&gt;). </w:t>
            </w:r>
            <w:r w:rsidRPr="00E90A10">
              <w:rPr>
                <w:lang w:val="en-US"/>
              </w:rPr>
              <w:t>If a mode has a successor mode, then the control</w:t>
            </w:r>
            <w:r>
              <w:rPr>
                <w:lang w:val="en-US"/>
              </w:rPr>
              <w:t xml:space="preserve"> </w:t>
            </w:r>
            <w:r w:rsidRPr="00E90A10">
              <w:rPr>
                <w:lang w:val="en-US"/>
              </w:rPr>
              <w:t>switches to it immediately after all actions have been executed. For instance,</w:t>
            </w:r>
            <w:r>
              <w:rPr>
                <w:lang w:val="en-US"/>
              </w:rPr>
              <w:t xml:space="preserve"> </w:t>
            </w:r>
            <w:r w:rsidRPr="00E90A10">
              <w:rPr>
                <w:lang w:val="en-US"/>
              </w:rPr>
              <w:t xml:space="preserve">after Avoid the control moves to </w:t>
            </w:r>
            <w:proofErr w:type="spellStart"/>
            <w:r w:rsidRPr="00E90A10">
              <w:rPr>
                <w:lang w:val="en-US"/>
              </w:rPr>
              <w:t>MovingForward</w:t>
            </w:r>
            <w:proofErr w:type="spellEnd"/>
            <w:r w:rsidRPr="00E90A10">
              <w:rPr>
                <w:lang w:val="en-US"/>
              </w:rPr>
              <w:t>. If a mode has no successor,</w:t>
            </w:r>
            <w:r>
              <w:rPr>
                <w:lang w:val="en-US"/>
              </w:rPr>
              <w:t xml:space="preserve"> </w:t>
            </w:r>
            <w:r w:rsidRPr="00E90A10">
              <w:rPr>
                <w:lang w:val="en-US"/>
              </w:rPr>
              <w:t xml:space="preserve">the control stays in place, and </w:t>
            </w:r>
            <w:proofErr w:type="gramStart"/>
            <w:r w:rsidRPr="00E90A10">
              <w:rPr>
                <w:lang w:val="en-US"/>
              </w:rPr>
              <w:t>awaits</w:t>
            </w:r>
            <w:proofErr w:type="gramEnd"/>
            <w:r w:rsidRPr="00E90A10">
              <w:rPr>
                <w:lang w:val="en-US"/>
              </w:rPr>
              <w:t xml:space="preserve"> for any possible reaction triggers. In</w:t>
            </w:r>
            <w:r>
              <w:rPr>
                <w:lang w:val="en-US"/>
              </w:rPr>
              <w:t xml:space="preserve"> </w:t>
            </w:r>
            <w:r w:rsidRPr="00E90A10">
              <w:rPr>
                <w:lang w:val="en-US"/>
              </w:rPr>
              <w:t>robot, one can only define a single successor for a mode. If control needs</w:t>
            </w:r>
            <w:r>
              <w:rPr>
                <w:lang w:val="en-US"/>
              </w:rPr>
              <w:t xml:space="preserve"> </w:t>
            </w:r>
            <w:r w:rsidRPr="00E90A10">
              <w:rPr>
                <w:lang w:val="en-US"/>
              </w:rPr>
              <w:t xml:space="preserve">to flow to various modes </w:t>
            </w:r>
            <w:proofErr w:type="gramStart"/>
            <w:r w:rsidRPr="00E90A10">
              <w:rPr>
                <w:lang w:val="en-US"/>
              </w:rPr>
              <w:t>as a result of</w:t>
            </w:r>
            <w:proofErr w:type="gramEnd"/>
            <w:r w:rsidRPr="00E90A10">
              <w:rPr>
                <w:lang w:val="en-US"/>
              </w:rPr>
              <w:t xml:space="preserve"> execution, this can only be done by</w:t>
            </w:r>
            <w:r>
              <w:rPr>
                <w:lang w:val="en-US"/>
              </w:rPr>
              <w:t xml:space="preserve"> </w:t>
            </w:r>
            <w:r w:rsidRPr="00E90A10">
              <w:rPr>
                <w:lang w:val="en-US"/>
              </w:rPr>
              <w:t>registering reactions that have different targets.</w:t>
            </w:r>
          </w:p>
          <w:p w14:paraId="2E8B9567" w14:textId="77777777" w:rsid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p>
          <w:p w14:paraId="49CAE71F" w14:textId="40A7EFDE"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r w:rsidRPr="00E90A10">
              <w:rPr>
                <w:lang w:val="en-US"/>
              </w:rPr>
              <w:t>The same arrow symbol (-&gt;) is also placed before the initial mode, in the</w:t>
            </w:r>
            <w:r>
              <w:rPr>
                <w:lang w:val="en-US"/>
              </w:rPr>
              <w:t xml:space="preserve"> </w:t>
            </w:r>
            <w:r w:rsidRPr="00E90A10">
              <w:rPr>
                <w:lang w:val="en-US"/>
              </w:rPr>
              <w:t xml:space="preserve">context of its containing mode (see </w:t>
            </w:r>
            <w:proofErr w:type="spellStart"/>
            <w:r w:rsidRPr="00E90A10">
              <w:rPr>
                <w:lang w:val="en-US"/>
              </w:rPr>
              <w:t>MovingForward</w:t>
            </w:r>
            <w:proofErr w:type="spellEnd"/>
            <w:r w:rsidRPr="00E90A10">
              <w:rPr>
                <w:lang w:val="en-US"/>
              </w:rPr>
              <w:t>). There must be exactly</w:t>
            </w:r>
            <w:r>
              <w:rPr>
                <w:lang w:val="en-US"/>
              </w:rPr>
              <w:t xml:space="preserve"> </w:t>
            </w:r>
            <w:r w:rsidRPr="00E90A10">
              <w:rPr>
                <w:lang w:val="en-US"/>
              </w:rPr>
              <w:t>one initial mode at each level of nesting.</w:t>
            </w:r>
          </w:p>
          <w:p w14:paraId="61C7CF6B" w14:textId="77777777" w:rsid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p>
          <w:p w14:paraId="0E8AA6DC" w14:textId="1F153251"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color w:val="FF0000"/>
                <w:lang w:val="en-US"/>
              </w:rPr>
            </w:pPr>
            <w:r w:rsidRPr="00E90A10">
              <w:rPr>
                <w:color w:val="FF0000"/>
                <w:lang w:val="en-US"/>
              </w:rPr>
              <w:t>The syntax of a model (or a program) is what you can directly see and read.</w:t>
            </w:r>
            <w:r w:rsidRPr="00077FA8">
              <w:rPr>
                <w:color w:val="FF0000"/>
                <w:lang w:val="en-US"/>
              </w:rPr>
              <w:t xml:space="preserve"> </w:t>
            </w:r>
            <w:r w:rsidRPr="00E90A10">
              <w:rPr>
                <w:color w:val="FF0000"/>
                <w:lang w:val="en-US"/>
              </w:rPr>
              <w:t>For instance, when looking at Fig. 2.2, you see the syntax of our example</w:t>
            </w:r>
            <w:r w:rsidRPr="00077FA8">
              <w:rPr>
                <w:color w:val="FF0000"/>
                <w:lang w:val="en-US"/>
              </w:rPr>
              <w:t xml:space="preserve"> </w:t>
            </w:r>
            <w:r w:rsidRPr="00E90A10">
              <w:rPr>
                <w:color w:val="FF0000"/>
                <w:lang w:val="en-US"/>
              </w:rPr>
              <w:t>model. The syntax is described with phrases of the following kind:</w:t>
            </w:r>
          </w:p>
          <w:p w14:paraId="1E644D1F" w14:textId="77777777" w:rsidR="00E90A10" w:rsidRPr="00077FA8" w:rsidRDefault="00E90A10" w:rsidP="00E90A10">
            <w:pPr>
              <w:cnfStyle w:val="000000100000" w:firstRow="0" w:lastRow="0" w:firstColumn="0" w:lastColumn="0" w:oddVBand="0" w:evenVBand="0" w:oddHBand="1" w:evenHBand="0" w:firstRowFirstColumn="0" w:firstRowLastColumn="0" w:lastRowFirstColumn="0" w:lastRowLastColumn="0"/>
              <w:rPr>
                <w:color w:val="FF0000"/>
                <w:lang w:val="en-US"/>
              </w:rPr>
            </w:pPr>
          </w:p>
          <w:p w14:paraId="03319BB1" w14:textId="77777777" w:rsidR="00E90A10" w:rsidRPr="00077FA8" w:rsidRDefault="00E90A10" w:rsidP="00E90A1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FF0000"/>
                <w:lang w:val="en-US"/>
              </w:rPr>
            </w:pPr>
            <w:r w:rsidRPr="00077FA8">
              <w:rPr>
                <w:color w:val="FF0000"/>
                <w:lang w:val="en-US"/>
              </w:rPr>
              <w:t>A mode may contain other modes, actions, and reactions.</w:t>
            </w:r>
          </w:p>
          <w:p w14:paraId="636B70A1" w14:textId="6637BBEF" w:rsidR="00E90A10" w:rsidRPr="00E90A10" w:rsidRDefault="00E90A10" w:rsidP="00E90A1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US"/>
              </w:rPr>
            </w:pPr>
            <w:r w:rsidRPr="00077FA8">
              <w:rPr>
                <w:color w:val="FF0000"/>
                <w:lang w:val="en-US"/>
              </w:rPr>
              <w:t>There must be exactly one initial mode at each level of nesting.</w:t>
            </w:r>
          </w:p>
          <w:p w14:paraId="41A13283" w14:textId="77777777" w:rsid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p>
          <w:p w14:paraId="2BCCC6CD" w14:textId="463385CF"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color w:val="E97132" w:themeColor="accent2"/>
                <w:lang w:val="en-US"/>
              </w:rPr>
            </w:pPr>
            <w:r w:rsidRPr="00E90A10">
              <w:rPr>
                <w:color w:val="E97132" w:themeColor="accent2"/>
                <w:lang w:val="en-US"/>
              </w:rPr>
              <w:t xml:space="preserve">The semantics of a model define what the model means: how the robot </w:t>
            </w:r>
            <w:proofErr w:type="gramStart"/>
            <w:r w:rsidRPr="00E90A10">
              <w:rPr>
                <w:color w:val="E97132" w:themeColor="accent2"/>
                <w:lang w:val="en-US"/>
              </w:rPr>
              <w:t>shall</w:t>
            </w:r>
            <w:proofErr w:type="gramEnd"/>
          </w:p>
          <w:p w14:paraId="1C46B71F" w14:textId="5DBB9F4F" w:rsidR="00E90A10" w:rsidRPr="00077FA8" w:rsidRDefault="00E90A10" w:rsidP="00E90A10">
            <w:pPr>
              <w:cnfStyle w:val="000000100000" w:firstRow="0" w:lastRow="0" w:firstColumn="0" w:lastColumn="0" w:oddVBand="0" w:evenVBand="0" w:oddHBand="1" w:evenHBand="0" w:firstRowFirstColumn="0" w:firstRowLastColumn="0" w:lastRowFirstColumn="0" w:lastRowLastColumn="0"/>
              <w:rPr>
                <w:color w:val="E97132" w:themeColor="accent2"/>
                <w:lang w:val="en-US"/>
              </w:rPr>
            </w:pPr>
            <w:r w:rsidRPr="00E90A10">
              <w:rPr>
                <w:color w:val="E97132" w:themeColor="accent2"/>
                <w:lang w:val="en-US"/>
              </w:rPr>
              <w:lastRenderedPageBreak/>
              <w:t>behave according to the model. For the model in Fig. 2.2, the semantics is that</w:t>
            </w:r>
            <w:r w:rsidRPr="00077FA8">
              <w:rPr>
                <w:color w:val="E97132" w:themeColor="accent2"/>
                <w:lang w:val="en-US"/>
              </w:rPr>
              <w:t xml:space="preserve"> </w:t>
            </w:r>
            <w:r w:rsidRPr="00E90A10">
              <w:rPr>
                <w:color w:val="E97132" w:themeColor="accent2"/>
                <w:lang w:val="en-US"/>
              </w:rPr>
              <w:t>of a random walk. Semantics are defined over all instances of a language, but</w:t>
            </w:r>
            <w:r w:rsidRPr="00077FA8">
              <w:rPr>
                <w:color w:val="E97132" w:themeColor="accent2"/>
                <w:lang w:val="en-US"/>
              </w:rPr>
              <w:t xml:space="preserve"> </w:t>
            </w:r>
            <w:r w:rsidRPr="00E90A10">
              <w:rPr>
                <w:color w:val="E97132" w:themeColor="accent2"/>
                <w:lang w:val="en-US"/>
              </w:rPr>
              <w:t>they are only implemented once for the language. Semantics regulate detailed</w:t>
            </w:r>
            <w:r w:rsidRPr="00077FA8">
              <w:rPr>
                <w:color w:val="E97132" w:themeColor="accent2"/>
                <w:lang w:val="en-US"/>
              </w:rPr>
              <w:t xml:space="preserve"> </w:t>
            </w:r>
            <w:r w:rsidRPr="00E90A10">
              <w:rPr>
                <w:color w:val="E97132" w:themeColor="accent2"/>
                <w:lang w:val="en-US"/>
              </w:rPr>
              <w:t>aspects of behavior, for instance, whether modes are pre-emptive or not. If</w:t>
            </w:r>
            <w:r w:rsidRPr="00077FA8">
              <w:rPr>
                <w:color w:val="E97132" w:themeColor="accent2"/>
                <w:lang w:val="en-US"/>
              </w:rPr>
              <w:t xml:space="preserve"> </w:t>
            </w:r>
            <w:r w:rsidRPr="00E90A10">
              <w:rPr>
                <w:color w:val="E97132" w:themeColor="accent2"/>
                <w:lang w:val="en-US"/>
              </w:rPr>
              <w:t xml:space="preserve">you specify in the semantics that modes are pre-emptive, this </w:t>
            </w:r>
            <w:proofErr w:type="gramStart"/>
            <w:r w:rsidRPr="00E90A10">
              <w:rPr>
                <w:color w:val="E97132" w:themeColor="accent2"/>
                <w:lang w:val="en-US"/>
              </w:rPr>
              <w:t>would</w:t>
            </w:r>
            <w:proofErr w:type="gramEnd"/>
            <w:r w:rsidRPr="00E90A10">
              <w:rPr>
                <w:color w:val="E97132" w:themeColor="accent2"/>
                <w:lang w:val="en-US"/>
              </w:rPr>
              <w:t xml:space="preserve"> mean that</w:t>
            </w:r>
            <w:r w:rsidRPr="00077FA8">
              <w:rPr>
                <w:color w:val="E97132" w:themeColor="accent2"/>
                <w:lang w:val="en-US"/>
              </w:rPr>
              <w:t xml:space="preserve"> </w:t>
            </w:r>
            <w:r w:rsidRPr="00077FA8">
              <w:rPr>
                <w:color w:val="E97132" w:themeColor="accent2"/>
                <w:lang w:val="en-US"/>
              </w:rPr>
              <w:t>modes could be switched whenever a suitable reaction is triggered, leading</w:t>
            </w:r>
            <w:r w:rsidRPr="00077FA8">
              <w:rPr>
                <w:color w:val="E97132" w:themeColor="accent2"/>
                <w:lang w:val="en-US"/>
              </w:rPr>
              <w:t xml:space="preserve"> </w:t>
            </w:r>
            <w:r w:rsidRPr="00077FA8">
              <w:rPr>
                <w:color w:val="E97132" w:themeColor="accent2"/>
                <w:lang w:val="en-US"/>
              </w:rPr>
              <w:t>to a new active mode, even when a computation is active in another mode.</w:t>
            </w:r>
            <w:r w:rsidRPr="00077FA8">
              <w:rPr>
                <w:color w:val="E97132" w:themeColor="accent2"/>
                <w:lang w:val="en-US"/>
              </w:rPr>
              <w:t xml:space="preserve"> </w:t>
            </w:r>
            <w:r w:rsidRPr="00E90A10">
              <w:rPr>
                <w:color w:val="E97132" w:themeColor="accent2"/>
                <w:lang w:val="en-US"/>
              </w:rPr>
              <w:t>Statements like the following describe the semantics of robot:</w:t>
            </w:r>
          </w:p>
          <w:p w14:paraId="5A794BFA" w14:textId="77777777" w:rsidR="00E90A10" w:rsidRPr="00E90A10" w:rsidRDefault="00E90A10" w:rsidP="00E90A10">
            <w:pPr>
              <w:cnfStyle w:val="000000100000" w:firstRow="0" w:lastRow="0" w:firstColumn="0" w:lastColumn="0" w:oddVBand="0" w:evenVBand="0" w:oddHBand="1" w:evenHBand="0" w:firstRowFirstColumn="0" w:firstRowLastColumn="0" w:lastRowFirstColumn="0" w:lastRowLastColumn="0"/>
              <w:rPr>
                <w:lang w:val="en-US"/>
              </w:rPr>
            </w:pPr>
          </w:p>
          <w:p w14:paraId="6E1FF9E1" w14:textId="77777777" w:rsidR="00E90A10" w:rsidRPr="00077FA8" w:rsidRDefault="00E90A10" w:rsidP="00E90A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E97132" w:themeColor="accent2"/>
                <w:lang w:val="en-US"/>
              </w:rPr>
            </w:pPr>
            <w:r w:rsidRPr="00077FA8">
              <w:rPr>
                <w:color w:val="E97132" w:themeColor="accent2"/>
                <w:lang w:val="en-US"/>
              </w:rPr>
              <w:t>Reactions are only active if their mode is active.</w:t>
            </w:r>
          </w:p>
          <w:p w14:paraId="3530B225" w14:textId="77777777" w:rsidR="00E90A10" w:rsidRPr="00077FA8" w:rsidRDefault="00E90A10" w:rsidP="00E90A1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E97132" w:themeColor="accent2"/>
                <w:lang w:val="en-US"/>
              </w:rPr>
            </w:pPr>
            <w:r w:rsidRPr="00077FA8">
              <w:rPr>
                <w:color w:val="E97132" w:themeColor="accent2"/>
                <w:lang w:val="en-US"/>
              </w:rPr>
              <w:t>If a mode has a successor mode, then the control switches to it</w:t>
            </w:r>
            <w:r w:rsidRPr="00077FA8">
              <w:rPr>
                <w:color w:val="E97132" w:themeColor="accent2"/>
                <w:lang w:val="en-US"/>
              </w:rPr>
              <w:t xml:space="preserve"> </w:t>
            </w:r>
            <w:r w:rsidRPr="00077FA8">
              <w:rPr>
                <w:color w:val="E97132" w:themeColor="accent2"/>
                <w:lang w:val="en-US"/>
              </w:rPr>
              <w:t>immediately</w:t>
            </w:r>
            <w:r w:rsidRPr="00077FA8">
              <w:rPr>
                <w:color w:val="E97132" w:themeColor="accent2"/>
                <w:lang w:val="en-US"/>
              </w:rPr>
              <w:t xml:space="preserve"> </w:t>
            </w:r>
            <w:r w:rsidRPr="00077FA8">
              <w:rPr>
                <w:color w:val="E97132" w:themeColor="accent2"/>
                <w:lang w:val="en-US"/>
              </w:rPr>
              <w:t>after all actions have been executed.</w:t>
            </w:r>
          </w:p>
          <w:p w14:paraId="028D26AF" w14:textId="77777777" w:rsidR="00077FA8" w:rsidRDefault="00077FA8" w:rsidP="00077FA8">
            <w:pPr>
              <w:pBdr>
                <w:bottom w:val="single" w:sz="6" w:space="1" w:color="auto"/>
              </w:pBdr>
              <w:cnfStyle w:val="000000100000" w:firstRow="0" w:lastRow="0" w:firstColumn="0" w:lastColumn="0" w:oddVBand="0" w:evenVBand="0" w:oddHBand="1" w:evenHBand="0" w:firstRowFirstColumn="0" w:firstRowLastColumn="0" w:lastRowFirstColumn="0" w:lastRowLastColumn="0"/>
              <w:rPr>
                <w:lang w:val="en-US"/>
              </w:rPr>
            </w:pPr>
          </w:p>
          <w:p w14:paraId="5D1E55E9" w14:textId="77777777" w:rsidR="00077FA8" w:rsidRDefault="00077FA8" w:rsidP="00077FA8">
            <w:pPr>
              <w:cnfStyle w:val="000000100000" w:firstRow="0" w:lastRow="0" w:firstColumn="0" w:lastColumn="0" w:oddVBand="0" w:evenVBand="0" w:oddHBand="1" w:evenHBand="0" w:firstRowFirstColumn="0" w:firstRowLastColumn="0" w:lastRowFirstColumn="0" w:lastRowLastColumn="0"/>
              <w:rPr>
                <w:lang w:val="en-US"/>
              </w:rPr>
            </w:pPr>
          </w:p>
          <w:p w14:paraId="6FD2A5DB" w14:textId="77777777" w:rsidR="00077FA8" w:rsidRDefault="00077FA8" w:rsidP="00077FA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Sentences describing syntax </w:t>
            </w:r>
            <w:r w:rsidRPr="00077FA8">
              <w:rPr>
                <w:lang w:val="en-US"/>
              </w:rPr>
              <w:sym w:font="Wingdings" w:char="F0E0"/>
            </w:r>
            <w:r>
              <w:rPr>
                <w:lang w:val="en-US"/>
              </w:rPr>
              <w:t xml:space="preserve"> Highlighted as red.</w:t>
            </w:r>
          </w:p>
          <w:p w14:paraId="2685C1D9" w14:textId="314918C3" w:rsidR="00077FA8" w:rsidRPr="00077FA8" w:rsidRDefault="00077FA8" w:rsidP="00077FA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Sentences describing semantics </w:t>
            </w:r>
            <w:r w:rsidRPr="00077FA8">
              <w:rPr>
                <w:lang w:val="en-US"/>
              </w:rPr>
              <w:sym w:font="Wingdings" w:char="F0E0"/>
            </w:r>
            <w:r>
              <w:rPr>
                <w:lang w:val="en-US"/>
              </w:rPr>
              <w:t xml:space="preserve"> Highlighted as orange.</w:t>
            </w:r>
          </w:p>
        </w:tc>
      </w:tr>
      <w:tr w:rsidR="00077FA8" w14:paraId="79B92829" w14:textId="77777777" w:rsidTr="00B17B8F">
        <w:tc>
          <w:tcPr>
            <w:cnfStyle w:val="001000000000" w:firstRow="0" w:lastRow="0" w:firstColumn="1" w:lastColumn="0" w:oddVBand="0" w:evenVBand="0" w:oddHBand="0" w:evenHBand="0" w:firstRowFirstColumn="0" w:firstRowLastColumn="0" w:lastRowFirstColumn="0" w:lastRowLastColumn="0"/>
            <w:tcW w:w="1129" w:type="dxa"/>
          </w:tcPr>
          <w:p w14:paraId="01B99DFB" w14:textId="4C036F79" w:rsidR="00077FA8" w:rsidRDefault="00077FA8">
            <w:pPr>
              <w:rPr>
                <w:lang w:val="en-US"/>
              </w:rPr>
            </w:pPr>
            <w:r>
              <w:rPr>
                <w:lang w:val="en-US"/>
              </w:rPr>
              <w:lastRenderedPageBreak/>
              <w:t>2.</w:t>
            </w:r>
            <w:proofErr w:type="gramStart"/>
            <w:r>
              <w:rPr>
                <w:lang w:val="en-US"/>
              </w:rPr>
              <w:t>1.b</w:t>
            </w:r>
            <w:proofErr w:type="gramEnd"/>
          </w:p>
        </w:tc>
        <w:tc>
          <w:tcPr>
            <w:tcW w:w="8221" w:type="dxa"/>
          </w:tcPr>
          <w:p w14:paraId="789AD9B2" w14:textId="13816731" w:rsidR="00077FA8" w:rsidRDefault="00077FA8" w:rsidP="00077FA8">
            <w:pPr>
              <w:cnfStyle w:val="000000000000" w:firstRow="0" w:lastRow="0" w:firstColumn="0" w:lastColumn="0" w:oddVBand="0" w:evenVBand="0" w:oddHBand="0" w:evenHBand="0" w:firstRowFirstColumn="0" w:firstRowLastColumn="0" w:lastRowFirstColumn="0" w:lastRowLastColumn="0"/>
              <w:rPr>
                <w:lang w:val="en-US"/>
              </w:rPr>
            </w:pPr>
            <w:r w:rsidRPr="00077FA8">
              <w:rPr>
                <w:color w:val="FF0000"/>
                <w:lang w:val="en-US"/>
              </w:rPr>
              <w:t>Rust offers the if statement for conditional code execution</w:t>
            </w:r>
            <w:r w:rsidRPr="00077FA8">
              <w:rPr>
                <w:color w:val="FF0000"/>
                <w:lang w:val="en-US"/>
              </w:rPr>
              <w:t xml:space="preserve">. </w:t>
            </w:r>
            <w:r w:rsidRPr="00077FA8">
              <w:rPr>
                <w:color w:val="E97132" w:themeColor="accent2"/>
                <w:lang w:val="en-US"/>
              </w:rPr>
              <w:t>If the condition isn't true, the code block is bypassed.</w:t>
            </w:r>
          </w:p>
          <w:p w14:paraId="468CF789" w14:textId="77777777" w:rsidR="00077FA8" w:rsidRDefault="00077FA8" w:rsidP="00077FA8">
            <w:pPr>
              <w:cnfStyle w:val="000000000000" w:firstRow="0" w:lastRow="0" w:firstColumn="0" w:lastColumn="0" w:oddVBand="0" w:evenVBand="0" w:oddHBand="0" w:evenHBand="0" w:firstRowFirstColumn="0" w:firstRowLastColumn="0" w:lastRowFirstColumn="0" w:lastRowLastColumn="0"/>
              <w:rPr>
                <w:lang w:val="en-US"/>
              </w:rPr>
            </w:pPr>
          </w:p>
          <w:p w14:paraId="06155EA2" w14:textId="77777777" w:rsidR="00077FA8" w:rsidRDefault="00077FA8" w:rsidP="00077FA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Sentences describing syntax </w:t>
            </w:r>
            <w:r w:rsidRPr="00077FA8">
              <w:rPr>
                <w:lang w:val="en-US"/>
              </w:rPr>
              <w:sym w:font="Wingdings" w:char="F0E0"/>
            </w:r>
            <w:r>
              <w:rPr>
                <w:lang w:val="en-US"/>
              </w:rPr>
              <w:t xml:space="preserve"> Highlighted as red.</w:t>
            </w:r>
          </w:p>
          <w:p w14:paraId="48EE517E" w14:textId="78015F86" w:rsidR="00077FA8" w:rsidRPr="00E90A10" w:rsidRDefault="00077FA8" w:rsidP="00077FA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Sentences describing semantics </w:t>
            </w:r>
            <w:r w:rsidRPr="00077FA8">
              <w:rPr>
                <w:lang w:val="en-US"/>
              </w:rPr>
              <w:sym w:font="Wingdings" w:char="F0E0"/>
            </w:r>
            <w:r>
              <w:rPr>
                <w:lang w:val="en-US"/>
              </w:rPr>
              <w:t xml:space="preserve"> Highlighted as orange.</w:t>
            </w:r>
          </w:p>
        </w:tc>
      </w:tr>
      <w:tr w:rsidR="00077FA8" w14:paraId="3706E528" w14:textId="77777777" w:rsidTr="00B1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36FDD57" w14:textId="5C660B5E" w:rsidR="00077FA8" w:rsidRDefault="00077FA8">
            <w:pPr>
              <w:rPr>
                <w:lang w:val="en-US"/>
              </w:rPr>
            </w:pPr>
            <w:r>
              <w:rPr>
                <w:lang w:val="en-US"/>
              </w:rPr>
              <w:t>2.2</w:t>
            </w:r>
          </w:p>
        </w:tc>
        <w:tc>
          <w:tcPr>
            <w:tcW w:w="8221" w:type="dxa"/>
          </w:tcPr>
          <w:p w14:paraId="2E4F6B8F" w14:textId="77777777" w:rsidR="00077FA8" w:rsidRDefault="004262D3" w:rsidP="00077FA8">
            <w:pPr>
              <w:cnfStyle w:val="000000100000" w:firstRow="0" w:lastRow="0" w:firstColumn="0" w:lastColumn="0" w:oddVBand="0" w:evenVBand="0" w:oddHBand="1" w:evenHBand="0" w:firstRowFirstColumn="0" w:firstRowLastColumn="0" w:lastRowFirstColumn="0" w:lastRowLastColumn="0"/>
              <w:rPr>
                <w:lang w:val="en-US"/>
              </w:rPr>
            </w:pPr>
            <w:r>
              <w:rPr>
                <w:lang w:val="en-US"/>
              </w:rPr>
              <w:t>Robot Operating System (ROS)</w:t>
            </w:r>
          </w:p>
          <w:p w14:paraId="5D94A6CF" w14:textId="77777777" w:rsidR="004262D3" w:rsidRDefault="004262D3" w:rsidP="00077FA8">
            <w:pPr>
              <w:cnfStyle w:val="000000100000" w:firstRow="0" w:lastRow="0" w:firstColumn="0" w:lastColumn="0" w:oddVBand="0" w:evenVBand="0" w:oddHBand="1" w:evenHBand="0" w:firstRowFirstColumn="0" w:firstRowLastColumn="0" w:lastRowFirstColumn="0" w:lastRowLastColumn="0"/>
              <w:rPr>
                <w:lang w:val="en-US"/>
              </w:rPr>
            </w:pPr>
          </w:p>
          <w:p w14:paraId="19719AB0" w14:textId="77777777" w:rsidR="004262D3" w:rsidRDefault="004262D3" w:rsidP="00077FA8">
            <w:pPr>
              <w:cnfStyle w:val="000000100000" w:firstRow="0" w:lastRow="0" w:firstColumn="0" w:lastColumn="0" w:oddVBand="0" w:evenVBand="0" w:oddHBand="1" w:evenHBand="0" w:firstRowFirstColumn="0" w:firstRowLastColumn="0" w:lastRowFirstColumn="0" w:lastRowLastColumn="0"/>
              <w:rPr>
                <w:lang w:val="en-US"/>
              </w:rPr>
            </w:pPr>
            <w:r>
              <w:rPr>
                <w:lang w:val="en-US"/>
              </w:rPr>
              <w:t>Target Users: University students, Academic Researchers.</w:t>
            </w:r>
          </w:p>
          <w:p w14:paraId="08853153" w14:textId="77777777" w:rsidR="004262D3" w:rsidRDefault="004262D3" w:rsidP="00077FA8">
            <w:pPr>
              <w:cnfStyle w:val="000000100000" w:firstRow="0" w:lastRow="0" w:firstColumn="0" w:lastColumn="0" w:oddVBand="0" w:evenVBand="0" w:oddHBand="1" w:evenHBand="0" w:firstRowFirstColumn="0" w:firstRowLastColumn="0" w:lastRowFirstColumn="0" w:lastRowLastColumn="0"/>
              <w:rPr>
                <w:lang w:val="en-US"/>
              </w:rPr>
            </w:pPr>
          </w:p>
          <w:p w14:paraId="3AA87704" w14:textId="435D85F9" w:rsidR="004262D3" w:rsidRDefault="004262D3" w:rsidP="00077FA8">
            <w:pPr>
              <w:cnfStyle w:val="000000100000" w:firstRow="0" w:lastRow="0" w:firstColumn="0" w:lastColumn="0" w:oddVBand="0" w:evenVBand="0" w:oddHBand="1" w:evenHBand="0" w:firstRowFirstColumn="0" w:firstRowLastColumn="0" w:lastRowFirstColumn="0" w:lastRowLastColumn="0"/>
              <w:rPr>
                <w:lang w:val="en-US"/>
              </w:rPr>
            </w:pPr>
            <w:r>
              <w:rPr>
                <w:lang w:val="en-US"/>
              </w:rPr>
              <w:t>Use cases: Executing various robotics algorithms.</w:t>
            </w:r>
          </w:p>
          <w:p w14:paraId="22FF9E02" w14:textId="77777777" w:rsidR="004262D3" w:rsidRDefault="004262D3" w:rsidP="00077FA8">
            <w:pPr>
              <w:cnfStyle w:val="000000100000" w:firstRow="0" w:lastRow="0" w:firstColumn="0" w:lastColumn="0" w:oddVBand="0" w:evenVBand="0" w:oddHBand="1" w:evenHBand="0" w:firstRowFirstColumn="0" w:firstRowLastColumn="0" w:lastRowFirstColumn="0" w:lastRowLastColumn="0"/>
              <w:rPr>
                <w:lang w:val="en-US"/>
              </w:rPr>
            </w:pPr>
          </w:p>
          <w:p w14:paraId="4837F85E" w14:textId="77777777" w:rsidR="004262D3" w:rsidRDefault="004262D3" w:rsidP="004262D3">
            <w:pPr>
              <w:cnfStyle w:val="000000100000" w:firstRow="0" w:lastRow="0" w:firstColumn="0" w:lastColumn="0" w:oddVBand="0" w:evenVBand="0" w:oddHBand="1" w:evenHBand="0" w:firstRowFirstColumn="0" w:firstRowLastColumn="0" w:lastRowFirstColumn="0" w:lastRowLastColumn="0"/>
              <w:rPr>
                <w:lang w:val="en-US"/>
              </w:rPr>
            </w:pPr>
            <w:r w:rsidRPr="004262D3">
              <w:rPr>
                <w:lang w:val="en-US"/>
              </w:rPr>
              <w:t>Most ROS APIs are highly pertinent to robotics, such as message passing, sensor data handling, and state management.</w:t>
            </w:r>
            <w:r>
              <w:rPr>
                <w:lang w:val="en-US"/>
              </w:rPr>
              <w:t xml:space="preserve"> </w:t>
            </w:r>
            <w:r w:rsidRPr="004262D3">
              <w:rPr>
                <w:lang w:val="en-US"/>
              </w:rPr>
              <w:t>Some aspects of ROS, like certain low-level operations, could potentially be abstracted or simplified by a DSL for specific tasks.</w:t>
            </w:r>
          </w:p>
          <w:p w14:paraId="7F0CA2C6" w14:textId="77777777" w:rsidR="004262D3" w:rsidRDefault="004262D3" w:rsidP="004262D3">
            <w:pPr>
              <w:cnfStyle w:val="000000100000" w:firstRow="0" w:lastRow="0" w:firstColumn="0" w:lastColumn="0" w:oddVBand="0" w:evenVBand="0" w:oddHBand="1" w:evenHBand="0" w:firstRowFirstColumn="0" w:firstRowLastColumn="0" w:lastRowFirstColumn="0" w:lastRowLastColumn="0"/>
              <w:rPr>
                <w:lang w:val="en-US"/>
              </w:rPr>
            </w:pPr>
          </w:p>
          <w:p w14:paraId="316A160B" w14:textId="0BE5D33A" w:rsidR="004262D3" w:rsidRDefault="004262D3" w:rsidP="004262D3">
            <w:pPr>
              <w:cnfStyle w:val="000000100000" w:firstRow="0" w:lastRow="0" w:firstColumn="0" w:lastColumn="0" w:oddVBand="0" w:evenVBand="0" w:oddHBand="1" w:evenHBand="0" w:firstRowFirstColumn="0" w:firstRowLastColumn="0" w:lastRowFirstColumn="0" w:lastRowLastColumn="0"/>
            </w:pPr>
            <w:r>
              <w:t xml:space="preserve">ROS often requires a </w:t>
            </w:r>
            <w:r>
              <w:t xml:space="preserve">large </w:t>
            </w:r>
            <w:r>
              <w:t>amount of boilerplate code for setup and configuration, which could potentially be automated or reduced by a DSL.</w:t>
            </w:r>
          </w:p>
          <w:p w14:paraId="3CD35F01" w14:textId="77777777" w:rsidR="004262D3" w:rsidRDefault="004262D3" w:rsidP="004262D3">
            <w:pPr>
              <w:cnfStyle w:val="000000100000" w:firstRow="0" w:lastRow="0" w:firstColumn="0" w:lastColumn="0" w:oddVBand="0" w:evenVBand="0" w:oddHBand="1" w:evenHBand="0" w:firstRowFirstColumn="0" w:firstRowLastColumn="0" w:lastRowFirstColumn="0" w:lastRowLastColumn="0"/>
            </w:pPr>
          </w:p>
          <w:p w14:paraId="358B2B3F" w14:textId="25CABAFE" w:rsidR="004262D3" w:rsidRPr="004262D3" w:rsidRDefault="004262D3" w:rsidP="004262D3">
            <w:pPr>
              <w:cnfStyle w:val="000000100000" w:firstRow="0" w:lastRow="0" w:firstColumn="0" w:lastColumn="0" w:oddVBand="0" w:evenVBand="0" w:oddHBand="1" w:evenHBand="0" w:firstRowFirstColumn="0" w:firstRowLastColumn="0" w:lastRowFirstColumn="0" w:lastRowLastColumn="0"/>
            </w:pPr>
            <w:r>
              <w:t>ROS is a suitable target for code generation due to its structured and extensive API, which could be effectively u</w:t>
            </w:r>
            <w:r>
              <w:t>sed</w:t>
            </w:r>
            <w:r>
              <w:t xml:space="preserve"> as a backend for a DSL, simplifying complex tasks into more accessible commands.</w:t>
            </w:r>
          </w:p>
        </w:tc>
      </w:tr>
      <w:tr w:rsidR="004262D3" w14:paraId="02538CB6" w14:textId="77777777" w:rsidTr="00B17B8F">
        <w:tc>
          <w:tcPr>
            <w:cnfStyle w:val="001000000000" w:firstRow="0" w:lastRow="0" w:firstColumn="1" w:lastColumn="0" w:oddVBand="0" w:evenVBand="0" w:oddHBand="0" w:evenHBand="0" w:firstRowFirstColumn="0" w:firstRowLastColumn="0" w:lastRowFirstColumn="0" w:lastRowLastColumn="0"/>
            <w:tcW w:w="1129" w:type="dxa"/>
          </w:tcPr>
          <w:p w14:paraId="36488BA9" w14:textId="150BB80D" w:rsidR="004262D3" w:rsidRDefault="005472DE">
            <w:pPr>
              <w:rPr>
                <w:lang w:val="en-US"/>
              </w:rPr>
            </w:pPr>
            <w:r>
              <w:rPr>
                <w:lang w:val="en-US"/>
              </w:rPr>
              <w:t>Ex 2.3</w:t>
            </w:r>
          </w:p>
        </w:tc>
        <w:tc>
          <w:tcPr>
            <w:tcW w:w="8221" w:type="dxa"/>
          </w:tcPr>
          <w:p w14:paraId="182298FB" w14:textId="1D6D6A6C" w:rsidR="004262D3" w:rsidRDefault="005472DE" w:rsidP="00077FA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ROS can be integrated with </w:t>
            </w:r>
            <w:proofErr w:type="spellStart"/>
            <w:r>
              <w:rPr>
                <w:lang w:val="en-US"/>
              </w:rPr>
              <w:t>gtest</w:t>
            </w:r>
            <w:proofErr w:type="spellEnd"/>
            <w:r>
              <w:rPr>
                <w:lang w:val="en-US"/>
              </w:rPr>
              <w:t xml:space="preserve"> framework and simulate the environment for testing and quality assurance support.</w:t>
            </w:r>
          </w:p>
        </w:tc>
      </w:tr>
      <w:tr w:rsidR="005472DE" w14:paraId="40A54822" w14:textId="77777777" w:rsidTr="00B1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6F68C8" w14:textId="4052FC89" w:rsidR="005472DE" w:rsidRDefault="005472DE">
            <w:pPr>
              <w:rPr>
                <w:lang w:val="en-US"/>
              </w:rPr>
            </w:pPr>
            <w:r>
              <w:rPr>
                <w:lang w:val="en-US"/>
              </w:rPr>
              <w:t>Ex 2.4</w:t>
            </w:r>
          </w:p>
        </w:tc>
        <w:tc>
          <w:tcPr>
            <w:tcW w:w="8221" w:type="dxa"/>
          </w:tcPr>
          <w:p w14:paraId="25A9406D" w14:textId="77777777" w:rsidR="005472DE" w:rsidRPr="005472DE" w:rsidRDefault="005472DE" w:rsidP="005472DE">
            <w:pPr>
              <w:cnfStyle w:val="000000100000" w:firstRow="0" w:lastRow="0" w:firstColumn="0" w:lastColumn="0" w:oddVBand="0" w:evenVBand="0" w:oddHBand="1" w:evenHBand="0" w:firstRowFirstColumn="0" w:firstRowLastColumn="0" w:lastRowFirstColumn="0" w:lastRowLastColumn="0"/>
            </w:pPr>
            <w:r w:rsidRPr="005472DE">
              <w:t>Domain: Chef manages the configuration and deployment of infrastructure resources on servers and workstations. This includes:</w:t>
            </w:r>
          </w:p>
          <w:p w14:paraId="69194C98" w14:textId="7D603810" w:rsidR="005472DE" w:rsidRPr="005472DE" w:rsidRDefault="005472DE" w:rsidP="005472DE">
            <w:pPr>
              <w:numPr>
                <w:ilvl w:val="0"/>
                <w:numId w:val="3"/>
              </w:numPr>
              <w:cnfStyle w:val="000000100000" w:firstRow="0" w:lastRow="0" w:firstColumn="0" w:lastColumn="0" w:oddVBand="0" w:evenVBand="0" w:oddHBand="1" w:evenHBand="0" w:firstRowFirstColumn="0" w:firstRowLastColumn="0" w:lastRowFirstColumn="0" w:lastRowLastColumn="0"/>
            </w:pPr>
            <w:r w:rsidRPr="005472DE">
              <w:lastRenderedPageBreak/>
              <w:t>Installation, configuration, and updates of software packages.</w:t>
            </w:r>
          </w:p>
          <w:p w14:paraId="0A9C4980" w14:textId="6F53BC10" w:rsidR="005472DE" w:rsidRPr="005472DE" w:rsidRDefault="005472DE" w:rsidP="005472DE">
            <w:pPr>
              <w:numPr>
                <w:ilvl w:val="0"/>
                <w:numId w:val="3"/>
              </w:numPr>
              <w:cnfStyle w:val="000000100000" w:firstRow="0" w:lastRow="0" w:firstColumn="0" w:lastColumn="0" w:oddVBand="0" w:evenVBand="0" w:oddHBand="1" w:evenHBand="0" w:firstRowFirstColumn="0" w:firstRowLastColumn="0" w:lastRowFirstColumn="0" w:lastRowLastColumn="0"/>
            </w:pPr>
            <w:r w:rsidRPr="005472DE">
              <w:t>Managing system settings like user accounts, network settings, and file permissions.</w:t>
            </w:r>
          </w:p>
          <w:p w14:paraId="28BC64A8" w14:textId="7A62B48F" w:rsidR="005472DE" w:rsidRPr="005472DE" w:rsidRDefault="005472DE" w:rsidP="005472DE">
            <w:pPr>
              <w:numPr>
                <w:ilvl w:val="0"/>
                <w:numId w:val="3"/>
              </w:numPr>
              <w:cnfStyle w:val="000000100000" w:firstRow="0" w:lastRow="0" w:firstColumn="0" w:lastColumn="0" w:oddVBand="0" w:evenVBand="0" w:oddHBand="1" w:evenHBand="0" w:firstRowFirstColumn="0" w:firstRowLastColumn="0" w:lastRowFirstColumn="0" w:lastRowLastColumn="0"/>
            </w:pPr>
            <w:r w:rsidRPr="005472DE">
              <w:t>Starting, stopping, and restarting services on the system.</w:t>
            </w:r>
          </w:p>
          <w:p w14:paraId="5E6E3A80" w14:textId="37B5D0CE" w:rsidR="005472DE" w:rsidRPr="005472DE" w:rsidRDefault="005472DE" w:rsidP="005472DE">
            <w:pPr>
              <w:numPr>
                <w:ilvl w:val="0"/>
                <w:numId w:val="3"/>
              </w:numPr>
              <w:cnfStyle w:val="000000100000" w:firstRow="0" w:lastRow="0" w:firstColumn="0" w:lastColumn="0" w:oddVBand="0" w:evenVBand="0" w:oddHBand="1" w:evenHBand="0" w:firstRowFirstColumn="0" w:firstRowLastColumn="0" w:lastRowFirstColumn="0" w:lastRowLastColumn="0"/>
            </w:pPr>
            <w:r w:rsidRPr="005472DE">
              <w:t>Reusable configurations for specific tasks or environments.</w:t>
            </w:r>
          </w:p>
          <w:p w14:paraId="1CE5C656" w14:textId="77777777" w:rsidR="005472DE" w:rsidRDefault="005472DE" w:rsidP="00077FA8">
            <w:pPr>
              <w:cnfStyle w:val="000000100000" w:firstRow="0" w:lastRow="0" w:firstColumn="0" w:lastColumn="0" w:oddVBand="0" w:evenVBand="0" w:oddHBand="1" w:evenHBand="0" w:firstRowFirstColumn="0" w:firstRowLastColumn="0" w:lastRowFirstColumn="0" w:lastRowLastColumn="0"/>
            </w:pPr>
          </w:p>
          <w:p w14:paraId="2CD552AE" w14:textId="77777777" w:rsidR="0006589E" w:rsidRPr="0006589E" w:rsidRDefault="0006589E" w:rsidP="0006589E">
            <w:pPr>
              <w:cnfStyle w:val="000000100000" w:firstRow="0" w:lastRow="0" w:firstColumn="0" w:lastColumn="0" w:oddVBand="0" w:evenVBand="0" w:oddHBand="1" w:evenHBand="0" w:firstRowFirstColumn="0" w:firstRowLastColumn="0" w:lastRowFirstColumn="0" w:lastRowLastColumn="0"/>
            </w:pPr>
            <w:r w:rsidRPr="0006589E">
              <w:t>Information Present: Chef uses a declarative model, meaning it specifies the desired state of the system rather than the steps to achieve it. This includes:</w:t>
            </w:r>
          </w:p>
          <w:p w14:paraId="0ED1B70E" w14:textId="77777777" w:rsidR="0006589E" w:rsidRPr="0006589E" w:rsidRDefault="0006589E" w:rsidP="0006589E">
            <w:pPr>
              <w:numPr>
                <w:ilvl w:val="0"/>
                <w:numId w:val="4"/>
              </w:numPr>
              <w:cnfStyle w:val="000000100000" w:firstRow="0" w:lastRow="0" w:firstColumn="0" w:lastColumn="0" w:oddVBand="0" w:evenVBand="0" w:oddHBand="1" w:evenHBand="0" w:firstRowFirstColumn="0" w:firstRowLastColumn="0" w:lastRowFirstColumn="0" w:lastRowLastColumn="0"/>
            </w:pPr>
            <w:r w:rsidRPr="0006589E">
              <w:t>Resources: Definitions of specific infrastructure elements like packages, users, services, etc.</w:t>
            </w:r>
          </w:p>
          <w:p w14:paraId="1E683F66" w14:textId="77777777" w:rsidR="0006589E" w:rsidRPr="0006589E" w:rsidRDefault="0006589E" w:rsidP="0006589E">
            <w:pPr>
              <w:numPr>
                <w:ilvl w:val="0"/>
                <w:numId w:val="4"/>
              </w:numPr>
              <w:cnfStyle w:val="000000100000" w:firstRow="0" w:lastRow="0" w:firstColumn="0" w:lastColumn="0" w:oddVBand="0" w:evenVBand="0" w:oddHBand="1" w:evenHBand="0" w:firstRowFirstColumn="0" w:firstRowLastColumn="0" w:lastRowFirstColumn="0" w:lastRowLastColumn="0"/>
            </w:pPr>
            <w:r w:rsidRPr="0006589E">
              <w:t>Attributes: Values that customize resource behavior (e.g., package name, user password).</w:t>
            </w:r>
          </w:p>
          <w:p w14:paraId="2054DF15" w14:textId="77777777" w:rsidR="0006589E" w:rsidRPr="0006589E" w:rsidRDefault="0006589E" w:rsidP="0006589E">
            <w:pPr>
              <w:numPr>
                <w:ilvl w:val="0"/>
                <w:numId w:val="4"/>
              </w:numPr>
              <w:cnfStyle w:val="000000100000" w:firstRow="0" w:lastRow="0" w:firstColumn="0" w:lastColumn="0" w:oddVBand="0" w:evenVBand="0" w:oddHBand="1" w:evenHBand="0" w:firstRowFirstColumn="0" w:firstRowLastColumn="0" w:lastRowFirstColumn="0" w:lastRowLastColumn="0"/>
            </w:pPr>
            <w:r w:rsidRPr="0006589E">
              <w:t>Recipes: Collections of resources that define the configuration for a specific role or functionality.</w:t>
            </w:r>
          </w:p>
          <w:p w14:paraId="5EC454B4" w14:textId="77777777" w:rsidR="0006589E" w:rsidRDefault="0006589E" w:rsidP="00077FA8">
            <w:pPr>
              <w:numPr>
                <w:ilvl w:val="0"/>
                <w:numId w:val="4"/>
              </w:numPr>
              <w:cnfStyle w:val="000000100000" w:firstRow="0" w:lastRow="0" w:firstColumn="0" w:lastColumn="0" w:oddVBand="0" w:evenVBand="0" w:oddHBand="1" w:evenHBand="0" w:firstRowFirstColumn="0" w:firstRowLastColumn="0" w:lastRowFirstColumn="0" w:lastRowLastColumn="0"/>
            </w:pPr>
            <w:r w:rsidRPr="0006589E">
              <w:t>Cookbooks: Packages of recipes that can be shared and reused across different systems.</w:t>
            </w:r>
          </w:p>
          <w:p w14:paraId="6B593DF4" w14:textId="77777777" w:rsidR="00C5119D" w:rsidRDefault="00C5119D" w:rsidP="00C5119D">
            <w:pPr>
              <w:cnfStyle w:val="000000100000" w:firstRow="0" w:lastRow="0" w:firstColumn="0" w:lastColumn="0" w:oddVBand="0" w:evenVBand="0" w:oddHBand="1" w:evenHBand="0" w:firstRowFirstColumn="0" w:firstRowLastColumn="0" w:lastRowFirstColumn="0" w:lastRowLastColumn="0"/>
            </w:pPr>
          </w:p>
          <w:p w14:paraId="1A83032D" w14:textId="7F727378" w:rsidR="00165F44" w:rsidRDefault="00165F44" w:rsidP="00165F44">
            <w:pPr>
              <w:cnfStyle w:val="000000100000" w:firstRow="0" w:lastRow="0" w:firstColumn="0" w:lastColumn="0" w:oddVBand="0" w:evenVBand="0" w:oddHBand="1" w:evenHBand="0" w:firstRowFirstColumn="0" w:firstRowLastColumn="0" w:lastRowFirstColumn="0" w:lastRowLastColumn="0"/>
            </w:pPr>
            <w:r>
              <w:t>Abstracted Information</w:t>
            </w:r>
            <w:r>
              <w:t>:</w:t>
            </w:r>
            <w:r>
              <w:t xml:space="preserve"> </w:t>
            </w:r>
            <w:r w:rsidRPr="00165F44">
              <w:t>Chef hides the underlying system administration commands and scripts</w:t>
            </w:r>
            <w:r>
              <w:t xml:space="preserve">. </w:t>
            </w:r>
            <w:r>
              <w:t>Users define the "what" (the end state), while Chef determines the "how" (the process to achieve this state).</w:t>
            </w:r>
          </w:p>
          <w:p w14:paraId="1E61126F" w14:textId="77777777" w:rsidR="00165F44" w:rsidRDefault="00165F44" w:rsidP="00C5119D">
            <w:pPr>
              <w:cnfStyle w:val="000000100000" w:firstRow="0" w:lastRow="0" w:firstColumn="0" w:lastColumn="0" w:oddVBand="0" w:evenVBand="0" w:oddHBand="1" w:evenHBand="0" w:firstRowFirstColumn="0" w:firstRowLastColumn="0" w:lastRowFirstColumn="0" w:lastRowLastColumn="0"/>
            </w:pPr>
          </w:p>
          <w:p w14:paraId="6D4388E7" w14:textId="77777777" w:rsidR="00C5119D" w:rsidRDefault="00165F44" w:rsidP="00C5119D">
            <w:pPr>
              <w:cnfStyle w:val="000000100000" w:firstRow="0" w:lastRow="0" w:firstColumn="0" w:lastColumn="0" w:oddVBand="0" w:evenVBand="0" w:oddHBand="1" w:evenHBand="0" w:firstRowFirstColumn="0" w:firstRowLastColumn="0" w:lastRowFirstColumn="0" w:lastRowLastColumn="0"/>
            </w:pPr>
            <w:r w:rsidRPr="00165F44">
              <w:t>Syntax Style: Chef uses a Ruby-like syntax with keywords, operators, and code blocks. This makes it relatively easy to learn for those familiar with Ruby or other scripting languages.</w:t>
            </w:r>
          </w:p>
          <w:p w14:paraId="28E99453" w14:textId="77777777" w:rsidR="00165F44" w:rsidRDefault="00165F44" w:rsidP="00C5119D">
            <w:pPr>
              <w:cnfStyle w:val="000000100000" w:firstRow="0" w:lastRow="0" w:firstColumn="0" w:lastColumn="0" w:oddVBand="0" w:evenVBand="0" w:oddHBand="1" w:evenHBand="0" w:firstRowFirstColumn="0" w:firstRowLastColumn="0" w:lastRowFirstColumn="0" w:lastRowLastColumn="0"/>
            </w:pPr>
          </w:p>
          <w:p w14:paraId="14D1CCFD" w14:textId="50267FB0" w:rsidR="00165F44" w:rsidRPr="00165F44" w:rsidRDefault="00165F44" w:rsidP="00165F44">
            <w:pPr>
              <w:cnfStyle w:val="000000100000" w:firstRow="0" w:lastRow="0" w:firstColumn="0" w:lastColumn="0" w:oddVBand="0" w:evenVBand="0" w:oddHBand="1" w:evenHBand="0" w:firstRowFirstColumn="0" w:firstRowLastColumn="0" w:lastRowFirstColumn="0" w:lastRowLastColumn="0"/>
            </w:pPr>
            <w:r>
              <w:t xml:space="preserve">Automated Tasks: </w:t>
            </w:r>
            <w:r w:rsidRPr="00165F44">
              <w:t>Chef automates various infrastructure management tasks</w:t>
            </w:r>
            <w:r>
              <w:t>. These include:</w:t>
            </w:r>
          </w:p>
          <w:p w14:paraId="4FB1D422" w14:textId="77777777" w:rsidR="00165F44" w:rsidRPr="00165F44" w:rsidRDefault="00165F44" w:rsidP="00165F44">
            <w:pPr>
              <w:numPr>
                <w:ilvl w:val="0"/>
                <w:numId w:val="5"/>
              </w:numPr>
              <w:cnfStyle w:val="000000100000" w:firstRow="0" w:lastRow="0" w:firstColumn="0" w:lastColumn="0" w:oddVBand="0" w:evenVBand="0" w:oddHBand="1" w:evenHBand="0" w:firstRowFirstColumn="0" w:firstRowLastColumn="0" w:lastRowFirstColumn="0" w:lastRowLastColumn="0"/>
            </w:pPr>
            <w:r w:rsidRPr="00165F44">
              <w:t>Provisioning: Setting up new servers with the desired configuration.</w:t>
            </w:r>
          </w:p>
          <w:p w14:paraId="74240E77" w14:textId="77777777" w:rsidR="00165F44" w:rsidRPr="00165F44" w:rsidRDefault="00165F44" w:rsidP="00165F44">
            <w:pPr>
              <w:numPr>
                <w:ilvl w:val="0"/>
                <w:numId w:val="5"/>
              </w:numPr>
              <w:cnfStyle w:val="000000100000" w:firstRow="0" w:lastRow="0" w:firstColumn="0" w:lastColumn="0" w:oddVBand="0" w:evenVBand="0" w:oddHBand="1" w:evenHBand="0" w:firstRowFirstColumn="0" w:firstRowLastColumn="0" w:lastRowFirstColumn="0" w:lastRowLastColumn="0"/>
            </w:pPr>
            <w:r w:rsidRPr="00165F44">
              <w:t>Configuration Management: Applying consistent configuration across multiple systems.</w:t>
            </w:r>
          </w:p>
          <w:p w14:paraId="264BDD93" w14:textId="77777777" w:rsidR="00165F44" w:rsidRPr="00165F44" w:rsidRDefault="00165F44" w:rsidP="00165F44">
            <w:pPr>
              <w:numPr>
                <w:ilvl w:val="0"/>
                <w:numId w:val="5"/>
              </w:numPr>
              <w:cnfStyle w:val="000000100000" w:firstRow="0" w:lastRow="0" w:firstColumn="0" w:lastColumn="0" w:oddVBand="0" w:evenVBand="0" w:oddHBand="1" w:evenHBand="0" w:firstRowFirstColumn="0" w:firstRowLastColumn="0" w:lastRowFirstColumn="0" w:lastRowLastColumn="0"/>
            </w:pPr>
            <w:r w:rsidRPr="00165F44">
              <w:t>Deployment: Deploying software updates and applications in a controlled manner.</w:t>
            </w:r>
          </w:p>
          <w:p w14:paraId="47800B12" w14:textId="77777777" w:rsidR="00165F44" w:rsidRPr="00165F44" w:rsidRDefault="00165F44" w:rsidP="00165F44">
            <w:pPr>
              <w:numPr>
                <w:ilvl w:val="0"/>
                <w:numId w:val="5"/>
              </w:numPr>
              <w:cnfStyle w:val="000000100000" w:firstRow="0" w:lastRow="0" w:firstColumn="0" w:lastColumn="0" w:oddVBand="0" w:evenVBand="0" w:oddHBand="1" w:evenHBand="0" w:firstRowFirstColumn="0" w:firstRowLastColumn="0" w:lastRowFirstColumn="0" w:lastRowLastColumn="0"/>
            </w:pPr>
            <w:r w:rsidRPr="00165F44">
              <w:t>Orchestration: Coordinating configuration changes across multiple servers.</w:t>
            </w:r>
          </w:p>
          <w:p w14:paraId="67B75AA0" w14:textId="77777777" w:rsidR="00165F44" w:rsidRDefault="00165F44" w:rsidP="00C5119D">
            <w:pPr>
              <w:cnfStyle w:val="000000100000" w:firstRow="0" w:lastRow="0" w:firstColumn="0" w:lastColumn="0" w:oddVBand="0" w:evenVBand="0" w:oddHBand="1" w:evenHBand="0" w:firstRowFirstColumn="0" w:firstRowLastColumn="0" w:lastRowFirstColumn="0" w:lastRowLastColumn="0"/>
            </w:pPr>
          </w:p>
          <w:p w14:paraId="4B6121DC" w14:textId="77777777" w:rsidR="00165F44" w:rsidRDefault="00165F44" w:rsidP="00C5119D">
            <w:pPr>
              <w:cnfStyle w:val="000000100000" w:firstRow="0" w:lastRow="0" w:firstColumn="0" w:lastColumn="0" w:oddVBand="0" w:evenVBand="0" w:oddHBand="1" w:evenHBand="0" w:firstRowFirstColumn="0" w:firstRowLastColumn="0" w:lastRowFirstColumn="0" w:lastRowLastColumn="0"/>
            </w:pPr>
            <w:r w:rsidRPr="00165F44">
              <w:t>Information Source: Chef relies on "cookbooks" which contain the recipes and resources needed to configure the system.</w:t>
            </w:r>
          </w:p>
          <w:p w14:paraId="4ABCE8CA" w14:textId="77777777" w:rsidR="00165F44" w:rsidRDefault="00165F44" w:rsidP="00C5119D">
            <w:pPr>
              <w:cnfStyle w:val="000000100000" w:firstRow="0" w:lastRow="0" w:firstColumn="0" w:lastColumn="0" w:oddVBand="0" w:evenVBand="0" w:oddHBand="1" w:evenHBand="0" w:firstRowFirstColumn="0" w:firstRowLastColumn="0" w:lastRowFirstColumn="0" w:lastRowLastColumn="0"/>
            </w:pPr>
          </w:p>
          <w:p w14:paraId="48549E74" w14:textId="77777777" w:rsidR="00165F44" w:rsidRDefault="00165F44" w:rsidP="00165F44">
            <w:pPr>
              <w:cnfStyle w:val="000000100000" w:firstRow="0" w:lastRow="0" w:firstColumn="0" w:lastColumn="0" w:oddVBand="0" w:evenVBand="0" w:oddHBand="1" w:evenHBand="0" w:firstRowFirstColumn="0" w:firstRowLastColumn="0" w:lastRowFirstColumn="0" w:lastRowLastColumn="0"/>
            </w:pPr>
            <w:r>
              <w:t>Source of Information for Chef</w:t>
            </w:r>
          </w:p>
          <w:p w14:paraId="01377351" w14:textId="77777777" w:rsidR="00165F44" w:rsidRDefault="00165F44" w:rsidP="00165F44">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Attribute System: Chef uses a node attribute system that defines specific details about the nodes (servers), such as their operating system, IP addresses, and any other configuration details. These attributes can be used dynamically in recipes to adapt the configuration based on node-specific data.</w:t>
            </w:r>
          </w:p>
          <w:p w14:paraId="3AB20894" w14:textId="77777777" w:rsidR="00165F44" w:rsidRDefault="00165F44" w:rsidP="00165F44">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lastRenderedPageBreak/>
              <w:t>Data Bags: Chef uses data bags to store global variables and other data that can be accessed by recipes across different nodes. This helps in managing common data centrally and securely.</w:t>
            </w:r>
          </w:p>
          <w:p w14:paraId="508A77D8" w14:textId="77777777" w:rsidR="00165F44" w:rsidRDefault="00165F44" w:rsidP="00165F44">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Role Definitions: Roles define a particular setup or configuration aim and can include multiple recipes and attributes. These help in managing common configurations across multiple nodes efficiently.</w:t>
            </w:r>
          </w:p>
          <w:p w14:paraId="18138A17" w14:textId="6127D7B0" w:rsidR="00165F44" w:rsidRPr="00C5119D" w:rsidRDefault="00165F44" w:rsidP="00165F44">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Environment Settings: Chef manages different settings for different environments (like production, testing, development) allowing the same recipes to behave differently based on the environment they are executed in.</w:t>
            </w:r>
          </w:p>
        </w:tc>
      </w:tr>
      <w:tr w:rsidR="00C5119D" w14:paraId="503397DD" w14:textId="77777777" w:rsidTr="00B17B8F">
        <w:tc>
          <w:tcPr>
            <w:cnfStyle w:val="001000000000" w:firstRow="0" w:lastRow="0" w:firstColumn="1" w:lastColumn="0" w:oddVBand="0" w:evenVBand="0" w:oddHBand="0" w:evenHBand="0" w:firstRowFirstColumn="0" w:firstRowLastColumn="0" w:lastRowFirstColumn="0" w:lastRowLastColumn="0"/>
            <w:tcW w:w="1129" w:type="dxa"/>
          </w:tcPr>
          <w:p w14:paraId="31785981" w14:textId="011C0210" w:rsidR="00C5119D" w:rsidRDefault="00165F44">
            <w:pPr>
              <w:rPr>
                <w:lang w:val="en-US"/>
              </w:rPr>
            </w:pPr>
            <w:r>
              <w:rPr>
                <w:lang w:val="en-US"/>
              </w:rPr>
              <w:lastRenderedPageBreak/>
              <w:t>Ex 2.5</w:t>
            </w:r>
          </w:p>
        </w:tc>
        <w:tc>
          <w:tcPr>
            <w:tcW w:w="8221" w:type="dxa"/>
          </w:tcPr>
          <w:p w14:paraId="1D97E96F"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r>
              <w:t>a) Could not find the external dependency ’FunctionalCalculations.jar’. No such file or directory.</w:t>
            </w:r>
          </w:p>
          <w:p w14:paraId="0DA1CF46" w14:textId="54A8CE02" w:rsidR="001C7CD2" w:rsidRDefault="001C7CD2" w:rsidP="001C7CD2">
            <w:pPr>
              <w:cnfStyle w:val="000000000000" w:firstRow="0" w:lastRow="0" w:firstColumn="0" w:lastColumn="0" w:oddVBand="0" w:evenVBand="0" w:oddHBand="0" w:evenHBand="0" w:firstRowFirstColumn="0" w:firstRowLastColumn="0" w:lastRowFirstColumn="0" w:lastRowLastColumn="0"/>
            </w:pPr>
            <w:r>
              <w:t xml:space="preserve">Error Reported By: </w:t>
            </w:r>
            <w:r>
              <w:t>P</w:t>
            </w:r>
            <w:r>
              <w:t>lugin mechanism.</w:t>
            </w:r>
          </w:p>
          <w:p w14:paraId="139958E5"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r>
              <w:t>Justification: The plugin mechanism is responsible for loading external JAR files containing calculations. If the file can't be found, it indicates an issue with the plugin mechanism itself (e.g., incorrect path or missing file).</w:t>
            </w:r>
          </w:p>
          <w:p w14:paraId="4F05C6C1"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p>
          <w:p w14:paraId="7CF3FFF6" w14:textId="2C658E03" w:rsidR="001C7CD2" w:rsidRDefault="001C7CD2" w:rsidP="001C7CD2">
            <w:pPr>
              <w:cnfStyle w:val="000000000000" w:firstRow="0" w:lastRow="0" w:firstColumn="0" w:lastColumn="0" w:oddVBand="0" w:evenVBand="0" w:oddHBand="0" w:evenHBand="0" w:firstRowFirstColumn="0" w:firstRowLastColumn="0" w:lastRowFirstColumn="0" w:lastRowLastColumn="0"/>
            </w:pPr>
            <w:r>
              <w:t>b) line 213: Expected keyword ’parameter’ instead of EOL</w:t>
            </w:r>
          </w:p>
          <w:p w14:paraId="619F6179" w14:textId="27FF2AA3" w:rsidR="001C7CD2" w:rsidRDefault="001C7CD2" w:rsidP="001C7CD2">
            <w:pPr>
              <w:cnfStyle w:val="000000000000" w:firstRow="0" w:lastRow="0" w:firstColumn="0" w:lastColumn="0" w:oddVBand="0" w:evenVBand="0" w:oddHBand="0" w:evenHBand="0" w:firstRowFirstColumn="0" w:firstRowLastColumn="0" w:lastRowFirstColumn="0" w:lastRowLastColumn="0"/>
            </w:pPr>
            <w:r>
              <w:t>Error Reported By:</w:t>
            </w:r>
            <w:r>
              <w:t xml:space="preserve"> Parser.</w:t>
            </w:r>
          </w:p>
          <w:p w14:paraId="3A6B4B9B"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r>
              <w:t>Justification: The parser analyzes the configuration file and builds a model based on the syntax. Here, it encounters an unexpected end-of-line (EOL) where it expected a "parameter" keyword, suggesting a syntax error in the configuration file.</w:t>
            </w:r>
          </w:p>
          <w:p w14:paraId="1E38DE60"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p>
          <w:p w14:paraId="5830939A" w14:textId="06B7C13A" w:rsidR="001C7CD2" w:rsidRDefault="001C7CD2" w:rsidP="001C7CD2">
            <w:pPr>
              <w:cnfStyle w:val="000000000000" w:firstRow="0" w:lastRow="0" w:firstColumn="0" w:lastColumn="0" w:oddVBand="0" w:evenVBand="0" w:oddHBand="0" w:evenHBand="0" w:firstRowFirstColumn="0" w:firstRowLastColumn="0" w:lastRowFirstColumn="0" w:lastRowLastColumn="0"/>
            </w:pPr>
            <w:r>
              <w:t>c) Parameter group ’Engines’ depends on itself</w:t>
            </w:r>
          </w:p>
          <w:p w14:paraId="5A9B5A7A" w14:textId="6DABF9B2" w:rsidR="001C7CD2" w:rsidRDefault="001C7CD2" w:rsidP="001C7CD2">
            <w:pPr>
              <w:cnfStyle w:val="000000000000" w:firstRow="0" w:lastRow="0" w:firstColumn="0" w:lastColumn="0" w:oddVBand="0" w:evenVBand="0" w:oddHBand="0" w:evenHBand="0" w:firstRowFirstColumn="0" w:firstRowLastColumn="0" w:lastRowFirstColumn="0" w:lastRowLastColumn="0"/>
            </w:pPr>
            <w:r>
              <w:t xml:space="preserve">Error Reported By: </w:t>
            </w:r>
            <w:r>
              <w:t>Constraints</w:t>
            </w:r>
            <w:r>
              <w:t xml:space="preserve"> or the type system.</w:t>
            </w:r>
          </w:p>
          <w:p w14:paraId="14EAEADE"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r>
              <w:t>Justification: This error indicates a circular dependency within the configuration. The constraints engine might be responsible for enforcing dependencies between parameters, or the type system might be involved if parameter groups have defined types.</w:t>
            </w:r>
          </w:p>
          <w:p w14:paraId="3257BD4C"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p>
          <w:p w14:paraId="3DC5BAF0" w14:textId="6B05E58C" w:rsidR="001C7CD2" w:rsidRDefault="001C7CD2" w:rsidP="001C7CD2">
            <w:pPr>
              <w:cnfStyle w:val="000000000000" w:firstRow="0" w:lastRow="0" w:firstColumn="0" w:lastColumn="0" w:oddVBand="0" w:evenVBand="0" w:oddHBand="0" w:evenHBand="0" w:firstRowFirstColumn="0" w:firstRowLastColumn="0" w:lastRowFirstColumn="0" w:lastRowLastColumn="0"/>
            </w:pPr>
            <w:r>
              <w:t>d) line 196: Expected an Integer value instead of String</w:t>
            </w:r>
          </w:p>
          <w:p w14:paraId="65A155D6" w14:textId="1F788C14" w:rsidR="001C7CD2" w:rsidRDefault="001C7CD2" w:rsidP="001C7CD2">
            <w:pPr>
              <w:cnfStyle w:val="000000000000" w:firstRow="0" w:lastRow="0" w:firstColumn="0" w:lastColumn="0" w:oddVBand="0" w:evenVBand="0" w:oddHBand="0" w:evenHBand="0" w:firstRowFirstColumn="0" w:firstRowLastColumn="0" w:lastRowFirstColumn="0" w:lastRowLastColumn="0"/>
            </w:pPr>
            <w:r>
              <w:t xml:space="preserve">Error Reported By: </w:t>
            </w:r>
            <w:r>
              <w:t xml:space="preserve">The type </w:t>
            </w:r>
            <w:r>
              <w:t>system.</w:t>
            </w:r>
          </w:p>
          <w:p w14:paraId="7966EBF9"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r>
              <w:t>Justification: The type system verifies that parameters have the correct data types. Here, it encounters a String value where an Integer value was expected.</w:t>
            </w:r>
          </w:p>
          <w:p w14:paraId="6CDDA59B" w14:textId="77777777" w:rsidR="001C7CD2" w:rsidRDefault="001C7CD2" w:rsidP="001C7CD2">
            <w:pPr>
              <w:cnfStyle w:val="000000000000" w:firstRow="0" w:lastRow="0" w:firstColumn="0" w:lastColumn="0" w:oddVBand="0" w:evenVBand="0" w:oddHBand="0" w:evenHBand="0" w:firstRowFirstColumn="0" w:firstRowLastColumn="0" w:lastRowFirstColumn="0" w:lastRowLastColumn="0"/>
            </w:pPr>
          </w:p>
          <w:p w14:paraId="7C77AB9C" w14:textId="6EA28BE4" w:rsidR="001C7CD2" w:rsidRDefault="001C7CD2" w:rsidP="001C7CD2">
            <w:pPr>
              <w:cnfStyle w:val="000000000000" w:firstRow="0" w:lastRow="0" w:firstColumn="0" w:lastColumn="0" w:oddVBand="0" w:evenVBand="0" w:oddHBand="0" w:evenHBand="0" w:firstRowFirstColumn="0" w:firstRowLastColumn="0" w:lastRowFirstColumn="0" w:lastRowLastColumn="0"/>
            </w:pPr>
            <w:r>
              <w:t>e) The enumeration type ’color’ should have distinct values. Value ’pink’ is repeated in lines 400 and 404.</w:t>
            </w:r>
          </w:p>
          <w:p w14:paraId="05BCC76B" w14:textId="5C9B2322" w:rsidR="001C7CD2" w:rsidRDefault="001C7CD2" w:rsidP="001C7CD2">
            <w:pPr>
              <w:cnfStyle w:val="000000000000" w:firstRow="0" w:lastRow="0" w:firstColumn="0" w:lastColumn="0" w:oddVBand="0" w:evenVBand="0" w:oddHBand="0" w:evenHBand="0" w:firstRowFirstColumn="0" w:firstRowLastColumn="0" w:lastRowFirstColumn="0" w:lastRowLastColumn="0"/>
            </w:pPr>
            <w:r>
              <w:t xml:space="preserve">Error Reported By: </w:t>
            </w:r>
            <w:r>
              <w:t xml:space="preserve">The </w:t>
            </w:r>
            <w:r>
              <w:t>type system or constraints.</w:t>
            </w:r>
          </w:p>
          <w:p w14:paraId="710E6488" w14:textId="363B10B7" w:rsidR="00C5119D" w:rsidRPr="005472DE" w:rsidRDefault="001C7CD2" w:rsidP="001C7CD2">
            <w:pPr>
              <w:cnfStyle w:val="000000000000" w:firstRow="0" w:lastRow="0" w:firstColumn="0" w:lastColumn="0" w:oddVBand="0" w:evenVBand="0" w:oddHBand="0" w:evenHBand="0" w:firstRowFirstColumn="0" w:firstRowLastColumn="0" w:lastRowFirstColumn="0" w:lastRowLastColumn="0"/>
            </w:pPr>
            <w:r>
              <w:t>Justification: Enumerations define a set of allowed values. The type system might enforce this, or specific constraints could be defined on the "color" type to ensure distinct values.</w:t>
            </w:r>
          </w:p>
        </w:tc>
      </w:tr>
      <w:tr w:rsidR="00165F44" w14:paraId="4D2A69D6" w14:textId="77777777" w:rsidTr="00B17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C6028C9" w14:textId="5E47E6BF" w:rsidR="00165F44" w:rsidRDefault="00165F44">
            <w:pPr>
              <w:rPr>
                <w:lang w:val="en-US"/>
              </w:rPr>
            </w:pPr>
            <w:r>
              <w:rPr>
                <w:lang w:val="en-US"/>
              </w:rPr>
              <w:lastRenderedPageBreak/>
              <w:t>Ex 2.6</w:t>
            </w:r>
          </w:p>
        </w:tc>
        <w:tc>
          <w:tcPr>
            <w:tcW w:w="8221" w:type="dxa"/>
          </w:tcPr>
          <w:p w14:paraId="4009A5CC" w14:textId="1DBC7F40" w:rsidR="00165F44" w:rsidRPr="005472DE" w:rsidRDefault="00046B9D" w:rsidP="005472DE">
            <w:pPr>
              <w:cnfStyle w:val="000000100000" w:firstRow="0" w:lastRow="0" w:firstColumn="0" w:lastColumn="0" w:oddVBand="0" w:evenVBand="0" w:oddHBand="1" w:evenHBand="0" w:firstRowFirstColumn="0" w:firstRowLastColumn="0" w:lastRowFirstColumn="0" w:lastRowLastColumn="0"/>
            </w:pPr>
            <w:r w:rsidRPr="00046B9D">
              <w:t>Explore using a fuzzing tool to generate random configurations with different syntax variations. This can help uncover unexpected parsing errors or edge cases not covered in manual tests.</w:t>
            </w:r>
          </w:p>
        </w:tc>
      </w:tr>
      <w:tr w:rsidR="00165F44" w14:paraId="5CFBD3C4" w14:textId="77777777" w:rsidTr="00B17B8F">
        <w:tc>
          <w:tcPr>
            <w:cnfStyle w:val="001000000000" w:firstRow="0" w:lastRow="0" w:firstColumn="1" w:lastColumn="0" w:oddVBand="0" w:evenVBand="0" w:oddHBand="0" w:evenHBand="0" w:firstRowFirstColumn="0" w:firstRowLastColumn="0" w:lastRowFirstColumn="0" w:lastRowLastColumn="0"/>
            <w:tcW w:w="1129" w:type="dxa"/>
          </w:tcPr>
          <w:p w14:paraId="282DC74C" w14:textId="2AB6A622" w:rsidR="00165F44" w:rsidRDefault="00165F44">
            <w:pPr>
              <w:rPr>
                <w:lang w:val="en-US"/>
              </w:rPr>
            </w:pPr>
            <w:r>
              <w:rPr>
                <w:lang w:val="en-US"/>
              </w:rPr>
              <w:t>Ex 2.7</w:t>
            </w:r>
          </w:p>
        </w:tc>
        <w:tc>
          <w:tcPr>
            <w:tcW w:w="8221" w:type="dxa"/>
          </w:tcPr>
          <w:p w14:paraId="3B556E11" w14:textId="77777777" w:rsidR="00046B9D" w:rsidRPr="00046B9D" w:rsidRDefault="00046B9D" w:rsidP="00046B9D">
            <w:pPr>
              <w:cnfStyle w:val="000000000000" w:firstRow="0" w:lastRow="0" w:firstColumn="0" w:lastColumn="0" w:oddVBand="0" w:evenVBand="0" w:oddHBand="0" w:evenHBand="0" w:firstRowFirstColumn="0" w:firstRowLastColumn="0" w:lastRowFirstColumn="0" w:lastRowLastColumn="0"/>
            </w:pPr>
            <w:r w:rsidRPr="00046B9D">
              <w:t>Constraint 1: Distinct Triggers</w:t>
            </w:r>
          </w:p>
          <w:p w14:paraId="576C496E" w14:textId="77777777" w:rsidR="00046B9D" w:rsidRPr="00046B9D" w:rsidRDefault="00046B9D" w:rsidP="00046B9D">
            <w:pPr>
              <w:numPr>
                <w:ilvl w:val="0"/>
                <w:numId w:val="7"/>
              </w:numPr>
              <w:cnfStyle w:val="000000000000" w:firstRow="0" w:lastRow="0" w:firstColumn="0" w:lastColumn="0" w:oddVBand="0" w:evenVBand="0" w:oddHBand="0" w:evenHBand="0" w:firstRowFirstColumn="0" w:firstRowLastColumn="0" w:lastRowFirstColumn="0" w:lastRowLastColumn="0"/>
            </w:pPr>
            <w:r w:rsidRPr="00046B9D">
              <w:t>Test Cases:</w:t>
            </w:r>
          </w:p>
          <w:p w14:paraId="7049F732" w14:textId="77777777" w:rsidR="00046B9D" w:rsidRPr="00046B9D" w:rsidRDefault="00046B9D" w:rsidP="00046B9D">
            <w:pPr>
              <w:numPr>
                <w:ilvl w:val="1"/>
                <w:numId w:val="7"/>
              </w:numPr>
              <w:cnfStyle w:val="000000000000" w:firstRow="0" w:lastRow="0" w:firstColumn="0" w:lastColumn="0" w:oddVBand="0" w:evenVBand="0" w:oddHBand="0" w:evenHBand="0" w:firstRowFirstColumn="0" w:firstRowLastColumn="0" w:lastRowFirstColumn="0" w:lastRowLastColumn="0"/>
            </w:pPr>
            <w:r w:rsidRPr="00046B9D">
              <w:t>Valid case: A mode with multiple reactions, each having a unique trigger event (e.g., "on bump" and "on light").</w:t>
            </w:r>
          </w:p>
          <w:p w14:paraId="609D2B21" w14:textId="77777777" w:rsidR="00046B9D" w:rsidRPr="00046B9D" w:rsidRDefault="00046B9D" w:rsidP="00046B9D">
            <w:pPr>
              <w:numPr>
                <w:ilvl w:val="1"/>
                <w:numId w:val="7"/>
              </w:numPr>
              <w:cnfStyle w:val="000000000000" w:firstRow="0" w:lastRow="0" w:firstColumn="0" w:lastColumn="0" w:oddVBand="0" w:evenVBand="0" w:oddHBand="0" w:evenHBand="0" w:firstRowFirstColumn="0" w:firstRowLastColumn="0" w:lastRowFirstColumn="0" w:lastRowLastColumn="0"/>
            </w:pPr>
            <w:r w:rsidRPr="00046B9D">
              <w:t>Invalid cases (2):</w:t>
            </w:r>
          </w:p>
          <w:p w14:paraId="088C7579" w14:textId="77777777" w:rsidR="00046B9D" w:rsidRPr="00046B9D" w:rsidRDefault="00046B9D" w:rsidP="00046B9D">
            <w:pPr>
              <w:numPr>
                <w:ilvl w:val="2"/>
                <w:numId w:val="7"/>
              </w:numPr>
              <w:cnfStyle w:val="000000000000" w:firstRow="0" w:lastRow="0" w:firstColumn="0" w:lastColumn="0" w:oddVBand="0" w:evenVBand="0" w:oddHBand="0" w:evenHBand="0" w:firstRowFirstColumn="0" w:firstRowLastColumn="0" w:lastRowFirstColumn="0" w:lastRowLastColumn="0"/>
            </w:pPr>
            <w:r w:rsidRPr="00046B9D">
              <w:t>Duplicate triggers within a single mode (e.g., two reactions with "on button").</w:t>
            </w:r>
          </w:p>
          <w:p w14:paraId="0F834654" w14:textId="77777777" w:rsidR="00046B9D" w:rsidRPr="00046B9D" w:rsidRDefault="00046B9D" w:rsidP="00046B9D">
            <w:pPr>
              <w:numPr>
                <w:ilvl w:val="2"/>
                <w:numId w:val="7"/>
              </w:numPr>
              <w:cnfStyle w:val="000000000000" w:firstRow="0" w:lastRow="0" w:firstColumn="0" w:lastColumn="0" w:oddVBand="0" w:evenVBand="0" w:oddHBand="0" w:evenHBand="0" w:firstRowFirstColumn="0" w:firstRowLastColumn="0" w:lastRowFirstColumn="0" w:lastRowLastColumn="0"/>
            </w:pPr>
            <w:r w:rsidRPr="00046B9D">
              <w:t>Missing trigger for a reaction (empty trigger field).</w:t>
            </w:r>
          </w:p>
          <w:p w14:paraId="414CFD07" w14:textId="77777777" w:rsidR="00046B9D" w:rsidRDefault="00046B9D" w:rsidP="00046B9D">
            <w:pPr>
              <w:cnfStyle w:val="000000000000" w:firstRow="0" w:lastRow="0" w:firstColumn="0" w:lastColumn="0" w:oddVBand="0" w:evenVBand="0" w:oddHBand="0" w:evenHBand="0" w:firstRowFirstColumn="0" w:firstRowLastColumn="0" w:lastRowFirstColumn="0" w:lastRowLastColumn="0"/>
            </w:pPr>
          </w:p>
          <w:p w14:paraId="05716E8A" w14:textId="7539B120" w:rsidR="00046B9D" w:rsidRPr="00046B9D" w:rsidRDefault="00046B9D" w:rsidP="00046B9D">
            <w:pPr>
              <w:cnfStyle w:val="000000000000" w:firstRow="0" w:lastRow="0" w:firstColumn="0" w:lastColumn="0" w:oddVBand="0" w:evenVBand="0" w:oddHBand="0" w:evenHBand="0" w:firstRowFirstColumn="0" w:firstRowLastColumn="0" w:lastRowFirstColumn="0" w:lastRowLastColumn="0"/>
            </w:pPr>
            <w:r w:rsidRPr="00046B9D">
              <w:t>Constraint 2: Initial Sub-Mode</w:t>
            </w:r>
          </w:p>
          <w:p w14:paraId="6BAA482C" w14:textId="77777777" w:rsidR="00046B9D" w:rsidRPr="00046B9D" w:rsidRDefault="00046B9D" w:rsidP="00046B9D">
            <w:pPr>
              <w:numPr>
                <w:ilvl w:val="0"/>
                <w:numId w:val="8"/>
              </w:numPr>
              <w:cnfStyle w:val="000000000000" w:firstRow="0" w:lastRow="0" w:firstColumn="0" w:lastColumn="0" w:oddVBand="0" w:evenVBand="0" w:oddHBand="0" w:evenHBand="0" w:firstRowFirstColumn="0" w:firstRowLastColumn="0" w:lastRowFirstColumn="0" w:lastRowLastColumn="0"/>
            </w:pPr>
            <w:r w:rsidRPr="00046B9D">
              <w:t>Test Cases:</w:t>
            </w:r>
          </w:p>
          <w:p w14:paraId="7E9FA7FB" w14:textId="54F5CC58" w:rsidR="00046B9D" w:rsidRPr="00046B9D" w:rsidRDefault="00046B9D" w:rsidP="00046B9D">
            <w:pPr>
              <w:numPr>
                <w:ilvl w:val="1"/>
                <w:numId w:val="8"/>
              </w:numPr>
              <w:cnfStyle w:val="000000000000" w:firstRow="0" w:lastRow="0" w:firstColumn="0" w:lastColumn="0" w:oddVBand="0" w:evenVBand="0" w:oddHBand="0" w:evenHBand="0" w:firstRowFirstColumn="0" w:firstRowLastColumn="0" w:lastRowFirstColumn="0" w:lastRowLastColumn="0"/>
            </w:pPr>
            <w:r w:rsidRPr="00046B9D">
              <w:t xml:space="preserve">Valid cases </w:t>
            </w:r>
            <w:r>
              <w:t>(2)</w:t>
            </w:r>
            <w:r w:rsidRPr="00046B9D">
              <w:t>:</w:t>
            </w:r>
          </w:p>
          <w:p w14:paraId="4DFC4CE2" w14:textId="77777777" w:rsidR="00046B9D" w:rsidRPr="00046B9D" w:rsidRDefault="00046B9D" w:rsidP="00046B9D">
            <w:pPr>
              <w:numPr>
                <w:ilvl w:val="2"/>
                <w:numId w:val="8"/>
              </w:numPr>
              <w:cnfStyle w:val="000000000000" w:firstRow="0" w:lastRow="0" w:firstColumn="0" w:lastColumn="0" w:oddVBand="0" w:evenVBand="0" w:oddHBand="0" w:evenHBand="0" w:firstRowFirstColumn="0" w:firstRowLastColumn="0" w:lastRowFirstColumn="0" w:lastRowLastColumn="0"/>
            </w:pPr>
            <w:r w:rsidRPr="00046B9D">
              <w:t>A mode with no sub-modes (empty sub-modes list).</w:t>
            </w:r>
          </w:p>
          <w:p w14:paraId="631E47F3" w14:textId="77777777" w:rsidR="00046B9D" w:rsidRPr="00046B9D" w:rsidRDefault="00046B9D" w:rsidP="00046B9D">
            <w:pPr>
              <w:numPr>
                <w:ilvl w:val="2"/>
                <w:numId w:val="8"/>
              </w:numPr>
              <w:cnfStyle w:val="000000000000" w:firstRow="0" w:lastRow="0" w:firstColumn="0" w:lastColumn="0" w:oddVBand="0" w:evenVBand="0" w:oddHBand="0" w:evenHBand="0" w:firstRowFirstColumn="0" w:firstRowLastColumn="0" w:lastRowFirstColumn="0" w:lastRowLastColumn="0"/>
            </w:pPr>
            <w:r w:rsidRPr="00046B9D">
              <w:t>A mode with an initial sub-mode defined.</w:t>
            </w:r>
          </w:p>
          <w:p w14:paraId="1BBB2AEB" w14:textId="77777777" w:rsidR="00046B9D" w:rsidRPr="00046B9D" w:rsidRDefault="00046B9D" w:rsidP="00046B9D">
            <w:pPr>
              <w:numPr>
                <w:ilvl w:val="1"/>
                <w:numId w:val="8"/>
              </w:numPr>
              <w:cnfStyle w:val="000000000000" w:firstRow="0" w:lastRow="0" w:firstColumn="0" w:lastColumn="0" w:oddVBand="0" w:evenVBand="0" w:oddHBand="0" w:evenHBand="0" w:firstRowFirstColumn="0" w:firstRowLastColumn="0" w:lastRowFirstColumn="0" w:lastRowLastColumn="0"/>
            </w:pPr>
            <w:r w:rsidRPr="00046B9D">
              <w:t>Invalid case: A mode with multiple sub-modes but none marked as initial.</w:t>
            </w:r>
          </w:p>
          <w:p w14:paraId="60D219E4" w14:textId="77777777" w:rsidR="00046B9D" w:rsidRDefault="00046B9D" w:rsidP="00046B9D">
            <w:pPr>
              <w:cnfStyle w:val="000000000000" w:firstRow="0" w:lastRow="0" w:firstColumn="0" w:lastColumn="0" w:oddVBand="0" w:evenVBand="0" w:oddHBand="0" w:evenHBand="0" w:firstRowFirstColumn="0" w:firstRowLastColumn="0" w:lastRowFirstColumn="0" w:lastRowLastColumn="0"/>
            </w:pPr>
          </w:p>
          <w:p w14:paraId="634A06DD" w14:textId="4193DEAB" w:rsidR="00046B9D" w:rsidRPr="00046B9D" w:rsidRDefault="00046B9D" w:rsidP="00046B9D">
            <w:pPr>
              <w:cnfStyle w:val="000000000000" w:firstRow="0" w:lastRow="0" w:firstColumn="0" w:lastColumn="0" w:oddVBand="0" w:evenVBand="0" w:oddHBand="0" w:evenHBand="0" w:firstRowFirstColumn="0" w:firstRowLastColumn="0" w:lastRowFirstColumn="0" w:lastRowLastColumn="0"/>
            </w:pPr>
            <w:r w:rsidRPr="00046B9D">
              <w:t>Prioritizing Test Cases with Many Constraints:</w:t>
            </w:r>
          </w:p>
          <w:p w14:paraId="64F8D616" w14:textId="05AAB259" w:rsidR="00046B9D" w:rsidRPr="00046B9D" w:rsidRDefault="00046B9D" w:rsidP="00046B9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f</w:t>
            </w:r>
            <w:r w:rsidRPr="00046B9D">
              <w:t>ocus on test cases that directly challenge each constraint to ensure they catch the intended errors.</w:t>
            </w:r>
          </w:p>
          <w:p w14:paraId="7F43896B" w14:textId="6642B67E" w:rsidR="00165F44" w:rsidRPr="00046B9D" w:rsidRDefault="00046B9D" w:rsidP="005472DE">
            <w:pPr>
              <w:numPr>
                <w:ilvl w:val="0"/>
                <w:numId w:val="9"/>
              </w:numPr>
              <w:cnfStyle w:val="000000000000" w:firstRow="0" w:lastRow="0" w:firstColumn="0" w:lastColumn="0" w:oddVBand="0" w:evenVBand="0" w:oddHBand="0" w:evenHBand="0" w:firstRowFirstColumn="0" w:firstRowLastColumn="0" w:lastRowFirstColumn="0" w:lastRowLastColumn="0"/>
            </w:pPr>
            <w:r>
              <w:t xml:space="preserve">covers edge cases. </w:t>
            </w:r>
          </w:p>
        </w:tc>
      </w:tr>
    </w:tbl>
    <w:p w14:paraId="7F203288" w14:textId="77777777" w:rsidR="00157051" w:rsidRPr="00B17B8F" w:rsidRDefault="00157051">
      <w:pPr>
        <w:rPr>
          <w:lang w:val="en-US"/>
        </w:rPr>
      </w:pPr>
    </w:p>
    <w:sectPr w:rsidR="00157051" w:rsidRPr="00B17B8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703F" w14:textId="77777777" w:rsidR="00291920" w:rsidRDefault="00291920" w:rsidP="00B17B8F">
      <w:pPr>
        <w:spacing w:after="0" w:line="240" w:lineRule="auto"/>
      </w:pPr>
      <w:r>
        <w:separator/>
      </w:r>
    </w:p>
  </w:endnote>
  <w:endnote w:type="continuationSeparator" w:id="0">
    <w:p w14:paraId="27A097D3" w14:textId="77777777" w:rsidR="00291920" w:rsidRDefault="00291920" w:rsidP="00B1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AC44" w14:textId="77777777" w:rsidR="00291920" w:rsidRDefault="00291920" w:rsidP="00B17B8F">
      <w:pPr>
        <w:spacing w:after="0" w:line="240" w:lineRule="auto"/>
      </w:pPr>
      <w:r>
        <w:separator/>
      </w:r>
    </w:p>
  </w:footnote>
  <w:footnote w:type="continuationSeparator" w:id="0">
    <w:p w14:paraId="61D2C0F8" w14:textId="77777777" w:rsidR="00291920" w:rsidRDefault="00291920" w:rsidP="00B17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B498" w14:textId="249D7FD9" w:rsidR="00B17B8F" w:rsidRPr="00B17B8F" w:rsidRDefault="00B17B8F" w:rsidP="00B17B8F">
    <w:pPr>
      <w:pStyle w:val="Header"/>
      <w:jc w:val="center"/>
      <w:rPr>
        <w:lang w:val="en-US"/>
      </w:rPr>
    </w:pPr>
    <w:r>
      <w:rPr>
        <w:lang w:val="en-US"/>
      </w:rPr>
      <w:t>Chapter 2 Exercises</w:t>
    </w:r>
    <w:r w:rsidR="00510959">
      <w:rPr>
        <w:lang w:val="en-US"/>
      </w:rPr>
      <w:t xml:space="preserve">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1B7"/>
    <w:multiLevelType w:val="hybridMultilevel"/>
    <w:tmpl w:val="52864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F74FB"/>
    <w:multiLevelType w:val="multilevel"/>
    <w:tmpl w:val="036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C753B"/>
    <w:multiLevelType w:val="hybridMultilevel"/>
    <w:tmpl w:val="20B4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70DD6"/>
    <w:multiLevelType w:val="multilevel"/>
    <w:tmpl w:val="15EC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14DBA"/>
    <w:multiLevelType w:val="multilevel"/>
    <w:tmpl w:val="BD7A7CC8"/>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43764"/>
    <w:multiLevelType w:val="multilevel"/>
    <w:tmpl w:val="7726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04265"/>
    <w:multiLevelType w:val="hybridMultilevel"/>
    <w:tmpl w:val="BF36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56551"/>
    <w:multiLevelType w:val="multilevel"/>
    <w:tmpl w:val="62C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C4860"/>
    <w:multiLevelType w:val="multilevel"/>
    <w:tmpl w:val="A92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21238">
    <w:abstractNumId w:val="6"/>
  </w:num>
  <w:num w:numId="2" w16cid:durableId="1211307259">
    <w:abstractNumId w:val="0"/>
  </w:num>
  <w:num w:numId="3" w16cid:durableId="192309782">
    <w:abstractNumId w:val="8"/>
  </w:num>
  <w:num w:numId="4" w16cid:durableId="1713267309">
    <w:abstractNumId w:val="7"/>
  </w:num>
  <w:num w:numId="5" w16cid:durableId="1509056982">
    <w:abstractNumId w:val="1"/>
  </w:num>
  <w:num w:numId="6" w16cid:durableId="2105033672">
    <w:abstractNumId w:val="2"/>
  </w:num>
  <w:num w:numId="7" w16cid:durableId="1708142119">
    <w:abstractNumId w:val="3"/>
  </w:num>
  <w:num w:numId="8" w16cid:durableId="596212822">
    <w:abstractNumId w:val="5"/>
  </w:num>
  <w:num w:numId="9" w16cid:durableId="1228225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8F"/>
    <w:rsid w:val="00046B9D"/>
    <w:rsid w:val="0006589E"/>
    <w:rsid w:val="00077FA8"/>
    <w:rsid w:val="00157051"/>
    <w:rsid w:val="00165F44"/>
    <w:rsid w:val="001834FD"/>
    <w:rsid w:val="001C7CD2"/>
    <w:rsid w:val="00266EB4"/>
    <w:rsid w:val="00291920"/>
    <w:rsid w:val="004262D3"/>
    <w:rsid w:val="00510959"/>
    <w:rsid w:val="005472DE"/>
    <w:rsid w:val="006E54A7"/>
    <w:rsid w:val="00875F3E"/>
    <w:rsid w:val="00B17B8F"/>
    <w:rsid w:val="00C5119D"/>
    <w:rsid w:val="00E90A1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50FADA0"/>
  <w15:chartTrackingRefBased/>
  <w15:docId w15:val="{307F6420-8A1B-FF42-8B42-EB7BDDC6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B8F"/>
    <w:rPr>
      <w:rFonts w:eastAsiaTheme="majorEastAsia" w:cstheme="majorBidi"/>
      <w:color w:val="272727" w:themeColor="text1" w:themeTint="D8"/>
    </w:rPr>
  </w:style>
  <w:style w:type="paragraph" w:styleId="Title">
    <w:name w:val="Title"/>
    <w:basedOn w:val="Normal"/>
    <w:next w:val="Normal"/>
    <w:link w:val="TitleChar"/>
    <w:uiPriority w:val="10"/>
    <w:qFormat/>
    <w:rsid w:val="00B17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B8F"/>
    <w:pPr>
      <w:spacing w:before="160"/>
      <w:jc w:val="center"/>
    </w:pPr>
    <w:rPr>
      <w:i/>
      <w:iCs/>
      <w:color w:val="404040" w:themeColor="text1" w:themeTint="BF"/>
    </w:rPr>
  </w:style>
  <w:style w:type="character" w:customStyle="1" w:styleId="QuoteChar">
    <w:name w:val="Quote Char"/>
    <w:basedOn w:val="DefaultParagraphFont"/>
    <w:link w:val="Quote"/>
    <w:uiPriority w:val="29"/>
    <w:rsid w:val="00B17B8F"/>
    <w:rPr>
      <w:i/>
      <w:iCs/>
      <w:color w:val="404040" w:themeColor="text1" w:themeTint="BF"/>
    </w:rPr>
  </w:style>
  <w:style w:type="paragraph" w:styleId="ListParagraph">
    <w:name w:val="List Paragraph"/>
    <w:basedOn w:val="Normal"/>
    <w:uiPriority w:val="34"/>
    <w:qFormat/>
    <w:rsid w:val="00B17B8F"/>
    <w:pPr>
      <w:ind w:left="720"/>
      <w:contextualSpacing/>
    </w:pPr>
  </w:style>
  <w:style w:type="character" w:styleId="IntenseEmphasis">
    <w:name w:val="Intense Emphasis"/>
    <w:basedOn w:val="DefaultParagraphFont"/>
    <w:uiPriority w:val="21"/>
    <w:qFormat/>
    <w:rsid w:val="00B17B8F"/>
    <w:rPr>
      <w:i/>
      <w:iCs/>
      <w:color w:val="0F4761" w:themeColor="accent1" w:themeShade="BF"/>
    </w:rPr>
  </w:style>
  <w:style w:type="paragraph" w:styleId="IntenseQuote">
    <w:name w:val="Intense Quote"/>
    <w:basedOn w:val="Normal"/>
    <w:next w:val="Normal"/>
    <w:link w:val="IntenseQuoteChar"/>
    <w:uiPriority w:val="30"/>
    <w:qFormat/>
    <w:rsid w:val="00B17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B8F"/>
    <w:rPr>
      <w:i/>
      <w:iCs/>
      <w:color w:val="0F4761" w:themeColor="accent1" w:themeShade="BF"/>
    </w:rPr>
  </w:style>
  <w:style w:type="character" w:styleId="IntenseReference">
    <w:name w:val="Intense Reference"/>
    <w:basedOn w:val="DefaultParagraphFont"/>
    <w:uiPriority w:val="32"/>
    <w:qFormat/>
    <w:rsid w:val="00B17B8F"/>
    <w:rPr>
      <w:b/>
      <w:bCs/>
      <w:smallCaps/>
      <w:color w:val="0F4761" w:themeColor="accent1" w:themeShade="BF"/>
      <w:spacing w:val="5"/>
    </w:rPr>
  </w:style>
  <w:style w:type="paragraph" w:styleId="Header">
    <w:name w:val="header"/>
    <w:basedOn w:val="Normal"/>
    <w:link w:val="HeaderChar"/>
    <w:uiPriority w:val="99"/>
    <w:unhideWhenUsed/>
    <w:rsid w:val="00B17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8F"/>
  </w:style>
  <w:style w:type="paragraph" w:styleId="Footer">
    <w:name w:val="footer"/>
    <w:basedOn w:val="Normal"/>
    <w:link w:val="FooterChar"/>
    <w:uiPriority w:val="99"/>
    <w:unhideWhenUsed/>
    <w:rsid w:val="00B17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8F"/>
  </w:style>
  <w:style w:type="table" w:styleId="TableGrid">
    <w:name w:val="Table Grid"/>
    <w:basedOn w:val="TableNormal"/>
    <w:uiPriority w:val="39"/>
    <w:rsid w:val="00B1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17B8F"/>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1483">
      <w:bodyDiv w:val="1"/>
      <w:marLeft w:val="0"/>
      <w:marRight w:val="0"/>
      <w:marTop w:val="0"/>
      <w:marBottom w:val="0"/>
      <w:divBdr>
        <w:top w:val="none" w:sz="0" w:space="0" w:color="auto"/>
        <w:left w:val="none" w:sz="0" w:space="0" w:color="auto"/>
        <w:bottom w:val="none" w:sz="0" w:space="0" w:color="auto"/>
        <w:right w:val="none" w:sz="0" w:space="0" w:color="auto"/>
      </w:divBdr>
    </w:div>
    <w:div w:id="151994260">
      <w:bodyDiv w:val="1"/>
      <w:marLeft w:val="0"/>
      <w:marRight w:val="0"/>
      <w:marTop w:val="0"/>
      <w:marBottom w:val="0"/>
      <w:divBdr>
        <w:top w:val="none" w:sz="0" w:space="0" w:color="auto"/>
        <w:left w:val="none" w:sz="0" w:space="0" w:color="auto"/>
        <w:bottom w:val="none" w:sz="0" w:space="0" w:color="auto"/>
        <w:right w:val="none" w:sz="0" w:space="0" w:color="auto"/>
      </w:divBdr>
    </w:div>
    <w:div w:id="401605194">
      <w:bodyDiv w:val="1"/>
      <w:marLeft w:val="0"/>
      <w:marRight w:val="0"/>
      <w:marTop w:val="0"/>
      <w:marBottom w:val="0"/>
      <w:divBdr>
        <w:top w:val="none" w:sz="0" w:space="0" w:color="auto"/>
        <w:left w:val="none" w:sz="0" w:space="0" w:color="auto"/>
        <w:bottom w:val="none" w:sz="0" w:space="0" w:color="auto"/>
        <w:right w:val="none" w:sz="0" w:space="0" w:color="auto"/>
      </w:divBdr>
    </w:div>
    <w:div w:id="518547842">
      <w:bodyDiv w:val="1"/>
      <w:marLeft w:val="0"/>
      <w:marRight w:val="0"/>
      <w:marTop w:val="0"/>
      <w:marBottom w:val="0"/>
      <w:divBdr>
        <w:top w:val="none" w:sz="0" w:space="0" w:color="auto"/>
        <w:left w:val="none" w:sz="0" w:space="0" w:color="auto"/>
        <w:bottom w:val="none" w:sz="0" w:space="0" w:color="auto"/>
        <w:right w:val="none" w:sz="0" w:space="0" w:color="auto"/>
      </w:divBdr>
    </w:div>
    <w:div w:id="682436010">
      <w:bodyDiv w:val="1"/>
      <w:marLeft w:val="0"/>
      <w:marRight w:val="0"/>
      <w:marTop w:val="0"/>
      <w:marBottom w:val="0"/>
      <w:divBdr>
        <w:top w:val="none" w:sz="0" w:space="0" w:color="auto"/>
        <w:left w:val="none" w:sz="0" w:space="0" w:color="auto"/>
        <w:bottom w:val="none" w:sz="0" w:space="0" w:color="auto"/>
        <w:right w:val="none" w:sz="0" w:space="0" w:color="auto"/>
      </w:divBdr>
    </w:div>
    <w:div w:id="733817809">
      <w:bodyDiv w:val="1"/>
      <w:marLeft w:val="0"/>
      <w:marRight w:val="0"/>
      <w:marTop w:val="0"/>
      <w:marBottom w:val="0"/>
      <w:divBdr>
        <w:top w:val="none" w:sz="0" w:space="0" w:color="auto"/>
        <w:left w:val="none" w:sz="0" w:space="0" w:color="auto"/>
        <w:bottom w:val="none" w:sz="0" w:space="0" w:color="auto"/>
        <w:right w:val="none" w:sz="0" w:space="0" w:color="auto"/>
      </w:divBdr>
    </w:div>
    <w:div w:id="740250163">
      <w:bodyDiv w:val="1"/>
      <w:marLeft w:val="0"/>
      <w:marRight w:val="0"/>
      <w:marTop w:val="0"/>
      <w:marBottom w:val="0"/>
      <w:divBdr>
        <w:top w:val="none" w:sz="0" w:space="0" w:color="auto"/>
        <w:left w:val="none" w:sz="0" w:space="0" w:color="auto"/>
        <w:bottom w:val="none" w:sz="0" w:space="0" w:color="auto"/>
        <w:right w:val="none" w:sz="0" w:space="0" w:color="auto"/>
      </w:divBdr>
    </w:div>
    <w:div w:id="1272467875">
      <w:bodyDiv w:val="1"/>
      <w:marLeft w:val="0"/>
      <w:marRight w:val="0"/>
      <w:marTop w:val="0"/>
      <w:marBottom w:val="0"/>
      <w:divBdr>
        <w:top w:val="none" w:sz="0" w:space="0" w:color="auto"/>
        <w:left w:val="none" w:sz="0" w:space="0" w:color="auto"/>
        <w:bottom w:val="none" w:sz="0" w:space="0" w:color="auto"/>
        <w:right w:val="none" w:sz="0" w:space="0" w:color="auto"/>
      </w:divBdr>
    </w:div>
    <w:div w:id="1405837858">
      <w:bodyDiv w:val="1"/>
      <w:marLeft w:val="0"/>
      <w:marRight w:val="0"/>
      <w:marTop w:val="0"/>
      <w:marBottom w:val="0"/>
      <w:divBdr>
        <w:top w:val="none" w:sz="0" w:space="0" w:color="auto"/>
        <w:left w:val="none" w:sz="0" w:space="0" w:color="auto"/>
        <w:bottom w:val="none" w:sz="0" w:space="0" w:color="auto"/>
        <w:right w:val="none" w:sz="0" w:space="0" w:color="auto"/>
      </w:divBdr>
    </w:div>
    <w:div w:id="1460151920">
      <w:bodyDiv w:val="1"/>
      <w:marLeft w:val="0"/>
      <w:marRight w:val="0"/>
      <w:marTop w:val="0"/>
      <w:marBottom w:val="0"/>
      <w:divBdr>
        <w:top w:val="none" w:sz="0" w:space="0" w:color="auto"/>
        <w:left w:val="none" w:sz="0" w:space="0" w:color="auto"/>
        <w:bottom w:val="none" w:sz="0" w:space="0" w:color="auto"/>
        <w:right w:val="none" w:sz="0" w:space="0" w:color="auto"/>
      </w:divBdr>
    </w:div>
    <w:div w:id="1633559543">
      <w:bodyDiv w:val="1"/>
      <w:marLeft w:val="0"/>
      <w:marRight w:val="0"/>
      <w:marTop w:val="0"/>
      <w:marBottom w:val="0"/>
      <w:divBdr>
        <w:top w:val="none" w:sz="0" w:space="0" w:color="auto"/>
        <w:left w:val="none" w:sz="0" w:space="0" w:color="auto"/>
        <w:bottom w:val="none" w:sz="0" w:space="0" w:color="auto"/>
        <w:right w:val="none" w:sz="0" w:space="0" w:color="auto"/>
      </w:divBdr>
    </w:div>
    <w:div w:id="1637876308">
      <w:bodyDiv w:val="1"/>
      <w:marLeft w:val="0"/>
      <w:marRight w:val="0"/>
      <w:marTop w:val="0"/>
      <w:marBottom w:val="0"/>
      <w:divBdr>
        <w:top w:val="none" w:sz="0" w:space="0" w:color="auto"/>
        <w:left w:val="none" w:sz="0" w:space="0" w:color="auto"/>
        <w:bottom w:val="none" w:sz="0" w:space="0" w:color="auto"/>
        <w:right w:val="none" w:sz="0" w:space="0" w:color="auto"/>
      </w:divBdr>
    </w:div>
    <w:div w:id="1710566388">
      <w:bodyDiv w:val="1"/>
      <w:marLeft w:val="0"/>
      <w:marRight w:val="0"/>
      <w:marTop w:val="0"/>
      <w:marBottom w:val="0"/>
      <w:divBdr>
        <w:top w:val="none" w:sz="0" w:space="0" w:color="auto"/>
        <w:left w:val="none" w:sz="0" w:space="0" w:color="auto"/>
        <w:bottom w:val="none" w:sz="0" w:space="0" w:color="auto"/>
        <w:right w:val="none" w:sz="0" w:space="0" w:color="auto"/>
      </w:divBdr>
    </w:div>
    <w:div w:id="1860197069">
      <w:bodyDiv w:val="1"/>
      <w:marLeft w:val="0"/>
      <w:marRight w:val="0"/>
      <w:marTop w:val="0"/>
      <w:marBottom w:val="0"/>
      <w:divBdr>
        <w:top w:val="none" w:sz="0" w:space="0" w:color="auto"/>
        <w:left w:val="none" w:sz="0" w:space="0" w:color="auto"/>
        <w:bottom w:val="none" w:sz="0" w:space="0" w:color="auto"/>
        <w:right w:val="none" w:sz="0" w:space="0" w:color="auto"/>
      </w:divBdr>
    </w:div>
    <w:div w:id="1895503586">
      <w:bodyDiv w:val="1"/>
      <w:marLeft w:val="0"/>
      <w:marRight w:val="0"/>
      <w:marTop w:val="0"/>
      <w:marBottom w:val="0"/>
      <w:divBdr>
        <w:top w:val="none" w:sz="0" w:space="0" w:color="auto"/>
        <w:left w:val="none" w:sz="0" w:space="0" w:color="auto"/>
        <w:bottom w:val="none" w:sz="0" w:space="0" w:color="auto"/>
        <w:right w:val="none" w:sz="0" w:space="0" w:color="auto"/>
      </w:divBdr>
    </w:div>
    <w:div w:id="1989048918">
      <w:bodyDiv w:val="1"/>
      <w:marLeft w:val="0"/>
      <w:marRight w:val="0"/>
      <w:marTop w:val="0"/>
      <w:marBottom w:val="0"/>
      <w:divBdr>
        <w:top w:val="none" w:sz="0" w:space="0" w:color="auto"/>
        <w:left w:val="none" w:sz="0" w:space="0" w:color="auto"/>
        <w:bottom w:val="none" w:sz="0" w:space="0" w:color="auto"/>
        <w:right w:val="none" w:sz="0" w:space="0" w:color="auto"/>
      </w:divBdr>
    </w:div>
    <w:div w:id="212279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Youngjae Moon</dc:creator>
  <cp:keywords/>
  <dc:description/>
  <cp:lastModifiedBy>Youngjae Moon</cp:lastModifiedBy>
  <cp:revision>20</cp:revision>
  <dcterms:created xsi:type="dcterms:W3CDTF">2024-04-22T17:04:00Z</dcterms:created>
  <dcterms:modified xsi:type="dcterms:W3CDTF">2024-04-22T19:01:00Z</dcterms:modified>
</cp:coreProperties>
</file>