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5F6D" w14:textId="77777777" w:rsidR="00E84011" w:rsidRDefault="00E84011" w:rsidP="00E84011">
      <w:pPr>
        <w:rPr>
          <w:lang w:val="en-US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8"/>
        <w:gridCol w:w="8132"/>
      </w:tblGrid>
      <w:tr w:rsidR="00E84011" w14:paraId="4B6A7C63" w14:textId="77777777" w:rsidTr="00C5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3994D4E8" w14:textId="77777777" w:rsidR="00E84011" w:rsidRPr="007160D9" w:rsidRDefault="00E84011" w:rsidP="00F7036F">
            <w:pPr>
              <w:rPr>
                <w:color w:val="auto"/>
                <w:lang w:val="en-US"/>
              </w:rPr>
            </w:pPr>
            <w:r w:rsidRPr="007160D9">
              <w:rPr>
                <w:color w:val="auto"/>
                <w:lang w:val="en-US"/>
              </w:rPr>
              <w:t>Questions</w:t>
            </w:r>
          </w:p>
        </w:tc>
        <w:tc>
          <w:tcPr>
            <w:tcW w:w="8132" w:type="dxa"/>
          </w:tcPr>
          <w:p w14:paraId="1DB888F2" w14:textId="77777777" w:rsidR="00E84011" w:rsidRPr="007160D9" w:rsidRDefault="00E84011" w:rsidP="00F70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160D9">
              <w:rPr>
                <w:color w:val="auto"/>
                <w:lang w:val="en-US"/>
              </w:rPr>
              <w:t>Answers</w:t>
            </w:r>
          </w:p>
        </w:tc>
      </w:tr>
      <w:tr w:rsidR="00E84011" w14:paraId="35907706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4F32BEF3" w14:textId="4E0D1F5B" w:rsidR="00E84011" w:rsidRPr="007160D9" w:rsidRDefault="00E84011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  <w:r w:rsidRPr="007160D9">
              <w:rPr>
                <w:b w:val="0"/>
                <w:bCs w:val="0"/>
                <w:lang w:val="en-US"/>
              </w:rPr>
              <w:t>.</w:t>
            </w:r>
            <w:proofErr w:type="gramStart"/>
            <w:r w:rsidRPr="007160D9">
              <w:rPr>
                <w:b w:val="0"/>
                <w:bCs w:val="0"/>
                <w:lang w:val="en-US"/>
              </w:rPr>
              <w:t>1.a</w:t>
            </w:r>
            <w:r>
              <w:rPr>
                <w:b w:val="0"/>
                <w:bCs w:val="0"/>
                <w:lang w:val="en-US"/>
              </w:rPr>
              <w:t>.</w:t>
            </w:r>
            <w:proofErr w:type="gramEnd"/>
          </w:p>
        </w:tc>
        <w:tc>
          <w:tcPr>
            <w:tcW w:w="8132" w:type="dxa"/>
          </w:tcPr>
          <w:p w14:paraId="40BC893B" w14:textId="4666F38D" w:rsidR="00DC0967" w:rsidRPr="00DC0967" w:rsidRDefault="00DC0967" w:rsidP="00DC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0967">
              <w:rPr>
                <w:lang w:val="en-US"/>
              </w:rPr>
              <w:t>Total Sectors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Tracks per Platter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Sectors per Track</w:t>
            </w:r>
          </w:p>
          <w:p w14:paraId="189FE909" w14:textId="77777777" w:rsidR="00E84011" w:rsidRDefault="00DC0967" w:rsidP="00DC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0967">
              <w:rPr>
                <w:lang w:val="en-US"/>
              </w:rPr>
              <w:t>Total Sectors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50,000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500</w:t>
            </w:r>
            <w:r>
              <w:rPr>
                <w:lang w:val="en-US"/>
              </w:rPr>
              <w:t xml:space="preserve"> = 25,000,000</w:t>
            </w:r>
          </w:p>
          <w:p w14:paraId="599DBCC9" w14:textId="7BE4694B" w:rsidR="00DC0967" w:rsidRPr="00DC0967" w:rsidRDefault="00DC0967" w:rsidP="00DC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0967">
              <w:rPr>
                <w:lang w:val="en-US"/>
              </w:rPr>
              <w:t>Total Capacity=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Total Sectors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Bytes per Sector</w:t>
            </w:r>
          </w:p>
          <w:p w14:paraId="68D45A13" w14:textId="5A47CF0D" w:rsidR="00DC0967" w:rsidRPr="007160D9" w:rsidRDefault="00DC0967" w:rsidP="00DC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0967">
              <w:rPr>
                <w:lang w:val="en-US"/>
              </w:rPr>
              <w:t>Total Capacity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25,000,000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512</w:t>
            </w:r>
            <w:r>
              <w:rPr>
                <w:lang w:val="en-US"/>
              </w:rPr>
              <w:t xml:space="preserve"> = </w:t>
            </w:r>
            <w:r w:rsidRPr="00DC0967">
              <w:rPr>
                <w:lang w:val="en-US"/>
              </w:rPr>
              <w:t>12,800,000,000 bytes</w:t>
            </w:r>
          </w:p>
        </w:tc>
      </w:tr>
      <w:tr w:rsidR="00E84011" w14:paraId="460A14CA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0232FF25" w14:textId="7BDC86EC" w:rsidR="00E84011" w:rsidRPr="007160D9" w:rsidRDefault="00E84011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  <w:r>
              <w:rPr>
                <w:b w:val="0"/>
                <w:bCs w:val="0"/>
                <w:lang w:val="en-US"/>
              </w:rPr>
              <w:t>.</w:t>
            </w:r>
            <w:proofErr w:type="gramStart"/>
            <w:r>
              <w:rPr>
                <w:b w:val="0"/>
                <w:bCs w:val="0"/>
                <w:lang w:val="en-US"/>
              </w:rPr>
              <w:t>1.b.</w:t>
            </w:r>
            <w:proofErr w:type="gramEnd"/>
          </w:p>
        </w:tc>
        <w:tc>
          <w:tcPr>
            <w:tcW w:w="8132" w:type="dxa"/>
          </w:tcPr>
          <w:p w14:paraId="0BFD922F" w14:textId="464208E7" w:rsidR="00DC0967" w:rsidRDefault="00DC0967" w:rsidP="00DC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0967">
              <w:rPr>
                <w:lang w:val="en-US"/>
              </w:rPr>
              <w:t>Time for one rotation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60 seconds</w:t>
            </w:r>
            <w:r>
              <w:rPr>
                <w:lang w:val="en-US"/>
              </w:rPr>
              <w:t xml:space="preserve"> / </w:t>
            </w:r>
            <w:r w:rsidRPr="00DC0967">
              <w:rPr>
                <w:lang w:val="en-US"/>
              </w:rPr>
              <w:t>7200 rpm</w:t>
            </w:r>
            <w:r>
              <w:rPr>
                <w:lang w:val="en-US"/>
              </w:rPr>
              <w:t xml:space="preserve"> = 1/120 seconds</w:t>
            </w:r>
          </w:p>
          <w:p w14:paraId="7972D95F" w14:textId="1964F07D" w:rsidR="00E84011" w:rsidRPr="007160D9" w:rsidRDefault="00DC0967" w:rsidP="00DC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Rotational Delay = 1/240 seconds</w:t>
            </w:r>
          </w:p>
        </w:tc>
      </w:tr>
      <w:tr w:rsidR="00E84011" w14:paraId="73FBCACF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0BCC5CEE" w14:textId="303F838F" w:rsidR="00E84011" w:rsidRPr="007160D9" w:rsidRDefault="00E84011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  <w:r>
              <w:rPr>
                <w:b w:val="0"/>
                <w:bCs w:val="0"/>
                <w:lang w:val="en-US"/>
              </w:rPr>
              <w:t>.</w:t>
            </w:r>
            <w:proofErr w:type="gramStart"/>
            <w:r>
              <w:rPr>
                <w:b w:val="0"/>
                <w:bCs w:val="0"/>
                <w:lang w:val="en-US"/>
              </w:rPr>
              <w:t>1.c.</w:t>
            </w:r>
            <w:proofErr w:type="gramEnd"/>
          </w:p>
        </w:tc>
        <w:tc>
          <w:tcPr>
            <w:tcW w:w="8132" w:type="dxa"/>
          </w:tcPr>
          <w:p w14:paraId="2F90690B" w14:textId="77777777" w:rsidR="00E84011" w:rsidRDefault="00DC0967" w:rsidP="00F7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0967">
              <w:rPr>
                <w:lang w:val="en-US"/>
              </w:rPr>
              <w:t>Sectors per Rotation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500</w:t>
            </w:r>
          </w:p>
          <w:p w14:paraId="573A3FB5" w14:textId="7E3507FE" w:rsidR="00DC0967" w:rsidRPr="00DC0967" w:rsidRDefault="00DC0967" w:rsidP="00DC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0967">
              <w:rPr>
                <w:lang w:val="en-US"/>
              </w:rPr>
              <w:t>Maximum Transfer Rate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=</w:t>
            </w:r>
            <w:r>
              <w:rPr>
                <w:lang w:val="en-US"/>
              </w:rPr>
              <w:t xml:space="preserve"> (</w:t>
            </w:r>
            <w:r w:rsidRPr="00DC0967">
              <w:rPr>
                <w:lang w:val="en-US"/>
              </w:rPr>
              <w:t>Sectors per Rotation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Bytes per Sector</w:t>
            </w:r>
            <w:r>
              <w:rPr>
                <w:lang w:val="en-US"/>
              </w:rPr>
              <w:t xml:space="preserve">) / </w:t>
            </w:r>
            <w:r w:rsidRPr="00DC0967">
              <w:rPr>
                <w:lang w:val="en-US"/>
              </w:rPr>
              <w:t>Time for one rotation</w:t>
            </w:r>
          </w:p>
          <w:p w14:paraId="3A15DE3E" w14:textId="053C87DE" w:rsidR="00DC0967" w:rsidRPr="007160D9" w:rsidRDefault="00DC0967" w:rsidP="00DC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0967">
              <w:rPr>
                <w:lang w:val="en-US"/>
              </w:rPr>
              <w:t>Maximum Transfer Rate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500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DC0967">
              <w:rPr>
                <w:lang w:val="en-US"/>
              </w:rPr>
              <w:t>512</w:t>
            </w:r>
            <w:r>
              <w:rPr>
                <w:lang w:val="en-US"/>
              </w:rPr>
              <w:t xml:space="preserve"> / (</w:t>
            </w:r>
            <w:r w:rsidRPr="00DC0967">
              <w:rPr>
                <w:lang w:val="en-US"/>
              </w:rPr>
              <w:t>1</w:t>
            </w:r>
            <w:r>
              <w:rPr>
                <w:lang w:val="en-US"/>
              </w:rPr>
              <w:t xml:space="preserve"> / </w:t>
            </w:r>
            <w:r w:rsidRPr="00DC0967">
              <w:rPr>
                <w:lang w:val="en-US"/>
              </w:rPr>
              <w:t>120</w:t>
            </w:r>
            <w:r>
              <w:rPr>
                <w:lang w:val="en-US"/>
              </w:rPr>
              <w:t>)</w:t>
            </w:r>
            <w:r w:rsidR="00E34574">
              <w:rPr>
                <w:lang w:val="en-US"/>
              </w:rPr>
              <w:t xml:space="preserve"> = 3</w:t>
            </w:r>
            <w:r w:rsidR="00E34574" w:rsidRPr="00E34574">
              <w:rPr>
                <w:lang w:val="en-US"/>
              </w:rPr>
              <w:t>0,720,000 bytes/sec</w:t>
            </w:r>
          </w:p>
        </w:tc>
      </w:tr>
      <w:tr w:rsidR="00E84011" w14:paraId="0AA1B8A3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1DA062AF" w14:textId="0AD445DD" w:rsidR="00E84011" w:rsidRPr="007160D9" w:rsidRDefault="00E84011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  <w:r>
              <w:rPr>
                <w:b w:val="0"/>
                <w:bCs w:val="0"/>
                <w:lang w:val="en-US"/>
              </w:rPr>
              <w:t>.</w:t>
            </w:r>
            <w:proofErr w:type="gramStart"/>
            <w:r>
              <w:rPr>
                <w:b w:val="0"/>
                <w:bCs w:val="0"/>
                <w:lang w:val="en-US"/>
              </w:rPr>
              <w:t>2.</w:t>
            </w:r>
            <w:r>
              <w:rPr>
                <w:b w:val="0"/>
                <w:bCs w:val="0"/>
                <w:lang w:val="en-US"/>
              </w:rPr>
              <w:t>a.</w:t>
            </w:r>
            <w:proofErr w:type="gramEnd"/>
          </w:p>
        </w:tc>
        <w:tc>
          <w:tcPr>
            <w:tcW w:w="8132" w:type="dxa"/>
          </w:tcPr>
          <w:p w14:paraId="502554BB" w14:textId="6831F656" w:rsidR="00E84011" w:rsidRDefault="00E34574" w:rsidP="00F70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4574">
              <w:rPr>
                <w:lang w:val="en-US"/>
              </w:rPr>
              <w:t>80 GB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80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1024 MB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80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1024 KB=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80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1024 bytes</w:t>
            </w:r>
          </w:p>
          <w:p w14:paraId="78B95347" w14:textId="77777777" w:rsidR="00E34574" w:rsidRDefault="00E34574" w:rsidP="00F70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E34574">
              <w:rPr>
                <w:lang w:val="en-US"/>
              </w:rPr>
              <w:t>85,899,345,920 bytes</w:t>
            </w:r>
          </w:p>
          <w:p w14:paraId="1B3A297E" w14:textId="3D6CBDD1" w:rsidR="00E34574" w:rsidRDefault="00E34574" w:rsidP="00E3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4574">
              <w:rPr>
                <w:lang w:val="en-US"/>
              </w:rPr>
              <w:t xml:space="preserve">Bytes per Track= </w:t>
            </w:r>
            <w:r>
              <w:rPr>
                <w:lang w:val="en-US"/>
              </w:rPr>
              <w:t>(</w:t>
            </w:r>
            <w:r w:rsidRPr="00E34574">
              <w:rPr>
                <w:lang w:val="en-US"/>
              </w:rPr>
              <w:t>100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1024</w:t>
            </w:r>
            <w:r>
              <w:rPr>
                <w:lang w:val="en-US"/>
              </w:rPr>
              <w:t>) / (</w:t>
            </w:r>
            <w:r w:rsidRPr="00E34574">
              <w:rPr>
                <w:lang w:val="en-US"/>
              </w:rPr>
              <w:t>7200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E34574">
              <w:rPr>
                <w:lang w:val="en-US"/>
              </w:rPr>
              <w:t>60</w:t>
            </w:r>
            <w:r>
              <w:rPr>
                <w:lang w:val="en-US"/>
              </w:rPr>
              <w:t xml:space="preserve">) = </w:t>
            </w:r>
            <w:r w:rsidRPr="00E34574">
              <w:rPr>
                <w:lang w:val="en-US"/>
              </w:rPr>
              <w:t>146800.64 bytes/track</w:t>
            </w:r>
          </w:p>
          <w:p w14:paraId="65D2A262" w14:textId="77777777" w:rsidR="00E34574" w:rsidRDefault="00E34574" w:rsidP="00E3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tracks = </w:t>
            </w:r>
            <w:r w:rsidRPr="00E34574">
              <w:rPr>
                <w:lang w:val="en-US"/>
              </w:rPr>
              <w:t>85,899,345,920 bytes</w:t>
            </w:r>
            <w:r>
              <w:rPr>
                <w:lang w:val="en-US"/>
              </w:rPr>
              <w:t xml:space="preserve"> / </w:t>
            </w:r>
            <w:r w:rsidRPr="00E34574">
              <w:rPr>
                <w:lang w:val="en-US"/>
              </w:rPr>
              <w:t>146800.64 bytes/track</w:t>
            </w:r>
          </w:p>
          <w:p w14:paraId="2CF6943D" w14:textId="1C19B15B" w:rsidR="00E34574" w:rsidRPr="007160D9" w:rsidRDefault="00E34574" w:rsidP="00E3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E34574">
              <w:rPr>
                <w:lang w:val="en-US"/>
              </w:rPr>
              <w:t>585,000</w:t>
            </w:r>
          </w:p>
        </w:tc>
      </w:tr>
      <w:tr w:rsidR="00E84011" w14:paraId="34A2DC41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7934FBD6" w14:textId="7EA22678" w:rsidR="00E84011" w:rsidRPr="007160D9" w:rsidRDefault="00E84011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  <w:r>
              <w:rPr>
                <w:b w:val="0"/>
                <w:bCs w:val="0"/>
                <w:lang w:val="en-US"/>
              </w:rPr>
              <w:t>.</w:t>
            </w:r>
            <w:proofErr w:type="gramStart"/>
            <w:r>
              <w:rPr>
                <w:b w:val="0"/>
                <w:bCs w:val="0"/>
                <w:lang w:val="en-US"/>
              </w:rPr>
              <w:t>2</w:t>
            </w:r>
            <w:r>
              <w:rPr>
                <w:b w:val="0"/>
                <w:bCs w:val="0"/>
                <w:lang w:val="en-US"/>
              </w:rPr>
              <w:t>.</w:t>
            </w:r>
            <w:r>
              <w:rPr>
                <w:b w:val="0"/>
                <w:bCs w:val="0"/>
                <w:lang w:val="en-US"/>
              </w:rPr>
              <w:t>b</w:t>
            </w:r>
            <w:r>
              <w:rPr>
                <w:b w:val="0"/>
                <w:bCs w:val="0"/>
                <w:lang w:val="en-US"/>
              </w:rPr>
              <w:t>.</w:t>
            </w:r>
            <w:proofErr w:type="gramEnd"/>
          </w:p>
        </w:tc>
        <w:tc>
          <w:tcPr>
            <w:tcW w:w="8132" w:type="dxa"/>
          </w:tcPr>
          <w:p w14:paraId="00AE2A8C" w14:textId="044B1100" w:rsidR="00E84011" w:rsidRPr="007160D9" w:rsidRDefault="00E34574" w:rsidP="00F7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proofErr w:type="spellEnd"/>
            <w:r>
              <w:rPr>
                <w:lang w:val="en-US"/>
              </w:rPr>
              <w:t xml:space="preserve"> Bytes per track = (100 x 1024 x 1024) / (10,000 x 60) = </w:t>
            </w:r>
            <w:r w:rsidR="002B6296">
              <w:rPr>
                <w:lang w:val="en-US"/>
              </w:rPr>
              <w:t>139.81 MB/s</w:t>
            </w:r>
          </w:p>
        </w:tc>
      </w:tr>
      <w:tr w:rsidR="00E84011" w14:paraId="55D66320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6E88793" w14:textId="704BD30D" w:rsidR="00E84011" w:rsidRPr="007160D9" w:rsidRDefault="00E84011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  <w:r>
              <w:rPr>
                <w:b w:val="0"/>
                <w:bCs w:val="0"/>
                <w:lang w:val="en-US"/>
              </w:rPr>
              <w:t>.</w:t>
            </w:r>
            <w:proofErr w:type="gramStart"/>
            <w:r>
              <w:rPr>
                <w:b w:val="0"/>
                <w:bCs w:val="0"/>
                <w:lang w:val="en-US"/>
              </w:rPr>
              <w:t>3.</w:t>
            </w:r>
            <w:r>
              <w:rPr>
                <w:b w:val="0"/>
                <w:bCs w:val="0"/>
                <w:lang w:val="en-US"/>
              </w:rPr>
              <w:t>a</w:t>
            </w:r>
            <w:r>
              <w:rPr>
                <w:b w:val="0"/>
                <w:bCs w:val="0"/>
                <w:lang w:val="en-US"/>
              </w:rPr>
              <w:t>.</w:t>
            </w:r>
            <w:proofErr w:type="gramEnd"/>
          </w:p>
        </w:tc>
        <w:tc>
          <w:tcPr>
            <w:tcW w:w="8132" w:type="dxa"/>
          </w:tcPr>
          <w:p w14:paraId="64C34F1E" w14:textId="04169363" w:rsidR="00C57F66" w:rsidRDefault="00C57F66" w:rsidP="00C57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C57F66">
              <w:rPr>
                <w:lang w:val="en-US"/>
              </w:rPr>
              <w:t>ctual Drive</w:t>
            </w:r>
            <w:r>
              <w:rPr>
                <w:lang w:val="en-US"/>
              </w:rPr>
              <w:t xml:space="preserve"> </w:t>
            </w:r>
            <w:r w:rsidRPr="00C57F66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C57F66">
              <w:rPr>
                <w:lang w:val="en-US"/>
              </w:rPr>
              <w:t>M</w:t>
            </w:r>
            <w:r>
              <w:rPr>
                <w:lang w:val="en-US"/>
              </w:rPr>
              <w:t xml:space="preserve"> / </w:t>
            </w:r>
            <w:r w:rsidRPr="00C57F66">
              <w:rPr>
                <w:lang w:val="en-US"/>
              </w:rPr>
              <w:t>(500</w:t>
            </w:r>
            <w:r>
              <w:rPr>
                <w:lang w:val="en-US"/>
              </w:rPr>
              <w:t xml:space="preserve"> </w:t>
            </w:r>
            <w:r w:rsidRPr="00C57F66">
              <w:rPr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 w:rsidRPr="00C57F66">
              <w:rPr>
                <w:lang w:val="en-US"/>
              </w:rPr>
              <w:t>10)</w:t>
            </w:r>
            <w:r>
              <w:rPr>
                <w:lang w:val="en-US"/>
              </w:rPr>
              <w:t xml:space="preserve"> = M / 5000</w:t>
            </w:r>
          </w:p>
          <w:p w14:paraId="01A5EF35" w14:textId="780BBBEE" w:rsidR="00E84011" w:rsidRPr="007160D9" w:rsidRDefault="00C57F66" w:rsidP="00F70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Sector = M mod 500</w:t>
            </w:r>
          </w:p>
        </w:tc>
      </w:tr>
      <w:tr w:rsidR="00E84011" w14:paraId="7AC64EB4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1CA5962C" w14:textId="24B1B3ED" w:rsidR="00E84011" w:rsidRPr="007160D9" w:rsidRDefault="00E84011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  <w:r>
              <w:rPr>
                <w:b w:val="0"/>
                <w:bCs w:val="0"/>
                <w:lang w:val="en-US"/>
              </w:rPr>
              <w:t>.</w:t>
            </w:r>
            <w:proofErr w:type="gramStart"/>
            <w:r>
              <w:rPr>
                <w:b w:val="0"/>
                <w:bCs w:val="0"/>
                <w:lang w:val="en-US"/>
              </w:rPr>
              <w:t>3</w:t>
            </w:r>
            <w:r>
              <w:rPr>
                <w:b w:val="0"/>
                <w:bCs w:val="0"/>
                <w:lang w:val="en-US"/>
              </w:rPr>
              <w:t>.</w:t>
            </w:r>
            <w:r>
              <w:rPr>
                <w:b w:val="0"/>
                <w:bCs w:val="0"/>
                <w:lang w:val="en-US"/>
              </w:rPr>
              <w:t>b</w:t>
            </w:r>
            <w:r>
              <w:rPr>
                <w:b w:val="0"/>
                <w:bCs w:val="0"/>
                <w:lang w:val="en-US"/>
              </w:rPr>
              <w:t>.</w:t>
            </w:r>
            <w:proofErr w:type="gramEnd"/>
          </w:p>
        </w:tc>
        <w:tc>
          <w:tcPr>
            <w:tcW w:w="8132" w:type="dxa"/>
          </w:tcPr>
          <w:p w14:paraId="177EE93C" w14:textId="28D59918" w:rsidR="00C57F66" w:rsidRPr="00C57F66" w:rsidRDefault="00C57F66" w:rsidP="00F7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7F66">
              <w:rPr>
                <w:lang w:val="en-US"/>
              </w:rPr>
              <w:t xml:space="preserve">Track-sized stripes </w:t>
            </w:r>
            <w:r>
              <w:rPr>
                <w:lang w:val="en-US"/>
              </w:rPr>
              <w:t>might</w:t>
            </w:r>
            <w:r w:rsidRPr="00C57F66">
              <w:rPr>
                <w:lang w:val="en-US"/>
              </w:rPr>
              <w:t xml:space="preserve"> be more efficient</w:t>
            </w:r>
            <w:r>
              <w:rPr>
                <w:lang w:val="en-US"/>
              </w:rPr>
              <w:t xml:space="preserve">, as </w:t>
            </w:r>
            <w:r w:rsidRPr="00C57F66">
              <w:rPr>
                <w:lang w:val="en-US"/>
              </w:rPr>
              <w:t>they minimize the number of drives that need to be accessed for a single read or write operation. When you read an entire track, you only need to engage the read/write head on one drive</w:t>
            </w:r>
            <w:r>
              <w:rPr>
                <w:lang w:val="en-US"/>
              </w:rPr>
              <w:t>.</w:t>
            </w:r>
            <w:r w:rsidRPr="00C57F6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This </w:t>
            </w:r>
            <w:r w:rsidRPr="00C57F66">
              <w:rPr>
                <w:lang w:val="en-US"/>
              </w:rPr>
              <w:t>reduc</w:t>
            </w:r>
            <w:r>
              <w:rPr>
                <w:lang w:val="en-US"/>
              </w:rPr>
              <w:t>es</w:t>
            </w:r>
            <w:r w:rsidRPr="00C57F66">
              <w:rPr>
                <w:lang w:val="en-US"/>
              </w:rPr>
              <w:t xml:space="preserve"> the latency and mechanical wear and tear associated with moving the heads across multiple drives.</w:t>
            </w:r>
          </w:p>
        </w:tc>
      </w:tr>
      <w:tr w:rsidR="00E84011" w14:paraId="460CD65C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24C63A2A" w14:textId="7A67788C" w:rsidR="00E84011" w:rsidRPr="0093217D" w:rsidRDefault="00E84011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  <w:r w:rsidRPr="0093217D">
              <w:rPr>
                <w:b w:val="0"/>
                <w:bCs w:val="0"/>
                <w:lang w:val="en-US"/>
              </w:rPr>
              <w:t>.</w:t>
            </w:r>
            <w:proofErr w:type="gramStart"/>
            <w:r>
              <w:rPr>
                <w:b w:val="0"/>
                <w:bCs w:val="0"/>
                <w:lang w:val="en-US"/>
              </w:rPr>
              <w:t>3</w:t>
            </w:r>
            <w:r w:rsidRPr="0093217D">
              <w:rPr>
                <w:b w:val="0"/>
                <w:bCs w:val="0"/>
                <w:lang w:val="en-US"/>
              </w:rPr>
              <w:t>.</w:t>
            </w:r>
            <w:r>
              <w:rPr>
                <w:b w:val="0"/>
                <w:bCs w:val="0"/>
                <w:lang w:val="en-US"/>
              </w:rPr>
              <w:t>c</w:t>
            </w:r>
            <w:r w:rsidRPr="0093217D">
              <w:rPr>
                <w:b w:val="0"/>
                <w:bCs w:val="0"/>
                <w:lang w:val="en-US"/>
              </w:rPr>
              <w:t>.</w:t>
            </w:r>
            <w:proofErr w:type="gramEnd"/>
          </w:p>
        </w:tc>
        <w:tc>
          <w:tcPr>
            <w:tcW w:w="8132" w:type="dxa"/>
          </w:tcPr>
          <w:p w14:paraId="63B230F3" w14:textId="79991C98" w:rsidR="00E84011" w:rsidRPr="0093217D" w:rsidRDefault="00C57F66" w:rsidP="00F70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Track-sized stripes might be less efficient in handling small read or write requests</w:t>
            </w:r>
            <w:r>
              <w:rPr>
                <w:lang w:val="en-US"/>
              </w:rPr>
              <w:t>.</w:t>
            </w:r>
            <w:r>
              <w:t xml:space="preserve"> </w:t>
            </w:r>
            <w:r>
              <w:rPr>
                <w:lang w:val="en-US"/>
              </w:rPr>
              <w:t>E</w:t>
            </w:r>
            <w:r>
              <w:t>ach request would require reading or writing an entire track, even if only a small portion of the data is needed. This could result in unnecessary data transfers, and increased time and resource consumption.</w:t>
            </w:r>
          </w:p>
        </w:tc>
      </w:tr>
      <w:tr w:rsidR="00E84011" w14:paraId="3A06DD60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75885977" w14:textId="6A7C9F0C" w:rsidR="00E84011" w:rsidRPr="0093217D" w:rsidRDefault="00E84011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  <w:r>
              <w:rPr>
                <w:b w:val="0"/>
                <w:bCs w:val="0"/>
                <w:lang w:val="en-US"/>
              </w:rPr>
              <w:t>.</w:t>
            </w:r>
            <w:proofErr w:type="gramStart"/>
            <w:r>
              <w:rPr>
                <w:b w:val="0"/>
                <w:bCs w:val="0"/>
                <w:lang w:val="en-US"/>
              </w:rPr>
              <w:t>4</w:t>
            </w:r>
            <w:r>
              <w:rPr>
                <w:b w:val="0"/>
                <w:bCs w:val="0"/>
                <w:lang w:val="en-US"/>
              </w:rPr>
              <w:t>.</w:t>
            </w:r>
            <w:r>
              <w:rPr>
                <w:b w:val="0"/>
                <w:bCs w:val="0"/>
                <w:lang w:val="en-US"/>
              </w:rPr>
              <w:t>a</w:t>
            </w:r>
            <w:r>
              <w:rPr>
                <w:b w:val="0"/>
                <w:bCs w:val="0"/>
                <w:lang w:val="en-US"/>
              </w:rPr>
              <w:t>.</w:t>
            </w:r>
            <w:proofErr w:type="gramEnd"/>
          </w:p>
        </w:tc>
        <w:tc>
          <w:tcPr>
            <w:tcW w:w="8132" w:type="dxa"/>
          </w:tcPr>
          <w:p w14:paraId="6A0D4442" w14:textId="34B6857A" w:rsidR="00E84011" w:rsidRDefault="001D3DDC" w:rsidP="00F7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Identify the failed disk</w:t>
            </w:r>
          </w:p>
          <w:p w14:paraId="4DF50E88" w14:textId="77777777" w:rsidR="001D3DDC" w:rsidRDefault="001D3DDC" w:rsidP="00F7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 Hot swap the failed disk</w:t>
            </w:r>
          </w:p>
          <w:p w14:paraId="069E6856" w14:textId="77777777" w:rsidR="001D3DDC" w:rsidRDefault="001D3DDC" w:rsidP="00F7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 Initialize and synchronize</w:t>
            </w:r>
          </w:p>
          <w:p w14:paraId="3E1DEE48" w14:textId="77777777" w:rsidR="001D3DDC" w:rsidRDefault="001D3DDC" w:rsidP="00F7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 Monitor</w:t>
            </w:r>
          </w:p>
          <w:p w14:paraId="64A443A5" w14:textId="77777777" w:rsidR="001D3DDC" w:rsidRDefault="001D3DDC" w:rsidP="00F7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7E44110" w14:textId="77777777" w:rsidR="001D3DDC" w:rsidRDefault="001D3DDC" w:rsidP="00F7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Based on my algorithm</w:t>
            </w:r>
            <w:r w:rsidRPr="001D3DDC">
              <w:rPr>
                <w:lang w:val="en-US"/>
              </w:rPr>
              <w:t xml:space="preserve">, the risk of a second disk failure is </w:t>
            </w:r>
            <w:r>
              <w:rPr>
                <w:lang w:val="en-US"/>
              </w:rPr>
              <w:t>increased</w:t>
            </w:r>
            <w:r w:rsidRPr="001D3DDC">
              <w:rPr>
                <w:lang w:val="en-US"/>
              </w:rPr>
              <w:t xml:space="preserve"> during the syncing process due to the added stress and workload on the remaining operational disk.</w:t>
            </w:r>
          </w:p>
          <w:p w14:paraId="25F91E77" w14:textId="77777777" w:rsidR="001D3DDC" w:rsidRDefault="001D3DDC" w:rsidP="00F7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45989C3" w14:textId="21442356" w:rsidR="001D3DDC" w:rsidRPr="0093217D" w:rsidRDefault="001D3DDC" w:rsidP="00F7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3DDC">
              <w:rPr>
                <w:lang w:val="en-US"/>
              </w:rPr>
              <w:t xml:space="preserve">Use disks from different manufacturers to </w:t>
            </w:r>
            <w:r>
              <w:rPr>
                <w:lang w:val="en-US"/>
              </w:rPr>
              <w:t>decrease</w:t>
            </w:r>
            <w:r w:rsidRPr="001D3DDC">
              <w:rPr>
                <w:lang w:val="en-US"/>
              </w:rPr>
              <w:t xml:space="preserve"> the</w:t>
            </w:r>
            <w:r w:rsidRPr="001D3DDC">
              <w:rPr>
                <w:lang w:val="en-US"/>
              </w:rPr>
              <w:t xml:space="preserve"> likelihood that both will fail close to the same time. Also, monitor the health of the operational disk more closely during the sync process.</w:t>
            </w:r>
          </w:p>
        </w:tc>
      </w:tr>
      <w:tr w:rsidR="00E84011" w14:paraId="60B5545D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3467760E" w14:textId="4C58E70B" w:rsidR="00E84011" w:rsidRPr="0093217D" w:rsidRDefault="00E84011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  <w:r>
              <w:rPr>
                <w:b w:val="0"/>
                <w:bCs w:val="0"/>
                <w:lang w:val="en-US"/>
              </w:rPr>
              <w:t>.</w:t>
            </w:r>
            <w:proofErr w:type="gramStart"/>
            <w:r>
              <w:rPr>
                <w:b w:val="0"/>
                <w:bCs w:val="0"/>
                <w:lang w:val="en-US"/>
              </w:rPr>
              <w:t>4</w:t>
            </w:r>
            <w:r>
              <w:rPr>
                <w:b w:val="0"/>
                <w:bCs w:val="0"/>
                <w:lang w:val="en-US"/>
              </w:rPr>
              <w:t>.</w:t>
            </w:r>
            <w:r>
              <w:rPr>
                <w:b w:val="0"/>
                <w:bCs w:val="0"/>
                <w:lang w:val="en-US"/>
              </w:rPr>
              <w:t>b</w:t>
            </w:r>
            <w:r>
              <w:rPr>
                <w:b w:val="0"/>
                <w:bCs w:val="0"/>
                <w:lang w:val="en-US"/>
              </w:rPr>
              <w:t>.</w:t>
            </w:r>
            <w:proofErr w:type="gramEnd"/>
          </w:p>
        </w:tc>
        <w:tc>
          <w:tcPr>
            <w:tcW w:w="8132" w:type="dxa"/>
          </w:tcPr>
          <w:p w14:paraId="0D96C317" w14:textId="77777777" w:rsidR="00E84011" w:rsidRDefault="001D3DDC" w:rsidP="00F70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3DDC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1D3DDC">
              <w:rPr>
                <w:lang w:val="en-US"/>
              </w:rPr>
              <w:t xml:space="preserve"> Identify and </w:t>
            </w:r>
            <w:r>
              <w:rPr>
                <w:lang w:val="en-US"/>
              </w:rPr>
              <w:t>m</w:t>
            </w:r>
            <w:r w:rsidRPr="001D3DDC">
              <w:rPr>
                <w:lang w:val="en-US"/>
              </w:rPr>
              <w:t xml:space="preserve">ark </w:t>
            </w:r>
            <w:r>
              <w:rPr>
                <w:lang w:val="en-US"/>
              </w:rPr>
              <w:t>the f</w:t>
            </w:r>
            <w:r w:rsidRPr="001D3DDC">
              <w:rPr>
                <w:lang w:val="en-US"/>
              </w:rPr>
              <w:t xml:space="preserve">ailed </w:t>
            </w:r>
            <w:r>
              <w:rPr>
                <w:lang w:val="en-US"/>
              </w:rPr>
              <w:t>d</w:t>
            </w:r>
            <w:r w:rsidRPr="001D3DDC">
              <w:rPr>
                <w:lang w:val="en-US"/>
              </w:rPr>
              <w:t>isk</w:t>
            </w:r>
          </w:p>
          <w:p w14:paraId="1E92EABF" w14:textId="2DFAC367" w:rsidR="001D3DDC" w:rsidRDefault="001D3DDC" w:rsidP="00F70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 Hot swap</w:t>
            </w:r>
          </w:p>
          <w:p w14:paraId="6C7DB7A2" w14:textId="77777777" w:rsidR="001D3DDC" w:rsidRDefault="001D3DDC" w:rsidP="00F70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3. Rebuild parity</w:t>
            </w:r>
          </w:p>
          <w:p w14:paraId="3D773FC7" w14:textId="77777777" w:rsidR="001D3DDC" w:rsidRDefault="001D3DDC" w:rsidP="00F70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 Update the second disk</w:t>
            </w:r>
          </w:p>
          <w:p w14:paraId="1D96CD82" w14:textId="77777777" w:rsidR="001D3DDC" w:rsidRDefault="001D3DDC" w:rsidP="00F70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D6224A9" w14:textId="77777777" w:rsidR="001D3DDC" w:rsidRDefault="001D3DDC" w:rsidP="00F70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risk of a second disk failure is present, especially when rebuilding parity.</w:t>
            </w:r>
          </w:p>
          <w:p w14:paraId="68B404F8" w14:textId="77777777" w:rsidR="001D3DDC" w:rsidRDefault="001D3DDC" w:rsidP="00F70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53155CC" w14:textId="53388756" w:rsidR="001D3DDC" w:rsidRPr="0093217D" w:rsidRDefault="001D3DDC" w:rsidP="00F70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3DDC">
              <w:rPr>
                <w:lang w:val="en-US"/>
              </w:rPr>
              <w:t xml:space="preserve">Use disks from different manufacturers to </w:t>
            </w:r>
            <w:r>
              <w:rPr>
                <w:lang w:val="en-US"/>
              </w:rPr>
              <w:t>decrease</w:t>
            </w:r>
            <w:r w:rsidRPr="001D3DDC">
              <w:rPr>
                <w:lang w:val="en-US"/>
              </w:rPr>
              <w:t xml:space="preserve"> the likelihood that both will fail close to the same time. Also, monitor the health of the operational disk more closely during the </w:t>
            </w:r>
            <w:r>
              <w:rPr>
                <w:lang w:val="en-US"/>
              </w:rPr>
              <w:t>rebuild parity</w:t>
            </w:r>
            <w:r w:rsidRPr="001D3DDC">
              <w:rPr>
                <w:lang w:val="en-US"/>
              </w:rPr>
              <w:t xml:space="preserve"> process.</w:t>
            </w:r>
          </w:p>
        </w:tc>
      </w:tr>
      <w:tr w:rsidR="00C57F66" w14:paraId="00A530E3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76125116" w14:textId="0E995469" w:rsidR="00C57F66" w:rsidRDefault="00C57F66" w:rsidP="00C57F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5</w:t>
            </w:r>
            <w:r>
              <w:rPr>
                <w:b w:val="0"/>
                <w:bCs w:val="0"/>
                <w:lang w:val="en-US"/>
              </w:rPr>
              <w:t>.a.</w:t>
            </w:r>
            <w:proofErr w:type="gramEnd"/>
          </w:p>
        </w:tc>
        <w:tc>
          <w:tcPr>
            <w:tcW w:w="8132" w:type="dxa"/>
          </w:tcPr>
          <w:p w14:paraId="37BD9FB8" w14:textId="2B47FE69" w:rsidR="00C57F66" w:rsidRPr="0093217D" w:rsidRDefault="001D3DDC" w:rsidP="00C57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1D3DDC">
              <w:rPr>
                <w:lang w:val="en-US"/>
              </w:rPr>
              <w:t>n RAID-5, data and parity are striped across all disks. If a disk fails, its data can be recovered using the remaining data and the striped parity information.</w:t>
            </w:r>
          </w:p>
        </w:tc>
      </w:tr>
      <w:tr w:rsidR="00C57F66" w14:paraId="0BB915CB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1CA9F0BB" w14:textId="48F69A5D" w:rsidR="00C57F66" w:rsidRDefault="00C57F66" w:rsidP="00C57F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5</w:t>
            </w:r>
            <w:r>
              <w:rPr>
                <w:b w:val="0"/>
                <w:bCs w:val="0"/>
                <w:lang w:val="en-US"/>
              </w:rPr>
              <w:t>.b.</w:t>
            </w:r>
            <w:proofErr w:type="gramEnd"/>
          </w:p>
        </w:tc>
        <w:tc>
          <w:tcPr>
            <w:tcW w:w="8132" w:type="dxa"/>
          </w:tcPr>
          <w:p w14:paraId="3E84E7B0" w14:textId="6473A33B" w:rsidR="00C57F66" w:rsidRPr="0093217D" w:rsidRDefault="00835151" w:rsidP="00C57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5151">
              <w:rPr>
                <w:lang w:val="en-US"/>
              </w:rPr>
              <w:t>Both RAID-4 and RAID-5 require reading the original data and the corresponding parity data to perform a write operation. Therefore, the number of disk accesses for reads and writes remains the same in both cases.</w:t>
            </w:r>
          </w:p>
        </w:tc>
      </w:tr>
      <w:tr w:rsidR="00C57F66" w14:paraId="2522DFF3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45ECC2EF" w14:textId="20218CBD" w:rsidR="00C57F66" w:rsidRDefault="00C57F66" w:rsidP="00C57F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5.c.</w:t>
            </w:r>
            <w:proofErr w:type="gramEnd"/>
          </w:p>
        </w:tc>
        <w:tc>
          <w:tcPr>
            <w:tcW w:w="8132" w:type="dxa"/>
          </w:tcPr>
          <w:p w14:paraId="26FF245E" w14:textId="22F88490" w:rsidR="00C57F66" w:rsidRPr="0093217D" w:rsidRDefault="00835151" w:rsidP="00C57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5151">
              <w:rPr>
                <w:lang w:val="en-US"/>
              </w:rPr>
              <w:t>RAID-5 distributes the parity information across all disks, avoiding the bottleneck that can occur with a dedicated parity disk in RAID-4. This results in better load balancing and improved overall performance.</w:t>
            </w:r>
          </w:p>
        </w:tc>
      </w:tr>
      <w:tr w:rsidR="00C57F66" w14:paraId="6086BC3A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5E1E4602" w14:textId="70637514" w:rsidR="00C57F66" w:rsidRDefault="00C57F66" w:rsidP="00C57F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3.6.</w:t>
            </w:r>
          </w:p>
        </w:tc>
        <w:tc>
          <w:tcPr>
            <w:tcW w:w="8132" w:type="dxa"/>
          </w:tcPr>
          <w:p w14:paraId="4A70B2C3" w14:textId="1D4C51C7" w:rsidR="00C57F66" w:rsidRPr="0093217D" w:rsidRDefault="00835151" w:rsidP="00C57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5151">
              <w:rPr>
                <w:lang w:val="en-US"/>
              </w:rPr>
              <w:t xml:space="preserve">To reconstruct the content of a failed striped disk in a RAID setup with a parity disk, you would read the corresponding sectors from all the other </w:t>
            </w:r>
            <w:r>
              <w:rPr>
                <w:lang w:val="en-US"/>
              </w:rPr>
              <w:t xml:space="preserve">striped physical </w:t>
            </w:r>
            <w:r w:rsidRPr="00835151">
              <w:rPr>
                <w:lang w:val="en-US"/>
              </w:rPr>
              <w:t>disks and the parity disk. The parity information can then be used to recreate the data on the failed disk.</w:t>
            </w:r>
          </w:p>
        </w:tc>
      </w:tr>
      <w:tr w:rsidR="00C57F66" w14:paraId="6686D8A6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13D6F9C9" w14:textId="45231F13" w:rsidR="00C57F66" w:rsidRDefault="00C57F66" w:rsidP="00C57F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7.a.</w:t>
            </w:r>
            <w:proofErr w:type="gramEnd"/>
          </w:p>
        </w:tc>
        <w:tc>
          <w:tcPr>
            <w:tcW w:w="8132" w:type="dxa"/>
          </w:tcPr>
          <w:p w14:paraId="39394E8A" w14:textId="0187137B" w:rsidR="00C57F66" w:rsidRPr="0093217D" w:rsidRDefault="00835151" w:rsidP="00C57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5151">
              <w:rPr>
                <w:lang w:val="en-US"/>
              </w:rPr>
              <w:t>Number of Blocks</w:t>
            </w:r>
            <w:r>
              <w:rPr>
                <w:lang w:val="en-US"/>
              </w:rPr>
              <w:t xml:space="preserve"> </w:t>
            </w:r>
            <w:r w:rsidRPr="00835151">
              <w:rPr>
                <w:lang w:val="en-US"/>
              </w:rPr>
              <w:t>=</w:t>
            </w:r>
            <w:r>
              <w:rPr>
                <w:lang w:val="en-US"/>
              </w:rPr>
              <w:t xml:space="preserve"> (1024^3) / (4 * 1024) = </w:t>
            </w:r>
            <w:r w:rsidRPr="00835151">
              <w:rPr>
                <w:lang w:val="en-US"/>
              </w:rPr>
              <w:t>262,144</w:t>
            </w:r>
          </w:p>
        </w:tc>
      </w:tr>
      <w:tr w:rsidR="00C57F66" w14:paraId="571BC22A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A4ADB11" w14:textId="0C3BD7D4" w:rsidR="00C57F66" w:rsidRDefault="00C57F66" w:rsidP="00C57F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7.b.</w:t>
            </w:r>
            <w:proofErr w:type="gramEnd"/>
          </w:p>
        </w:tc>
        <w:tc>
          <w:tcPr>
            <w:tcW w:w="8132" w:type="dxa"/>
          </w:tcPr>
          <w:p w14:paraId="56FD47D0" w14:textId="77777777" w:rsidR="00835151" w:rsidRDefault="00835151" w:rsidP="00C57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Bits needed = 262,144</w:t>
            </w:r>
          </w:p>
          <w:p w14:paraId="54C2FAC9" w14:textId="6A4413E9" w:rsidR="00835151" w:rsidRPr="0093217D" w:rsidRDefault="00835151" w:rsidP="00C57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5151">
              <w:rPr>
                <w:lang w:val="en-US"/>
              </w:rPr>
              <w:t>Blocks for Disk Map</w:t>
            </w:r>
            <w:r>
              <w:rPr>
                <w:lang w:val="en-US"/>
              </w:rPr>
              <w:t xml:space="preserve"> </w:t>
            </w:r>
            <w:r w:rsidRPr="00835151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835151">
              <w:rPr>
                <w:lang w:val="en-US"/>
              </w:rPr>
              <w:t>262,144</w:t>
            </w:r>
            <w:r>
              <w:rPr>
                <w:lang w:val="en-US"/>
              </w:rPr>
              <w:t xml:space="preserve"> / (4 * 1024 * 8) = </w:t>
            </w:r>
            <w:r w:rsidRPr="00835151">
              <w:rPr>
                <w:lang w:val="en-US"/>
              </w:rPr>
              <w:t>8</w:t>
            </w:r>
          </w:p>
        </w:tc>
      </w:tr>
      <w:tr w:rsidR="00C57F66" w14:paraId="5A420187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44F3BA60" w14:textId="03EE406E" w:rsidR="00C57F66" w:rsidRDefault="00835151" w:rsidP="00C57F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3.8.</w:t>
            </w:r>
          </w:p>
        </w:tc>
        <w:tc>
          <w:tcPr>
            <w:tcW w:w="8132" w:type="dxa"/>
          </w:tcPr>
          <w:p w14:paraId="0A363A0B" w14:textId="7DA49944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1. For </w:t>
            </w:r>
            <w:r>
              <w:t>the Disk Map, we see a sequence of binary values. A '0' represents a free block while a '1' represents an occupied block.</w:t>
            </w:r>
          </w:p>
          <w:p w14:paraId="6E598058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81AA7C" w14:textId="17B0A292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allocate(1,4): </w:t>
            </w:r>
          </w:p>
          <w:p w14:paraId="5D5D6866" w14:textId="46F1777C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Blocks 1 to 4 are set to '1' (occupied).</w:t>
            </w:r>
          </w:p>
          <w:p w14:paraId="0F9FD63C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7110FA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allocate(4,10): </w:t>
            </w:r>
          </w:p>
          <w:p w14:paraId="637AF7EE" w14:textId="01EA66A9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Since block 4 is already occupied, this allocation starts from block 5 and occupies blocks 5 to 14.</w:t>
            </w:r>
          </w:p>
          <w:p w14:paraId="0A1A27A8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314F00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allocate(5,12): </w:t>
            </w:r>
          </w:p>
          <w:p w14:paraId="0E96387F" w14:textId="77777777" w:rsidR="00C57F66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Since blocks 5 to 14 are already occupied, this allocation starts from block 15 and occupies blocks 15 to 26.</w:t>
            </w:r>
          </w:p>
          <w:p w14:paraId="4ED9BE28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B05E9D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Resulting Disk Map:</w:t>
            </w:r>
          </w:p>
          <w:p w14:paraId="5B7FBC51" w14:textId="3D2A9590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00101111111111111111111111...</w:t>
            </w:r>
          </w:p>
          <w:p w14:paraId="2785081A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A4AD28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4B2640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AD76CF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152229" w14:textId="77777777" w:rsidR="003013CF" w:rsidRP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2. For the free list, </w:t>
            </w:r>
            <w:r w:rsidRPr="003013CF">
              <w:rPr>
                <w:lang w:val="en-US"/>
              </w:rPr>
              <w:t>each block points to the next free block.</w:t>
            </w:r>
          </w:p>
          <w:p w14:paraId="553945D1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1CC7069" w14:textId="22C4067A" w:rsidR="003013CF" w:rsidRP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13CF">
              <w:rPr>
                <w:lang w:val="en-US"/>
              </w:rPr>
              <w:t>Initial state: Block 0 points to block 2, block 2 is free.</w:t>
            </w:r>
          </w:p>
          <w:p w14:paraId="19323651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6A118A5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13CF">
              <w:rPr>
                <w:lang w:val="en-US"/>
              </w:rPr>
              <w:t xml:space="preserve">After </w:t>
            </w:r>
            <w:proofErr w:type="gramStart"/>
            <w:r w:rsidRPr="003013CF">
              <w:rPr>
                <w:lang w:val="en-US"/>
              </w:rPr>
              <w:t>allocate(</w:t>
            </w:r>
            <w:proofErr w:type="gramEnd"/>
            <w:r w:rsidRPr="003013CF">
              <w:rPr>
                <w:lang w:val="en-US"/>
              </w:rPr>
              <w:t xml:space="preserve">1,4): </w:t>
            </w:r>
          </w:p>
          <w:p w14:paraId="2B014D2E" w14:textId="638E56B4" w:rsidR="003013CF" w:rsidRP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13CF">
              <w:rPr>
                <w:lang w:val="en-US"/>
              </w:rPr>
              <w:t>Block 2 still points to the next free block since it's outside the allocation range.</w:t>
            </w:r>
          </w:p>
          <w:p w14:paraId="464C5EB6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B43965F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13CF">
              <w:rPr>
                <w:lang w:val="en-US"/>
              </w:rPr>
              <w:t xml:space="preserve">After </w:t>
            </w:r>
            <w:proofErr w:type="gramStart"/>
            <w:r w:rsidRPr="003013CF">
              <w:rPr>
                <w:lang w:val="en-US"/>
              </w:rPr>
              <w:t>allocate(</w:t>
            </w:r>
            <w:proofErr w:type="gramEnd"/>
            <w:r w:rsidRPr="003013CF">
              <w:rPr>
                <w:lang w:val="en-US"/>
              </w:rPr>
              <w:t>4,10):</w:t>
            </w:r>
          </w:p>
          <w:p w14:paraId="6BFA99CD" w14:textId="6AECADD3" w:rsidR="003013CF" w:rsidRP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13CF">
              <w:rPr>
                <w:lang w:val="en-US"/>
              </w:rPr>
              <w:t>Block 2 will point to block 15 since blocks 2 to 14 are now occupied.</w:t>
            </w:r>
          </w:p>
          <w:p w14:paraId="24080AAD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9C8FC4F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13CF">
              <w:rPr>
                <w:lang w:val="en-US"/>
              </w:rPr>
              <w:t xml:space="preserve">After </w:t>
            </w:r>
            <w:proofErr w:type="gramStart"/>
            <w:r w:rsidRPr="003013CF">
              <w:rPr>
                <w:lang w:val="en-US"/>
              </w:rPr>
              <w:t>allocate(</w:t>
            </w:r>
            <w:proofErr w:type="gramEnd"/>
            <w:r w:rsidRPr="003013CF">
              <w:rPr>
                <w:lang w:val="en-US"/>
              </w:rPr>
              <w:t xml:space="preserve">5,12): </w:t>
            </w:r>
          </w:p>
          <w:p w14:paraId="029A65BB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13CF">
              <w:rPr>
                <w:lang w:val="en-US"/>
              </w:rPr>
              <w:t>Block 2 will still point to block 15 since the start of the new allocation (15) doesn't affect it, but it fills up blocks till 26.</w:t>
            </w:r>
          </w:p>
          <w:p w14:paraId="66CEF3D3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AEF99F" w14:textId="77777777" w:rsid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Resulting Free List:</w:t>
            </w:r>
          </w:p>
          <w:p w14:paraId="5541D981" w14:textId="14AB1C16" w:rsidR="003013CF" w:rsidRPr="003013CF" w:rsidRDefault="003013CF" w:rsidP="003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2 points to block 27 (or whichever is the next free block post-26).</w:t>
            </w:r>
          </w:p>
        </w:tc>
      </w:tr>
      <w:tr w:rsidR="00C57F66" w14:paraId="6BF3FE5B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4A12D83C" w14:textId="397D225B" w:rsidR="00C57F66" w:rsidRDefault="00835151" w:rsidP="00C57F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3.9.</w:t>
            </w:r>
          </w:p>
        </w:tc>
        <w:tc>
          <w:tcPr>
            <w:tcW w:w="8132" w:type="dxa"/>
          </w:tcPr>
          <w:p w14:paraId="6021375B" w14:textId="2495D026" w:rsidR="003013CF" w:rsidRDefault="003013CF" w:rsidP="00C57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Failed Bit = Striped Physical Disks XOR Parity Disk</w:t>
            </w:r>
          </w:p>
          <w:p w14:paraId="6EC8177A" w14:textId="77777777" w:rsidR="003013CF" w:rsidRDefault="003013CF" w:rsidP="00C57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BE6684" w14:textId="2DC7AC14" w:rsidR="003013CF" w:rsidRDefault="003013CF" w:rsidP="00C57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  <w:p w14:paraId="1AE22166" w14:textId="77777777" w:rsidR="003013CF" w:rsidRDefault="003013CF" w:rsidP="00C57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 w14:paraId="4FFE5AF3" w14:textId="33B7D087" w:rsidR="003013CF" w:rsidRPr="0093217D" w:rsidRDefault="003013CF" w:rsidP="00C57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C57F66" w14:paraId="7949967C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37BCF07E" w14:textId="5B44BCB5" w:rsidR="00C57F66" w:rsidRDefault="00835151" w:rsidP="00C57F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10.</w:t>
            </w:r>
            <w:r w:rsidR="002B20C7">
              <w:rPr>
                <w:b w:val="0"/>
                <w:bCs w:val="0"/>
                <w:lang w:val="en-US"/>
              </w:rPr>
              <w:t>a.</w:t>
            </w:r>
            <w:proofErr w:type="gramEnd"/>
          </w:p>
        </w:tc>
        <w:tc>
          <w:tcPr>
            <w:tcW w:w="8132" w:type="dxa"/>
          </w:tcPr>
          <w:p w14:paraId="7945AA18" w14:textId="77777777" w:rsidR="002B20C7" w:rsidRDefault="002B20C7" w:rsidP="002B2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using the free list allocation strategy, multiple contiguous chunks can end up on the free list. To prevent this and allow for merging of contiguous chunks:</w:t>
            </w:r>
          </w:p>
          <w:p w14:paraId="009B59A7" w14:textId="77777777" w:rsidR="002B20C7" w:rsidRDefault="002B20C7" w:rsidP="002B2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CB03C1" w14:textId="77777777" w:rsidR="002B20C7" w:rsidRDefault="002B20C7" w:rsidP="002B2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Sorted Free List: Keep the free list sorted by the starting address. This ensures that contiguous chunks are next to each other in the list.</w:t>
            </w:r>
          </w:p>
          <w:p w14:paraId="215BE3C6" w14:textId="77777777" w:rsidR="002B20C7" w:rsidRDefault="002B20C7" w:rsidP="002B2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62D9C7" w14:textId="388A5F36" w:rsidR="00C57F66" w:rsidRPr="002B20C7" w:rsidRDefault="002B20C7" w:rsidP="00C57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Merging: When deallocating (or adding) a chunk to the free list, check its neighbors in the list. If the chunk to be added is contiguous with its neighbors, merge them to form a single larger chunk.</w:t>
            </w:r>
          </w:p>
        </w:tc>
      </w:tr>
      <w:tr w:rsidR="00C57F66" w14:paraId="257E4606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547D7AEC" w14:textId="6BCC7ABF" w:rsidR="00C57F66" w:rsidRDefault="002B20C7" w:rsidP="00C57F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10.b.</w:t>
            </w:r>
            <w:proofErr w:type="gramEnd"/>
          </w:p>
        </w:tc>
        <w:tc>
          <w:tcPr>
            <w:tcW w:w="8132" w:type="dxa"/>
          </w:tcPr>
          <w:p w14:paraId="22B80B23" w14:textId="3C98ACC9" w:rsidR="002B20C7" w:rsidRPr="002B20C7" w:rsidRDefault="002B20C7" w:rsidP="002B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2B20C7">
              <w:t>erging unallocated chunks is beneficial for contiguous file allocation</w:t>
            </w:r>
            <w:r>
              <w:rPr>
                <w:lang w:val="en-US"/>
              </w:rPr>
              <w:t xml:space="preserve"> for two reasons.</w:t>
            </w:r>
          </w:p>
          <w:p w14:paraId="751014D8" w14:textId="77777777" w:rsidR="002B20C7" w:rsidRDefault="002B20C7" w:rsidP="002B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C05B37" w14:textId="73C3343D" w:rsidR="002B20C7" w:rsidRDefault="002B20C7" w:rsidP="002B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Reducing Fragmentation: Merging helps in reducing external fragmentation, ensuring that large chunks of free space are available when needed.</w:t>
            </w:r>
          </w:p>
          <w:p w14:paraId="02781B22" w14:textId="77777777" w:rsidR="002B20C7" w:rsidRDefault="002B20C7" w:rsidP="002B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E19782" w14:textId="3A01D7DE" w:rsidR="00C57F66" w:rsidRPr="002B20C7" w:rsidRDefault="002B20C7" w:rsidP="00C57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Improving Allocation Efficiency: With reduced fragmentation, it's easier and quicker to find a suitable chunk of space for a new file, especially when files are allocated contiguously.</w:t>
            </w:r>
          </w:p>
        </w:tc>
      </w:tr>
      <w:tr w:rsidR="00835151" w14:paraId="7C7743C5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3F7CDF90" w14:textId="75A506E0" w:rsidR="00835151" w:rsidRDefault="002B20C7" w:rsidP="00C57F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10.c.</w:t>
            </w:r>
            <w:proofErr w:type="gramEnd"/>
          </w:p>
        </w:tc>
        <w:tc>
          <w:tcPr>
            <w:tcW w:w="8132" w:type="dxa"/>
          </w:tcPr>
          <w:p w14:paraId="3B73A39E" w14:textId="4560CC75" w:rsidR="00835151" w:rsidRDefault="002B20C7" w:rsidP="00C57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Merging is not important for extent-based or indexed file allocation for three reasons.</w:t>
            </w:r>
          </w:p>
          <w:p w14:paraId="0B8752DB" w14:textId="77777777" w:rsidR="002B20C7" w:rsidRDefault="002B20C7" w:rsidP="00C57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BE62571" w14:textId="77777777" w:rsidR="000D47CE" w:rsidRDefault="000D47CE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Non-Contiguous Nature: Both extent-based and indexed file allocations inherently support non-contiguous data. Files are not necessarily stored in one continuous chunk of space, so there's less need to have large contiguous free spaces.</w:t>
            </w:r>
          </w:p>
          <w:p w14:paraId="473765DF" w14:textId="77777777" w:rsidR="000D47CE" w:rsidRDefault="000D47CE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4C05BD" w14:textId="77777777" w:rsidR="000D47CE" w:rsidRDefault="000D47CE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Size Extents: In extent-based allocation, files are divided into fixed-size extents, reducing the importance of merging free spaces.</w:t>
            </w:r>
          </w:p>
          <w:p w14:paraId="0684E274" w14:textId="77777777" w:rsidR="000D47CE" w:rsidRDefault="000D47CE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9969A9" w14:textId="32F037DC" w:rsidR="002B20C7" w:rsidRPr="00374F70" w:rsidRDefault="000D47CE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Indexed Allocation Flexibility: In indexed allocation, a file can be spread over numerous non-contiguous blocks, referred to by an index block. This reduces the need to merge free blocks.</w:t>
            </w:r>
          </w:p>
        </w:tc>
      </w:tr>
      <w:tr w:rsidR="002B20C7" w14:paraId="53F90E0C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EE9C50E" w14:textId="41BF6FC4" w:rsidR="002B20C7" w:rsidRDefault="002B20C7" w:rsidP="002B20C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11.a</w:t>
            </w:r>
            <w:proofErr w:type="gramEnd"/>
          </w:p>
        </w:tc>
        <w:tc>
          <w:tcPr>
            <w:tcW w:w="8132" w:type="dxa"/>
          </w:tcPr>
          <w:p w14:paraId="1939A845" w14:textId="44C68BCE" w:rsidR="002B20C7" w:rsidRPr="0093217D" w:rsidRDefault="000D47CE" w:rsidP="002B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47CE">
              <w:rPr>
                <w:lang w:val="en-US"/>
              </w:rPr>
              <w:t>Size = Sum of all extents = 240 + 132 + 60 + 252 + 12 + 24 = 720 blocks.</w:t>
            </w:r>
          </w:p>
        </w:tc>
      </w:tr>
      <w:tr w:rsidR="002B20C7" w14:paraId="7212854D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17356427" w14:textId="682F975B" w:rsidR="002B20C7" w:rsidRDefault="002B20C7" w:rsidP="002B20C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11.b</w:t>
            </w:r>
            <w:proofErr w:type="gramEnd"/>
          </w:p>
        </w:tc>
        <w:tc>
          <w:tcPr>
            <w:tcW w:w="8132" w:type="dxa"/>
          </w:tcPr>
          <w:p w14:paraId="391944A0" w14:textId="77777777" w:rsidR="000D47CE" w:rsidRPr="000D47CE" w:rsidRDefault="000D47CE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47CE">
              <w:rPr>
                <w:lang w:val="en-US"/>
              </w:rPr>
              <w:t>Block 2 is in the first extent (240): Physical block = 240 + 2 = 242.</w:t>
            </w:r>
          </w:p>
          <w:p w14:paraId="196A8F03" w14:textId="77777777" w:rsidR="000D47CE" w:rsidRPr="000D47CE" w:rsidRDefault="000D47CE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47CE">
              <w:rPr>
                <w:lang w:val="en-US"/>
              </w:rPr>
              <w:t>Block 12 is in the first extent (240): Physical block = 240 + 12 = 252.</w:t>
            </w:r>
          </w:p>
          <w:p w14:paraId="27FD143F" w14:textId="77777777" w:rsidR="000D47CE" w:rsidRPr="000D47CE" w:rsidRDefault="000D47CE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47CE">
              <w:rPr>
                <w:lang w:val="en-US"/>
              </w:rPr>
              <w:t>Block 23 is in the second extent (132): Physical block = 132 + (23 - 12) = 143.</w:t>
            </w:r>
          </w:p>
          <w:p w14:paraId="32FE8A88" w14:textId="77777777" w:rsidR="000D47CE" w:rsidRPr="000D47CE" w:rsidRDefault="000D47CE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47CE">
              <w:rPr>
                <w:lang w:val="en-US"/>
              </w:rPr>
              <w:t>Block 34 is in the third extent (60): Physical block = 60 + (34 - 24) = 70.</w:t>
            </w:r>
          </w:p>
          <w:p w14:paraId="764FE509" w14:textId="6A154E7B" w:rsidR="002B20C7" w:rsidRPr="0093217D" w:rsidRDefault="000D47CE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47CE">
              <w:rPr>
                <w:lang w:val="en-US"/>
              </w:rPr>
              <w:t>Block 55 is in the fourth extent (252): Physical block = 252 + (55 - 36) = 271.</w:t>
            </w:r>
          </w:p>
        </w:tc>
      </w:tr>
      <w:tr w:rsidR="002B20C7" w14:paraId="104E7B59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1A9915FC" w14:textId="04CE6025" w:rsidR="002B20C7" w:rsidRDefault="002B20C7" w:rsidP="002B20C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3.12.</w:t>
            </w:r>
          </w:p>
        </w:tc>
        <w:tc>
          <w:tcPr>
            <w:tcW w:w="8132" w:type="dxa"/>
          </w:tcPr>
          <w:p w14:paraId="3C4F1F9F" w14:textId="77777777" w:rsidR="000D47CE" w:rsidRPr="000D47CE" w:rsidRDefault="000D47CE" w:rsidP="000D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47CE">
              <w:rPr>
                <w:lang w:val="en-US"/>
              </w:rPr>
              <w:t>Given block size is 4K bytes, in indexed file allocation, each entry in the index block would point to a data block. If each entry is 4 bytes (size of a memory address):</w:t>
            </w:r>
          </w:p>
          <w:p w14:paraId="427CEE0E" w14:textId="77777777" w:rsidR="000D47CE" w:rsidRPr="000D47CE" w:rsidRDefault="000D47CE" w:rsidP="000D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DC55A04" w14:textId="77777777" w:rsidR="000D47CE" w:rsidRPr="000D47CE" w:rsidRDefault="000D47CE" w:rsidP="000D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47CE">
              <w:rPr>
                <w:lang w:val="en-US"/>
              </w:rPr>
              <w:t>Maximum blocks indexed = (4K bytes/block) / (4 bytes/entry) = 1024 blocks.</w:t>
            </w:r>
          </w:p>
          <w:p w14:paraId="7DED3671" w14:textId="64021AD2" w:rsidR="002B20C7" w:rsidRPr="0093217D" w:rsidRDefault="000D47CE" w:rsidP="002B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47CE">
              <w:rPr>
                <w:lang w:val="en-US"/>
              </w:rPr>
              <w:t>Largest possible file = 1024 blocks * 4K bytes/block = 4MB.</w:t>
            </w:r>
          </w:p>
        </w:tc>
      </w:tr>
      <w:tr w:rsidR="002B20C7" w14:paraId="1185FF8B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A64E568" w14:textId="7C4B15FF" w:rsidR="002B20C7" w:rsidRDefault="002B20C7" w:rsidP="002B20C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13.a.</w:t>
            </w:r>
            <w:proofErr w:type="gramEnd"/>
          </w:p>
        </w:tc>
        <w:tc>
          <w:tcPr>
            <w:tcW w:w="8132" w:type="dxa"/>
          </w:tcPr>
          <w:p w14:paraId="0C47F398" w14:textId="22906470" w:rsidR="000D47CE" w:rsidRPr="000D47CE" w:rsidRDefault="007F4F84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</w:t>
            </w:r>
            <w:r w:rsidR="000D47CE" w:rsidRPr="000D47CE">
              <w:rPr>
                <w:lang w:val="en-US"/>
              </w:rPr>
              <w:t xml:space="preserve"> the block size is 4K bytes </w:t>
            </w:r>
            <w:r>
              <w:rPr>
                <w:lang w:val="en-US"/>
              </w:rPr>
              <w:t>in</w:t>
            </w:r>
            <w:r w:rsidR="000D47CE" w:rsidRPr="000D47CE">
              <w:rPr>
                <w:lang w:val="en-US"/>
              </w:rPr>
              <w:t xml:space="preserve"> an </w:t>
            </w:r>
            <w:proofErr w:type="spellStart"/>
            <w:r w:rsidR="000D47CE" w:rsidRPr="000D47CE">
              <w:rPr>
                <w:lang w:val="en-US"/>
              </w:rPr>
              <w:t>inode</w:t>
            </w:r>
            <w:proofErr w:type="spellEnd"/>
            <w:r w:rsidR="000D47CE" w:rsidRPr="000D47CE">
              <w:rPr>
                <w:lang w:val="en-US"/>
              </w:rPr>
              <w:t xml:space="preserve"> structure</w:t>
            </w:r>
            <w:r>
              <w:rPr>
                <w:lang w:val="en-US"/>
              </w:rPr>
              <w:t>…</w:t>
            </w:r>
          </w:p>
          <w:p w14:paraId="3F58B927" w14:textId="77777777" w:rsidR="000D47CE" w:rsidRPr="000D47CE" w:rsidRDefault="000D47CE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D1FF1D7" w14:textId="3BC9AD85" w:rsidR="000D47CE" w:rsidRDefault="000D47CE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47CE">
              <w:rPr>
                <w:lang w:val="en-US"/>
              </w:rPr>
              <w:t xml:space="preserve">Number of data blocks an index block refers </w:t>
            </w:r>
            <w:r w:rsidRPr="000D47CE">
              <w:rPr>
                <w:lang w:val="en-US"/>
              </w:rPr>
              <w:t>to.</w:t>
            </w:r>
            <w:r>
              <w:rPr>
                <w:lang w:val="en-US"/>
              </w:rPr>
              <w:t xml:space="preserve"> </w:t>
            </w:r>
          </w:p>
          <w:p w14:paraId="3BC1B693" w14:textId="7D8E9F8C" w:rsidR="002B20C7" w:rsidRPr="0093217D" w:rsidRDefault="000D47CE" w:rsidP="000D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0D47CE">
              <w:rPr>
                <w:lang w:val="en-US"/>
              </w:rPr>
              <w:t xml:space="preserve">4K bytes/block </w:t>
            </w:r>
            <w:r>
              <w:rPr>
                <w:lang w:val="en-US"/>
              </w:rPr>
              <w:t xml:space="preserve">/ </w:t>
            </w:r>
            <w:r w:rsidRPr="000D47CE">
              <w:rPr>
                <w:lang w:val="en-US"/>
              </w:rPr>
              <w:t>4 bytes/entry = 1024 blocks.</w:t>
            </w:r>
          </w:p>
        </w:tc>
      </w:tr>
      <w:tr w:rsidR="002B20C7" w14:paraId="5997D507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327EE8A0" w14:textId="6797DE6E" w:rsidR="002B20C7" w:rsidRDefault="002B20C7" w:rsidP="002B20C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13.b.</w:t>
            </w:r>
            <w:proofErr w:type="gramEnd"/>
          </w:p>
        </w:tc>
        <w:tc>
          <w:tcPr>
            <w:tcW w:w="8132" w:type="dxa"/>
          </w:tcPr>
          <w:p w14:paraId="4581AF80" w14:textId="2D8F00F9" w:rsidR="000D47CE" w:rsidRPr="000D47CE" w:rsidRDefault="000D47CE" w:rsidP="000D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47CE">
              <w:rPr>
                <w:lang w:val="en-US"/>
              </w:rPr>
              <w:t>Ignoring the double-index block, maximum UNIX file size</w:t>
            </w:r>
          </w:p>
          <w:p w14:paraId="07299C6F" w14:textId="77777777" w:rsidR="000D47CE" w:rsidRDefault="000D47CE" w:rsidP="000D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0D47CE">
              <w:rPr>
                <w:lang w:val="en-US"/>
              </w:rPr>
              <w:t xml:space="preserve">12 direct blocks + 2 index blocks * 1024 blocks/index block </w:t>
            </w:r>
          </w:p>
          <w:p w14:paraId="1B368D7B" w14:textId="3EA2D09B" w:rsidR="000D47CE" w:rsidRPr="000D47CE" w:rsidRDefault="000D47CE" w:rsidP="000D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47CE">
              <w:rPr>
                <w:lang w:val="en-US"/>
              </w:rPr>
              <w:t>= 12 + 2*1024 = 2060 blocks.</w:t>
            </w:r>
          </w:p>
          <w:p w14:paraId="33CA4EBA" w14:textId="77777777" w:rsidR="007F4F84" w:rsidRDefault="007F4F84" w:rsidP="000D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9AEFFCA" w14:textId="1869F435" w:rsidR="002B20C7" w:rsidRPr="0093217D" w:rsidRDefault="000D47CE" w:rsidP="000D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47CE">
              <w:rPr>
                <w:lang w:val="en-US"/>
              </w:rPr>
              <w:t>File size = 2060 blocks * 4K bytes/block = 8.24MB</w:t>
            </w:r>
          </w:p>
        </w:tc>
      </w:tr>
      <w:tr w:rsidR="002B20C7" w14:paraId="65BED562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077FC0E4" w14:textId="483D1979" w:rsidR="002B20C7" w:rsidRDefault="002B20C7" w:rsidP="002B20C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13.c.</w:t>
            </w:r>
            <w:proofErr w:type="gramEnd"/>
          </w:p>
        </w:tc>
        <w:tc>
          <w:tcPr>
            <w:tcW w:w="8132" w:type="dxa"/>
          </w:tcPr>
          <w:p w14:paraId="10452FAF" w14:textId="7A3143DC" w:rsidR="007F4F84" w:rsidRPr="007F4F84" w:rsidRDefault="007F4F84" w:rsidP="007F4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Data blocks a double-index block refers to</w:t>
            </w:r>
            <w:r>
              <w:rPr>
                <w:lang w:val="en-US"/>
              </w:rPr>
              <w:t>.</w:t>
            </w:r>
          </w:p>
          <w:p w14:paraId="4B17A918" w14:textId="44759A71" w:rsidR="002B20C7" w:rsidRPr="007F4F84" w:rsidRDefault="007F4F84" w:rsidP="002B2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= </w:t>
            </w:r>
            <w:r>
              <w:t>1024 (from one index block) * 1024 (from the second) = 1,048,576 blocks.</w:t>
            </w:r>
          </w:p>
        </w:tc>
      </w:tr>
      <w:tr w:rsidR="002B20C7" w14:paraId="53F2F41B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A871383" w14:textId="6B0705EE" w:rsidR="002B20C7" w:rsidRDefault="002B20C7" w:rsidP="002B20C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13.d.</w:t>
            </w:r>
            <w:proofErr w:type="gramEnd"/>
          </w:p>
        </w:tc>
        <w:tc>
          <w:tcPr>
            <w:tcW w:w="8132" w:type="dxa"/>
          </w:tcPr>
          <w:p w14:paraId="703AED7C" w14:textId="77777777" w:rsidR="007F4F84" w:rsidRDefault="007F4F84" w:rsidP="007F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F4F84">
              <w:rPr>
                <w:lang w:val="en-US"/>
              </w:rPr>
              <w:t>Combining direct, single-index, and double-index</w:t>
            </w:r>
          </w:p>
          <w:p w14:paraId="55E5C9C2" w14:textId="181B7CBA" w:rsidR="007F4F84" w:rsidRPr="007F4F84" w:rsidRDefault="007F4F84" w:rsidP="007F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7F4F84">
              <w:rPr>
                <w:lang w:val="en-US"/>
              </w:rPr>
              <w:t>12 + 2*1024 + 1,048,576 = 1,050,612 blocks.</w:t>
            </w:r>
          </w:p>
          <w:p w14:paraId="5B046DBE" w14:textId="09387CD1" w:rsidR="002B20C7" w:rsidRPr="0093217D" w:rsidRDefault="007F4F84" w:rsidP="007F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Largest Possible </w:t>
            </w:r>
            <w:r w:rsidRPr="007F4F84">
              <w:rPr>
                <w:lang w:val="en-US"/>
              </w:rPr>
              <w:t>File size = 1,050,612 blocks * 4K bytes/block = 4.2TB.</w:t>
            </w:r>
          </w:p>
        </w:tc>
      </w:tr>
      <w:tr w:rsidR="002B20C7" w14:paraId="5A7A1280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0D61A43" w14:textId="077B668A" w:rsidR="002B20C7" w:rsidRDefault="002B20C7" w:rsidP="002B20C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13.e.</w:t>
            </w:r>
            <w:proofErr w:type="gramEnd"/>
          </w:p>
        </w:tc>
        <w:tc>
          <w:tcPr>
            <w:tcW w:w="8132" w:type="dxa"/>
          </w:tcPr>
          <w:p w14:paraId="4CC283C8" w14:textId="774DF7A3" w:rsidR="007F4F84" w:rsidRPr="007F4F84" w:rsidRDefault="007F4F84" w:rsidP="007F4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F4F84">
              <w:rPr>
                <w:lang w:val="en-US"/>
              </w:rPr>
              <w:t>Block accesses for the last block of a 1GB file</w:t>
            </w:r>
            <w:r>
              <w:rPr>
                <w:lang w:val="en-US"/>
              </w:rPr>
              <w:t>.</w:t>
            </w:r>
          </w:p>
          <w:p w14:paraId="49FAA45E" w14:textId="77777777" w:rsidR="007F4F84" w:rsidRDefault="007F4F84" w:rsidP="007F4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7F4F84">
              <w:rPr>
                <w:lang w:val="en-US"/>
              </w:rPr>
              <w:t xml:space="preserve">1 (to access the </w:t>
            </w:r>
            <w:proofErr w:type="spellStart"/>
            <w:r w:rsidRPr="007F4F84">
              <w:rPr>
                <w:lang w:val="en-US"/>
              </w:rPr>
              <w:t>inode</w:t>
            </w:r>
            <w:proofErr w:type="spellEnd"/>
            <w:r w:rsidRPr="007F4F84">
              <w:rPr>
                <w:lang w:val="en-US"/>
              </w:rPr>
              <w:t xml:space="preserve">) + 1 (to access the double-index block) + 1 (to access the index block) + 1 (to access the data block) </w:t>
            </w:r>
          </w:p>
          <w:p w14:paraId="10BA69D0" w14:textId="2B21C7CC" w:rsidR="002B20C7" w:rsidRPr="0093217D" w:rsidRDefault="007F4F84" w:rsidP="007F4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F4F84">
              <w:rPr>
                <w:lang w:val="en-US"/>
              </w:rPr>
              <w:t>= 4 accesses.</w:t>
            </w:r>
          </w:p>
        </w:tc>
      </w:tr>
      <w:tr w:rsidR="002B20C7" w14:paraId="0F4F192D" w14:textId="77777777" w:rsidTr="00C5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31CE981F" w14:textId="24195EFA" w:rsidR="002B20C7" w:rsidRDefault="002B20C7" w:rsidP="002B20C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  <w:proofErr w:type="gramStart"/>
            <w:r>
              <w:rPr>
                <w:b w:val="0"/>
                <w:bCs w:val="0"/>
                <w:lang w:val="en-US"/>
              </w:rPr>
              <w:t>13.f.</w:t>
            </w:r>
            <w:proofErr w:type="gramEnd"/>
          </w:p>
        </w:tc>
        <w:tc>
          <w:tcPr>
            <w:tcW w:w="8132" w:type="dxa"/>
          </w:tcPr>
          <w:p w14:paraId="441C35C2" w14:textId="77777777" w:rsidR="007F4F84" w:rsidRDefault="007F4F84" w:rsidP="007F4F8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desired block is among the direct blocks in the inode. If so, access it.</w:t>
            </w:r>
          </w:p>
          <w:p w14:paraId="79198CAC" w14:textId="77777777" w:rsidR="007F4F84" w:rsidRDefault="007F4F84" w:rsidP="007F4F8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If not, calculate which index block it's in. Access the appropriate index block.</w:t>
            </w:r>
          </w:p>
          <w:p w14:paraId="5DAEA079" w14:textId="27FEE811" w:rsidR="002B20C7" w:rsidRPr="007F4F84" w:rsidRDefault="007F4F84" w:rsidP="007F4F8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it's in the double-index block range, access the appropriate index block within the double-index, then the desired block.</w:t>
            </w:r>
          </w:p>
        </w:tc>
      </w:tr>
      <w:tr w:rsidR="002B20C7" w14:paraId="6CAF5B23" w14:textId="77777777" w:rsidTr="00C5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76252F7C" w14:textId="7C5D620D" w:rsidR="002B20C7" w:rsidRDefault="002B20C7" w:rsidP="002B20C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3.14.</w:t>
            </w:r>
          </w:p>
        </w:tc>
        <w:tc>
          <w:tcPr>
            <w:tcW w:w="8132" w:type="dxa"/>
          </w:tcPr>
          <w:p w14:paraId="0B9BA255" w14:textId="5BAFAE82" w:rsidR="002B20C7" w:rsidRPr="0093217D" w:rsidRDefault="007F4F84" w:rsidP="002B2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F4F84">
              <w:rPr>
                <w:lang w:val="en-US"/>
              </w:rPr>
              <w:t>The pun "On a clear disk you can seek forever" is clever and plays on the similarity in sound between "day" and "disk" and "see" and "seek". It humorously conveys that on a clean or empty disk, the disk head can keep seeking without hitting any data. While it's entertaining, in a real-world scenario, seeking endlessly isn't beneficial. Efficient disk operations aim to minimize seek times.</w:t>
            </w:r>
          </w:p>
        </w:tc>
      </w:tr>
    </w:tbl>
    <w:p w14:paraId="1ED9F0DB" w14:textId="459B8EB8" w:rsidR="00AD0B7A" w:rsidRPr="00E84011" w:rsidRDefault="00AD0B7A" w:rsidP="00AD0B7A">
      <w:pPr>
        <w:rPr>
          <w:lang w:val="en-US"/>
        </w:rPr>
      </w:pPr>
    </w:p>
    <w:sectPr w:rsidR="00AD0B7A" w:rsidRPr="00E8401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CDAD" w14:textId="77777777" w:rsidR="00B65981" w:rsidRDefault="00B65981" w:rsidP="00BB1B09">
      <w:r>
        <w:separator/>
      </w:r>
    </w:p>
  </w:endnote>
  <w:endnote w:type="continuationSeparator" w:id="0">
    <w:p w14:paraId="41F0DFCA" w14:textId="77777777" w:rsidR="00B65981" w:rsidRDefault="00B65981" w:rsidP="00BB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B4C8" w14:textId="77777777" w:rsidR="00B65981" w:rsidRDefault="00B65981" w:rsidP="00BB1B09">
      <w:r>
        <w:separator/>
      </w:r>
    </w:p>
  </w:footnote>
  <w:footnote w:type="continuationSeparator" w:id="0">
    <w:p w14:paraId="21333AD8" w14:textId="77777777" w:rsidR="00B65981" w:rsidRDefault="00B65981" w:rsidP="00BB1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9FE2" w14:textId="77777777" w:rsidR="00BB1B09" w:rsidRDefault="00BB1B09" w:rsidP="00BB1B09">
    <w:pPr>
      <w:pStyle w:val="Header"/>
      <w:tabs>
        <w:tab w:val="clear" w:pos="4680"/>
        <w:tab w:val="clear" w:pos="9360"/>
        <w:tab w:val="left" w:pos="4107"/>
      </w:tabs>
      <w:jc w:val="center"/>
      <w:rPr>
        <w:lang w:val="en-US"/>
      </w:rPr>
    </w:pPr>
    <w:r>
      <w:rPr>
        <w:lang w:val="en-US"/>
      </w:rPr>
      <w:t xml:space="preserve">Database Design and Implementation </w:t>
    </w:r>
  </w:p>
  <w:p w14:paraId="187F503C" w14:textId="175F1C21" w:rsidR="00BB1B09" w:rsidRPr="00902CBF" w:rsidRDefault="00BB1B09" w:rsidP="00BB1B09">
    <w:pPr>
      <w:pStyle w:val="Header"/>
      <w:tabs>
        <w:tab w:val="clear" w:pos="4680"/>
        <w:tab w:val="clear" w:pos="9360"/>
        <w:tab w:val="left" w:pos="4107"/>
      </w:tabs>
      <w:jc w:val="center"/>
      <w:rPr>
        <w:lang w:val="en-US"/>
      </w:rPr>
    </w:pPr>
    <w:r>
      <w:rPr>
        <w:lang w:val="en-US"/>
      </w:rPr>
      <w:t xml:space="preserve">Chapter </w:t>
    </w:r>
    <w:r>
      <w:rPr>
        <w:lang w:val="en-US"/>
      </w:rPr>
      <w:t>3</w:t>
    </w:r>
    <w:r>
      <w:rPr>
        <w:lang w:val="en-US"/>
      </w:rPr>
      <w:t xml:space="preserve"> Conceptual Exercises</w:t>
    </w:r>
  </w:p>
  <w:p w14:paraId="40183E52" w14:textId="77777777" w:rsidR="00BB1B09" w:rsidRPr="00BB1B09" w:rsidRDefault="00BB1B0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91318"/>
    <w:multiLevelType w:val="hybridMultilevel"/>
    <w:tmpl w:val="84A06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6235D"/>
    <w:multiLevelType w:val="multilevel"/>
    <w:tmpl w:val="ADA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9178295">
    <w:abstractNumId w:val="1"/>
  </w:num>
  <w:num w:numId="2" w16cid:durableId="25749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09"/>
    <w:rsid w:val="000D47CE"/>
    <w:rsid w:val="00157051"/>
    <w:rsid w:val="001D3DDC"/>
    <w:rsid w:val="002B20C7"/>
    <w:rsid w:val="002B6296"/>
    <w:rsid w:val="003013CF"/>
    <w:rsid w:val="00374F70"/>
    <w:rsid w:val="00774AE9"/>
    <w:rsid w:val="007F4F84"/>
    <w:rsid w:val="00835151"/>
    <w:rsid w:val="00AD0B7A"/>
    <w:rsid w:val="00B65981"/>
    <w:rsid w:val="00BB1B09"/>
    <w:rsid w:val="00C57F66"/>
    <w:rsid w:val="00DC0967"/>
    <w:rsid w:val="00E34574"/>
    <w:rsid w:val="00E8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9F334"/>
  <w15:chartTrackingRefBased/>
  <w15:docId w15:val="{FD20CBB4-747E-FC44-9C7B-6874BEE9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B09"/>
  </w:style>
  <w:style w:type="paragraph" w:styleId="Footer">
    <w:name w:val="footer"/>
    <w:basedOn w:val="Normal"/>
    <w:link w:val="FooterChar"/>
    <w:uiPriority w:val="99"/>
    <w:unhideWhenUsed/>
    <w:rsid w:val="00BB1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B09"/>
  </w:style>
  <w:style w:type="table" w:styleId="GridTable4-Accent6">
    <w:name w:val="Grid Table 4 Accent 6"/>
    <w:basedOn w:val="TableNormal"/>
    <w:uiPriority w:val="49"/>
    <w:rsid w:val="00E8401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F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759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650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339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239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278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27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158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500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13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268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73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534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7802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70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Youngjae</dc:creator>
  <cp:keywords/>
  <dc:description/>
  <cp:lastModifiedBy>Moon, Youngjae</cp:lastModifiedBy>
  <cp:revision>16</cp:revision>
  <dcterms:created xsi:type="dcterms:W3CDTF">2023-10-27T01:26:00Z</dcterms:created>
  <dcterms:modified xsi:type="dcterms:W3CDTF">2023-10-27T19:07:00Z</dcterms:modified>
</cp:coreProperties>
</file>