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0FC2" w14:textId="084527D4" w:rsidR="00F1104B" w:rsidRPr="00F1104B" w:rsidRDefault="00F1104B" w:rsidP="00F1104B">
      <w:pPr>
        <w:pStyle w:val="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proofErr w:type="gramStart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</w:t>
      </w:r>
      <w:proofErr w:type="gramEnd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EON) | Progress Report — November 2019</w:t>
      </w:r>
      <w:bookmarkStart w:id="0" w:name="_GoBack"/>
      <w:bookmarkEnd w:id="0"/>
    </w:p>
    <w:p w14:paraId="23126576" w14:textId="598D3BDB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/>
          <w:b/>
          <w:bCs/>
          <w:noProof/>
          <w:color w:val="3D464D"/>
          <w:sz w:val="30"/>
          <w:szCs w:val="30"/>
          <w:shd w:val="clear" w:color="auto" w:fill="FFFFFF"/>
        </w:rPr>
        <w:drawing>
          <wp:inline distT="0" distB="0" distL="0" distR="0" wp14:anchorId="05EA32D1" wp14:editId="75DDD04E">
            <wp:extent cx="47625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2D7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  <w:shd w:val="clear" w:color="auto" w:fill="FFFFFF"/>
        </w:rPr>
        <w:br/>
      </w:r>
    </w:p>
    <w:p w14:paraId="749D1B81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3D464D"/>
          <w:sz w:val="30"/>
          <w:szCs w:val="30"/>
          <w:shd w:val="clear" w:color="auto" w:fill="FFFFFF"/>
        </w:rPr>
        <w:t>Technical Progress</w:t>
      </w:r>
    </w:p>
    <w:p w14:paraId="4A3510C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b/>
          <w:bCs/>
          <w:color w:val="404040"/>
          <w:sz w:val="21"/>
          <w:szCs w:val="21"/>
          <w:shd w:val="clear" w:color="auto" w:fill="FFFFFF"/>
        </w:rPr>
        <w:br/>
      </w:r>
    </w:p>
    <w:p w14:paraId="70D2B33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1. Internal Test Network Test Run</w:t>
      </w:r>
    </w:p>
    <w:p w14:paraId="5E32DD1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Passed the test of the pledge ticket exchange mechanism</w:t>
      </w:r>
    </w:p>
    <w:p w14:paraId="605787C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Three types of consensus algorithms for hybrid consensus </w:t>
      </w:r>
      <w:proofErr w:type="spellStart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HPoS</w:t>
      </w:r>
      <w:proofErr w:type="spellEnd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-P have been verified</w:t>
      </w:r>
    </w:p>
    <w:p w14:paraId="18FFC1E5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BUG fix: new block nodes do not generate blocks in special scenarios</w:t>
      </w:r>
    </w:p>
    <w:p w14:paraId="26BE2C4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lastRenderedPageBreak/>
        <w:br/>
      </w:r>
    </w:p>
    <w:p w14:paraId="68B69C6D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2. Dynamic Node Testing</w:t>
      </w:r>
    </w:p>
    <w:p w14:paraId="409BF79C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Newly added node pledge becomes governance node</w:t>
      </w:r>
    </w:p>
    <w:p w14:paraId="3A76F8BC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New governance node successfully launches proposal</w:t>
      </w:r>
    </w:p>
    <w:p w14:paraId="01310EB4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Governance node switches to ordinary node after redemption and pledge</w:t>
      </w:r>
    </w:p>
    <w:p w14:paraId="520DD107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 </w:t>
      </w:r>
    </w:p>
    <w:p w14:paraId="7718D7E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3. Cross Consensus Engine Testing</w:t>
      </w:r>
    </w:p>
    <w:p w14:paraId="0F1EABF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After the proposal is passed, the network will stabilize the block according to the new consensus</w:t>
      </w:r>
    </w:p>
    <w:p w14:paraId="26B87C8D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Optimize consensus switching interface</w:t>
      </w:r>
    </w:p>
    <w:p w14:paraId="0E8EE1D3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Fix bug in parameter passing</w:t>
      </w:r>
    </w:p>
    <w:p w14:paraId="1A7A22C3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 </w:t>
      </w:r>
    </w:p>
    <w:p w14:paraId="5A9454C7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4. Hybrid consensus test</w:t>
      </w:r>
    </w:p>
    <w:p w14:paraId="07852A24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Complete hybrid consensus </w:t>
      </w:r>
      <w:proofErr w:type="spellStart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HPoS</w:t>
      </w:r>
      <w:proofErr w:type="spellEnd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-P three types of consensus algorithms</w:t>
      </w:r>
    </w:p>
    <w:p w14:paraId="1AAE645F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Consensus Algorithm A: </w:t>
      </w:r>
      <w:proofErr w:type="spellStart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DPoS</w:t>
      </w:r>
      <w:proofErr w:type="spellEnd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 + PBFT (2/3 + 1)</w:t>
      </w:r>
    </w:p>
    <w:p w14:paraId="2F4D5A51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Consensus Algorithm B: </w:t>
      </w:r>
      <w:proofErr w:type="spellStart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DPoS</w:t>
      </w:r>
      <w:proofErr w:type="spellEnd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 + PBFT (1/2 + 1)</w:t>
      </w:r>
    </w:p>
    <w:p w14:paraId="458EAC0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Consensus Algorithm C: </w:t>
      </w:r>
      <w:proofErr w:type="spellStart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DPoS</w:t>
      </w:r>
      <w:proofErr w:type="spellEnd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 + PBFT (1/3 + 1)</w:t>
      </w:r>
    </w:p>
    <w:p w14:paraId="0D6AFAF0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 </w:t>
      </w:r>
    </w:p>
    <w:p w14:paraId="5C2993F7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5. Middleware Framework X-GEN</w:t>
      </w:r>
    </w:p>
    <w:p w14:paraId="421E4F36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 xml:space="preserve">Developed middleware payment module </w:t>
      </w:r>
      <w:proofErr w:type="spellStart"/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DimPay</w:t>
      </w:r>
      <w:proofErr w:type="spellEnd"/>
    </w:p>
    <w:p w14:paraId="1FD19459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Develop external unified account access module</w:t>
      </w:r>
    </w:p>
    <w:p w14:paraId="4634E9FB" w14:textId="77777777" w:rsidR="00F1104B" w:rsidRDefault="00F1104B" w:rsidP="00F1104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04040"/>
          <w:sz w:val="21"/>
          <w:szCs w:val="21"/>
          <w:shd w:val="clear" w:color="auto" w:fill="FFFFFF"/>
        </w:rPr>
        <w:t>Develop whitelist access mechanisms</w:t>
      </w:r>
    </w:p>
    <w:p w14:paraId="05E5E132" w14:textId="77777777" w:rsidR="001B09D2" w:rsidRDefault="001B09D2"/>
    <w:sectPr w:rsidR="001B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21"/>
    <w:rsid w:val="001B09D2"/>
    <w:rsid w:val="00F1104B"/>
    <w:rsid w:val="00F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801"/>
  <w15:chartTrackingRefBased/>
  <w15:docId w15:val="{F450397D-1406-41CB-A8A6-F93FDEFD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1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1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2</cp:revision>
  <dcterms:created xsi:type="dcterms:W3CDTF">2020-03-02T14:04:00Z</dcterms:created>
  <dcterms:modified xsi:type="dcterms:W3CDTF">2020-03-02T14:05:00Z</dcterms:modified>
</cp:coreProperties>
</file>