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4C3FA5">
        <w:rPr>
          <w:rFonts w:ascii="Arial" w:hAnsi="Arial" w:hint="eastAsia"/>
        </w:rPr>
        <w:t>在线看病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4C3FA5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4C3FA5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-14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4C3FA5" w:rsidP="00ED2EB1">
            <w:pPr>
              <w:pStyle w:val="Tabletext"/>
            </w:pPr>
            <w:r>
              <w:rPr>
                <w:rFonts w:ascii="Times New Roman" w:hint="eastAsia"/>
              </w:rPr>
              <w:t>刘博文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4C3FA5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在线看病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4C3FA5" w:rsidRPr="004C3FA5" w:rsidRDefault="004C3FA5" w:rsidP="004C3FA5">
      <w:pPr>
        <w:ind w:firstLine="420"/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t>中国人口众多，每天更是有无数的人突发一些小病，比如感冒，嗓子疼，头晕，肌肉酸痛；而他们的主要治疗途径是周边的医院和门诊，存在主要的问题包括：</w:t>
      </w:r>
    </w:p>
    <w:p w:rsidR="004C3FA5" w:rsidRPr="004C3FA5" w:rsidRDefault="004C3FA5" w:rsidP="004C3FA5">
      <w:pPr>
        <w:ind w:firstLine="420"/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t>这些较小病症，有时候不适合去大医院，因为在流感季节高发时期，容易交叉感染；</w:t>
      </w:r>
    </w:p>
    <w:p w:rsidR="004C3FA5" w:rsidRPr="004C3FA5" w:rsidRDefault="004C3FA5" w:rsidP="004C3FA5">
      <w:pPr>
        <w:ind w:firstLine="420"/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t>需要花费一定的往返路途时间；</w:t>
      </w:r>
    </w:p>
    <w:p w:rsidR="004C3FA5" w:rsidRPr="004C3FA5" w:rsidRDefault="004C3FA5" w:rsidP="004C3FA5">
      <w:pPr>
        <w:ind w:firstLine="420"/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t>医院手续复杂，缺乏便利性；</w:t>
      </w:r>
    </w:p>
    <w:p w:rsidR="004C3FA5" w:rsidRPr="004C3FA5" w:rsidRDefault="004C3FA5" w:rsidP="004C3FA5">
      <w:pPr>
        <w:ind w:firstLine="420"/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t>我国的大型医院和小型门诊，拥有不少的医务工作者，医生也是一个庞大的集体，但是在流感等病毒高发季节，医务人员会相对较忙，但是也有时候也会出现松散，增加了医院的负担，也不能有效的利用人员，并且因为医务工作者的数量攀升，部分医院已经人员超标，浪费的这些人才和人力该怎么办？</w:t>
      </w:r>
    </w:p>
    <w:p w:rsidR="004C3FA5" w:rsidRDefault="004C3FA5" w:rsidP="004C3FA5">
      <w:pPr>
        <w:ind w:firstLine="420"/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t>目前人们已经习惯了网上购物，享受到了电子商务带来的便利，具备了充足的网购意识和习惯。</w:t>
      </w:r>
    </w:p>
    <w:p w:rsidR="004C3FA5" w:rsidRPr="004C3FA5" w:rsidRDefault="004C3FA5" w:rsidP="004C3FA5">
      <w:pPr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t>定位：为人们提供享受便利、贴心、实惠的医疗服务的电子商务平台，使精彩的人生变得更加快乐、健康；</w:t>
      </w:r>
    </w:p>
    <w:p w:rsidR="004C3FA5" w:rsidRPr="004C3FA5" w:rsidRDefault="004C3FA5" w:rsidP="004C3FA5">
      <w:pPr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lastRenderedPageBreak/>
        <w:t>商业机会：</w:t>
      </w:r>
    </w:p>
    <w:p w:rsidR="004C3FA5" w:rsidRPr="004C3FA5" w:rsidRDefault="004C3FA5" w:rsidP="004C3FA5">
      <w:pPr>
        <w:pStyle w:val="a7"/>
        <w:numPr>
          <w:ilvl w:val="1"/>
          <w:numId w:val="17"/>
        </w:numPr>
        <w:ind w:firstLineChars="0"/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t>用户群主要定位于某市全体市民、主要是老年人，医师主要来源于某市的各大医院。消费群体和医生数量规模都足够大；</w:t>
      </w:r>
    </w:p>
    <w:p w:rsidR="004C3FA5" w:rsidRPr="004C3FA5" w:rsidRDefault="004C3FA5" w:rsidP="004C3FA5">
      <w:pPr>
        <w:pStyle w:val="a7"/>
        <w:numPr>
          <w:ilvl w:val="1"/>
          <w:numId w:val="17"/>
        </w:numPr>
        <w:ind w:firstLineChars="0"/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t>利用线上的价格优势，为市民提供低于去医院看病的价格；</w:t>
      </w:r>
    </w:p>
    <w:p w:rsidR="004C3FA5" w:rsidRPr="004C3FA5" w:rsidRDefault="004C3FA5" w:rsidP="004C3FA5">
      <w:pPr>
        <w:pStyle w:val="a7"/>
        <w:numPr>
          <w:ilvl w:val="1"/>
          <w:numId w:val="17"/>
        </w:numPr>
        <w:ind w:firstLineChars="0"/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t>利用便利优势，确保看病时间&lt;=1小时，线上下订单及看病；</w:t>
      </w:r>
    </w:p>
    <w:p w:rsidR="004C3FA5" w:rsidRPr="004C3FA5" w:rsidRDefault="004C3FA5" w:rsidP="004C3FA5">
      <w:pPr>
        <w:pStyle w:val="a7"/>
        <w:numPr>
          <w:ilvl w:val="1"/>
          <w:numId w:val="17"/>
        </w:numPr>
        <w:ind w:firstLineChars="0"/>
        <w:rPr>
          <w:rFonts w:ascii="仿宋_GB2312" w:eastAsia="仿宋_GB2312"/>
          <w:sz w:val="28"/>
          <w:szCs w:val="28"/>
        </w:rPr>
      </w:pPr>
      <w:r w:rsidRPr="004C3FA5">
        <w:rPr>
          <w:rFonts w:ascii="仿宋_GB2312" w:eastAsia="仿宋_GB2312" w:hint="eastAsia"/>
          <w:sz w:val="28"/>
          <w:szCs w:val="28"/>
        </w:rPr>
        <w:t>针对某市的地方特点及老年群体的腿脚不方便的特点，提供贴心、及时、高效的推荐药品、快速选择药品等服务；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4C3FA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4C3FA5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4C3FA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4C3FA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月8日</w:t>
            </w:r>
          </w:p>
        </w:tc>
        <w:tc>
          <w:tcPr>
            <w:tcW w:w="1418" w:type="dxa"/>
          </w:tcPr>
          <w:p w:rsidR="00A12BC7" w:rsidRPr="00D551FB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4C3FA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4C3FA5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月10日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</w:t>
            </w:r>
            <w:r w:rsidR="00F84682">
              <w:rPr>
                <w:rFonts w:hint="eastAsia"/>
              </w:rPr>
              <w:lastRenderedPageBreak/>
              <w:t>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月8日</w:t>
            </w:r>
          </w:p>
        </w:tc>
        <w:tc>
          <w:tcPr>
            <w:tcW w:w="1418" w:type="dxa"/>
          </w:tcPr>
          <w:p w:rsidR="00A12BC7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月10日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月8日</w:t>
            </w:r>
          </w:p>
        </w:tc>
        <w:tc>
          <w:tcPr>
            <w:tcW w:w="1418" w:type="dxa"/>
          </w:tcPr>
          <w:p w:rsidR="00A12BC7" w:rsidRPr="00D551FB" w:rsidRDefault="004C3FA5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月10日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8日</w:t>
            </w:r>
          </w:p>
        </w:tc>
        <w:tc>
          <w:tcPr>
            <w:tcW w:w="141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8日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月18日</w:t>
            </w:r>
          </w:p>
        </w:tc>
        <w:tc>
          <w:tcPr>
            <w:tcW w:w="141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月28日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月18日</w:t>
            </w:r>
          </w:p>
        </w:tc>
        <w:tc>
          <w:tcPr>
            <w:tcW w:w="141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月28日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月18日</w:t>
            </w:r>
          </w:p>
        </w:tc>
        <w:tc>
          <w:tcPr>
            <w:tcW w:w="141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月28日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月18日</w:t>
            </w:r>
          </w:p>
        </w:tc>
        <w:tc>
          <w:tcPr>
            <w:tcW w:w="141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月28日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月18日</w:t>
            </w:r>
          </w:p>
        </w:tc>
        <w:tc>
          <w:tcPr>
            <w:tcW w:w="1418" w:type="dxa"/>
          </w:tcPr>
          <w:p w:rsidR="00A12BC7" w:rsidRDefault="004C3FA5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月28日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4C3FA5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4C3FA5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4C3FA5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4C3FA5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4C3FA5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4C3FA5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4C3FA5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64D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4C3FA5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764D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764D8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Default="00764D88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本产品定位的客户有</w:t>
      </w:r>
      <w:r w:rsidR="00AC075F">
        <w:rPr>
          <w:rFonts w:ascii="仿宋" w:eastAsia="仿宋" w:hAnsi="仿宋" w:hint="eastAsia"/>
          <w:sz w:val="28"/>
          <w:szCs w:val="28"/>
        </w:rPr>
        <w:t>线上看病需求</w:t>
      </w:r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DD6" w:rsidRDefault="00A14DD6" w:rsidP="008E5507">
      <w:r>
        <w:separator/>
      </w:r>
    </w:p>
  </w:endnote>
  <w:endnote w:type="continuationSeparator" w:id="0">
    <w:p w:rsidR="00A14DD6" w:rsidRDefault="00A14DD6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DD6" w:rsidRDefault="00A14DD6" w:rsidP="008E5507">
      <w:r>
        <w:separator/>
      </w:r>
    </w:p>
  </w:footnote>
  <w:footnote w:type="continuationSeparator" w:id="0">
    <w:p w:rsidR="00A14DD6" w:rsidRDefault="00A14DD6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4C3FA5">
              <w:rPr>
                <w:rFonts w:ascii="Arial" w:hAnsi="Arial" w:hint="eastAsia"/>
              </w:rPr>
              <w:t>在线看病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4C3FA5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4C3FA5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-14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13"/>
  </w:num>
  <w:num w:numId="12">
    <w:abstractNumId w:val="16"/>
  </w:num>
  <w:num w:numId="13">
    <w:abstractNumId w:val="8"/>
  </w:num>
  <w:num w:numId="14">
    <w:abstractNumId w:val="3"/>
  </w:num>
  <w:num w:numId="15">
    <w:abstractNumId w:val="15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C3FA5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764D88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14DD6"/>
    <w:rsid w:val="00A565EE"/>
    <w:rsid w:val="00AC075F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B2136"/>
  <w15:docId w15:val="{B9C3AA1C-F9C1-4069-BA89-7A601864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博文</cp:lastModifiedBy>
  <cp:revision>92</cp:revision>
  <dcterms:created xsi:type="dcterms:W3CDTF">2011-02-14T01:39:00Z</dcterms:created>
  <dcterms:modified xsi:type="dcterms:W3CDTF">2020-04-16T11:06:00Z</dcterms:modified>
</cp:coreProperties>
</file>