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64" w:type="dxa"/>
        <w:tblInd w:w="250" w:type="dxa"/>
        <w:tblBorders>
          <w:insideH w:val="single" w:sz="6" w:space="0" w:color="auto"/>
          <w:insideV w:val="single" w:sz="6" w:space="0" w:color="auto"/>
        </w:tblBorders>
        <w:tblLayout w:type="fixed"/>
        <w:tblLook w:val="04A0" w:firstRow="1" w:lastRow="0" w:firstColumn="1" w:lastColumn="0" w:noHBand="0" w:noVBand="1"/>
      </w:tblPr>
      <w:tblGrid>
        <w:gridCol w:w="2550"/>
        <w:gridCol w:w="1275"/>
        <w:gridCol w:w="1701"/>
        <w:gridCol w:w="142"/>
        <w:gridCol w:w="286"/>
        <w:gridCol w:w="1980"/>
        <w:gridCol w:w="571"/>
        <w:gridCol w:w="421"/>
        <w:gridCol w:w="1138"/>
      </w:tblGrid>
      <w:tr w:rsidR="00C175D2" w:rsidRPr="004A5988" w14:paraId="22690D46" w14:textId="77777777" w:rsidTr="00413FA2">
        <w:trPr>
          <w:trHeight w:val="425"/>
        </w:trPr>
        <w:tc>
          <w:tcPr>
            <w:tcW w:w="2550" w:type="dxa"/>
            <w:shd w:val="clear" w:color="auto" w:fill="D9D9D9" w:themeFill="background1" w:themeFillShade="D9"/>
            <w:vAlign w:val="center"/>
          </w:tcPr>
          <w:p w14:paraId="22690D42" w14:textId="77777777" w:rsidR="00C175D2" w:rsidRPr="004A5988" w:rsidRDefault="00C175D2" w:rsidP="00DE39C2">
            <w:pPr>
              <w:pStyle w:val="Tableheading"/>
            </w:pPr>
            <w:r w:rsidRPr="004A5988">
              <w:t>Student Name</w:t>
            </w:r>
          </w:p>
        </w:tc>
        <w:tc>
          <w:tcPr>
            <w:tcW w:w="3404" w:type="dxa"/>
            <w:gridSpan w:val="4"/>
            <w:vAlign w:val="center"/>
          </w:tcPr>
          <w:p w14:paraId="22690D43" w14:textId="77777777" w:rsidR="00C175D2" w:rsidRPr="004A5988" w:rsidRDefault="00C175D2" w:rsidP="00DE39C2">
            <w:pPr>
              <w:pStyle w:val="Tabletext"/>
            </w:pPr>
            <w:bookmarkStart w:id="0" w:name="StudentName"/>
            <w:bookmarkEnd w:id="0"/>
          </w:p>
        </w:tc>
        <w:tc>
          <w:tcPr>
            <w:tcW w:w="2551" w:type="dxa"/>
            <w:gridSpan w:val="2"/>
            <w:shd w:val="clear" w:color="auto" w:fill="D9D9D9" w:themeFill="background1" w:themeFillShade="D9"/>
            <w:vAlign w:val="center"/>
          </w:tcPr>
          <w:p w14:paraId="22690D44" w14:textId="77777777" w:rsidR="00C175D2" w:rsidRPr="004A5988" w:rsidRDefault="00C175D2" w:rsidP="00DE39C2">
            <w:pPr>
              <w:pStyle w:val="Tableheading"/>
            </w:pPr>
            <w:r w:rsidRPr="004A5988">
              <w:t>Student Number</w:t>
            </w:r>
          </w:p>
        </w:tc>
        <w:tc>
          <w:tcPr>
            <w:tcW w:w="1559" w:type="dxa"/>
            <w:gridSpan w:val="2"/>
            <w:vAlign w:val="center"/>
          </w:tcPr>
          <w:p w14:paraId="22690D45" w14:textId="77777777" w:rsidR="00C175D2" w:rsidRPr="004A5988" w:rsidRDefault="00C175D2" w:rsidP="00DE39C2">
            <w:pPr>
              <w:pStyle w:val="Tabletext"/>
            </w:pPr>
            <w:bookmarkStart w:id="1" w:name="StudentNbr"/>
            <w:bookmarkEnd w:id="1"/>
          </w:p>
        </w:tc>
      </w:tr>
      <w:tr w:rsidR="007026C1" w:rsidRPr="004A5988" w14:paraId="22690D49" w14:textId="77777777" w:rsidTr="00413FA2">
        <w:trPr>
          <w:trHeight w:val="425"/>
        </w:trPr>
        <w:tc>
          <w:tcPr>
            <w:tcW w:w="2550" w:type="dxa"/>
            <w:shd w:val="clear" w:color="auto" w:fill="D9D9D9" w:themeFill="background1" w:themeFillShade="D9"/>
            <w:vAlign w:val="center"/>
          </w:tcPr>
          <w:p w14:paraId="22690D47" w14:textId="77777777" w:rsidR="007026C1" w:rsidRPr="004A5988" w:rsidRDefault="007026C1" w:rsidP="00DE39C2">
            <w:pPr>
              <w:pStyle w:val="Tableheading"/>
            </w:pPr>
            <w:r w:rsidRPr="004A5988">
              <w:t>Unit Code/s &amp; Name/s</w:t>
            </w:r>
          </w:p>
        </w:tc>
        <w:tc>
          <w:tcPr>
            <w:tcW w:w="7514" w:type="dxa"/>
            <w:gridSpan w:val="8"/>
            <w:vAlign w:val="center"/>
          </w:tcPr>
          <w:p w14:paraId="22690D48" w14:textId="5026950B" w:rsidR="007026C1" w:rsidRPr="004A5988" w:rsidRDefault="0044268B" w:rsidP="00DE39C2">
            <w:pPr>
              <w:pStyle w:val="Tabletext"/>
            </w:pPr>
            <w:bookmarkStart w:id="2" w:name="UnitCode_Name"/>
            <w:bookmarkEnd w:id="2"/>
            <w:r>
              <w:rPr>
                <w:rFonts w:asciiTheme="minorHAnsi" w:hAnsiTheme="minorHAnsi" w:cstheme="minorHAnsi"/>
              </w:rPr>
              <w:t>ICTPRG418 Apply intermediate programming skills in another language</w:t>
            </w:r>
          </w:p>
        </w:tc>
      </w:tr>
      <w:tr w:rsidR="007026C1" w:rsidRPr="004A5988" w14:paraId="22690D4D" w14:textId="77777777" w:rsidTr="00413FA2">
        <w:trPr>
          <w:trHeight w:val="425"/>
        </w:trPr>
        <w:tc>
          <w:tcPr>
            <w:tcW w:w="2550" w:type="dxa"/>
            <w:shd w:val="clear" w:color="auto" w:fill="D9D9D9" w:themeFill="background1" w:themeFillShade="D9"/>
            <w:vAlign w:val="center"/>
          </w:tcPr>
          <w:p w14:paraId="22690D4A" w14:textId="77777777" w:rsidR="007026C1" w:rsidRPr="004A5988" w:rsidRDefault="007026C1" w:rsidP="00DE39C2">
            <w:pPr>
              <w:pStyle w:val="Tableheading"/>
            </w:pPr>
            <w:r w:rsidRPr="004A5988">
              <w:t>Assessment Type</w:t>
            </w:r>
          </w:p>
        </w:tc>
        <w:tc>
          <w:tcPr>
            <w:tcW w:w="7514" w:type="dxa"/>
            <w:gridSpan w:val="8"/>
            <w:vAlign w:val="center"/>
          </w:tcPr>
          <w:p w14:paraId="22690D4C" w14:textId="5863F62C" w:rsidR="007026C1" w:rsidRPr="004A5988" w:rsidRDefault="0044268B" w:rsidP="00B46175">
            <w:pPr>
              <w:pStyle w:val="Tabletext"/>
            </w:pPr>
            <w:r>
              <w:t>Written</w:t>
            </w:r>
          </w:p>
        </w:tc>
      </w:tr>
      <w:tr w:rsidR="00327BEC" w:rsidRPr="004A5988" w14:paraId="3FE04003" w14:textId="77777777" w:rsidTr="00413FA2">
        <w:trPr>
          <w:trHeight w:val="425"/>
        </w:trPr>
        <w:tc>
          <w:tcPr>
            <w:tcW w:w="2550" w:type="dxa"/>
            <w:shd w:val="clear" w:color="auto" w:fill="D9D9D9" w:themeFill="background1" w:themeFillShade="D9"/>
            <w:vAlign w:val="center"/>
          </w:tcPr>
          <w:p w14:paraId="6748479B" w14:textId="795D5710" w:rsidR="00327BEC" w:rsidRPr="004A5988" w:rsidRDefault="00327BEC" w:rsidP="00DE39C2">
            <w:pPr>
              <w:pStyle w:val="Tableheading"/>
            </w:pPr>
            <w:r w:rsidRPr="004A5988">
              <w:t>Assessment Name</w:t>
            </w:r>
          </w:p>
        </w:tc>
        <w:tc>
          <w:tcPr>
            <w:tcW w:w="3404" w:type="dxa"/>
            <w:gridSpan w:val="4"/>
            <w:vAlign w:val="center"/>
          </w:tcPr>
          <w:p w14:paraId="0BA5EC97" w14:textId="77777777" w:rsidR="0044268B" w:rsidRPr="0044268B" w:rsidRDefault="0044268B" w:rsidP="0044268B">
            <w:pPr>
              <w:pStyle w:val="Tabletext"/>
              <w:rPr>
                <w:b/>
              </w:rPr>
            </w:pPr>
            <w:r w:rsidRPr="0044268B">
              <w:rPr>
                <w:b/>
              </w:rPr>
              <w:t>Written Assignment</w:t>
            </w:r>
          </w:p>
          <w:p w14:paraId="21E70BD1" w14:textId="777217BF" w:rsidR="00327BEC" w:rsidRPr="00821837" w:rsidRDefault="0044268B" w:rsidP="0044268B">
            <w:pPr>
              <w:pStyle w:val="Tabletext"/>
            </w:pPr>
            <w:r>
              <w:t>Programming Assignment 2</w:t>
            </w:r>
          </w:p>
        </w:tc>
        <w:tc>
          <w:tcPr>
            <w:tcW w:w="2551" w:type="dxa"/>
            <w:gridSpan w:val="2"/>
            <w:shd w:val="clear" w:color="auto" w:fill="D9D9D9" w:themeFill="background1" w:themeFillShade="D9"/>
            <w:vAlign w:val="center"/>
          </w:tcPr>
          <w:p w14:paraId="37BD1077" w14:textId="2F7FB745" w:rsidR="00327BEC" w:rsidRPr="004A5988" w:rsidRDefault="00327BEC" w:rsidP="00DE39C2">
            <w:pPr>
              <w:pStyle w:val="Tableheading"/>
              <w:rPr>
                <w:i/>
              </w:rPr>
            </w:pPr>
            <w:r w:rsidRPr="004A5988">
              <w:t xml:space="preserve">Assessment </w:t>
            </w:r>
            <w:r w:rsidR="00A75A30">
              <w:t xml:space="preserve">Task </w:t>
            </w:r>
            <w:r w:rsidRPr="004A5988">
              <w:t xml:space="preserve">No. </w:t>
            </w:r>
          </w:p>
        </w:tc>
        <w:tc>
          <w:tcPr>
            <w:tcW w:w="1559" w:type="dxa"/>
            <w:gridSpan w:val="2"/>
            <w:vAlign w:val="center"/>
          </w:tcPr>
          <w:p w14:paraId="5AEFE2E5" w14:textId="0DE7ECF9" w:rsidR="00327BEC" w:rsidRPr="00821837" w:rsidRDefault="0044268B" w:rsidP="00DE39C2">
            <w:pPr>
              <w:pStyle w:val="Tabletext"/>
            </w:pPr>
            <w:r>
              <w:t>AT2</w:t>
            </w:r>
          </w:p>
        </w:tc>
      </w:tr>
      <w:tr w:rsidR="00A75A30" w:rsidRPr="004A5988" w14:paraId="65F3C74E" w14:textId="77777777" w:rsidTr="00413FA2">
        <w:trPr>
          <w:trHeight w:val="425"/>
        </w:trPr>
        <w:tc>
          <w:tcPr>
            <w:tcW w:w="2550" w:type="dxa"/>
            <w:shd w:val="clear" w:color="auto" w:fill="D9D9D9" w:themeFill="background1" w:themeFillShade="D9"/>
            <w:vAlign w:val="center"/>
          </w:tcPr>
          <w:p w14:paraId="64BD0B50" w14:textId="18E858B5" w:rsidR="00A75A30" w:rsidRPr="004A5988" w:rsidRDefault="00A75A30" w:rsidP="00DE39C2">
            <w:pPr>
              <w:pStyle w:val="Tableheading"/>
            </w:pPr>
            <w:r w:rsidRPr="00776895">
              <w:t>Assessment Due Date</w:t>
            </w:r>
          </w:p>
        </w:tc>
        <w:tc>
          <w:tcPr>
            <w:tcW w:w="3404" w:type="dxa"/>
            <w:gridSpan w:val="4"/>
            <w:vAlign w:val="center"/>
          </w:tcPr>
          <w:p w14:paraId="4367FBAA" w14:textId="77777777" w:rsidR="00A75A30" w:rsidRPr="004A5988" w:rsidRDefault="00A75A30" w:rsidP="00DE39C2">
            <w:pPr>
              <w:pStyle w:val="Tabletext"/>
              <w:rPr>
                <w:i/>
              </w:rPr>
            </w:pPr>
          </w:p>
        </w:tc>
        <w:tc>
          <w:tcPr>
            <w:tcW w:w="2551" w:type="dxa"/>
            <w:gridSpan w:val="2"/>
            <w:shd w:val="clear" w:color="auto" w:fill="D9D9D9" w:themeFill="background1" w:themeFillShade="D9"/>
            <w:vAlign w:val="center"/>
          </w:tcPr>
          <w:p w14:paraId="072E8F6A" w14:textId="3C069CCF" w:rsidR="00A75A30" w:rsidRPr="004A5988" w:rsidRDefault="00A75A30" w:rsidP="00DE39C2">
            <w:pPr>
              <w:pStyle w:val="Tableheading"/>
            </w:pPr>
            <w:r w:rsidRPr="00776895">
              <w:t>Date</w:t>
            </w:r>
            <w:r>
              <w:t xml:space="preserve"> submitted</w:t>
            </w:r>
          </w:p>
        </w:tc>
        <w:tc>
          <w:tcPr>
            <w:tcW w:w="1559" w:type="dxa"/>
            <w:gridSpan w:val="2"/>
            <w:vAlign w:val="center"/>
          </w:tcPr>
          <w:p w14:paraId="20408324" w14:textId="77777777" w:rsidR="00A75A30" w:rsidRPr="004A5988" w:rsidRDefault="00A75A30" w:rsidP="00DE39C2">
            <w:pPr>
              <w:pStyle w:val="Tabletext"/>
              <w:rPr>
                <w:i/>
              </w:rPr>
            </w:pPr>
          </w:p>
        </w:tc>
      </w:tr>
      <w:tr w:rsidR="00327BEC" w:rsidRPr="004A5988" w14:paraId="22690D57" w14:textId="77777777" w:rsidTr="00413FA2">
        <w:tblPrEx>
          <w:tblBorders>
            <w:insideH w:val="single" w:sz="4" w:space="0" w:color="auto"/>
            <w:insideV w:val="single" w:sz="4" w:space="0" w:color="auto"/>
          </w:tblBorders>
        </w:tblPrEx>
        <w:trPr>
          <w:trHeight w:val="425"/>
        </w:trPr>
        <w:tc>
          <w:tcPr>
            <w:tcW w:w="10064" w:type="dxa"/>
            <w:gridSpan w:val="9"/>
            <w:tcBorders>
              <w:bottom w:val="single" w:sz="4" w:space="0" w:color="auto"/>
            </w:tcBorders>
            <w:vAlign w:val="center"/>
          </w:tcPr>
          <w:p w14:paraId="22690D51" w14:textId="77777777" w:rsidR="00327BEC" w:rsidRPr="00DE39C2" w:rsidRDefault="00327BEC" w:rsidP="00DE39C2">
            <w:pPr>
              <w:pStyle w:val="Tabletext"/>
              <w:rPr>
                <w:b/>
              </w:rPr>
            </w:pPr>
            <w:r w:rsidRPr="00DE39C2">
              <w:rPr>
                <w:b/>
              </w:rPr>
              <w:t>Assessor Feedback:</w:t>
            </w:r>
          </w:p>
          <w:p w14:paraId="22690D52" w14:textId="77777777" w:rsidR="00327BEC" w:rsidRPr="004A5988" w:rsidRDefault="00327BEC" w:rsidP="00DE39C2">
            <w:pPr>
              <w:pStyle w:val="Tabletext"/>
            </w:pPr>
          </w:p>
          <w:p w14:paraId="22690D53" w14:textId="77777777" w:rsidR="00327BEC" w:rsidRPr="004A5988" w:rsidRDefault="00327BEC" w:rsidP="00DE39C2">
            <w:pPr>
              <w:pStyle w:val="Tabletext"/>
            </w:pPr>
          </w:p>
          <w:p w14:paraId="22690D54" w14:textId="77777777" w:rsidR="00327BEC" w:rsidRPr="004A5988" w:rsidRDefault="00327BEC" w:rsidP="00DE39C2">
            <w:pPr>
              <w:pStyle w:val="Tabletext"/>
            </w:pPr>
          </w:p>
          <w:p w14:paraId="22690D55" w14:textId="77777777" w:rsidR="00327BEC" w:rsidRPr="004A5988" w:rsidRDefault="00327BEC" w:rsidP="00DE39C2">
            <w:pPr>
              <w:pStyle w:val="Tabletext"/>
            </w:pPr>
          </w:p>
          <w:p w14:paraId="22690D56" w14:textId="272ED96B" w:rsidR="00327BEC" w:rsidRPr="004A5988" w:rsidRDefault="0044268B" w:rsidP="00DE39C2">
            <w:pPr>
              <w:pStyle w:val="Tabletext"/>
            </w:pPr>
            <w:sdt>
              <w:sdtPr>
                <w:id w:val="2034384528"/>
                <w14:checkbox>
                  <w14:checked w14:val="0"/>
                  <w14:checkedState w14:val="2612" w14:font="MS Gothic"/>
                  <w14:uncheckedState w14:val="2610" w14:font="MS Gothic"/>
                </w14:checkbox>
              </w:sdtPr>
              <w:sdtEndPr/>
              <w:sdtContent>
                <w:r w:rsidR="00327BEC" w:rsidRPr="004A5988">
                  <w:rPr>
                    <w:rFonts w:ascii="MS Gothic" w:eastAsia="MS Gothic" w:hAnsi="MS Gothic" w:cs="MS Gothic" w:hint="eastAsia"/>
                  </w:rPr>
                  <w:t>☐</w:t>
                </w:r>
              </w:sdtContent>
            </w:sdt>
            <w:r w:rsidR="00327BEC" w:rsidRPr="004A5988">
              <w:t xml:space="preserve"> </w:t>
            </w:r>
            <w:r w:rsidR="00327BEC" w:rsidRPr="00DE39C2">
              <w:rPr>
                <w:b/>
              </w:rPr>
              <w:t>Student provided with feedback</w:t>
            </w:r>
            <w:r w:rsidR="004A5988" w:rsidRPr="004A5988">
              <w:t xml:space="preserve"> </w:t>
            </w:r>
            <w:r w:rsidR="004A5988" w:rsidRPr="004F55CA">
              <w:rPr>
                <w:i/>
                <w:sz w:val="20"/>
                <w:szCs w:val="20"/>
              </w:rPr>
              <w:t>(check box</w:t>
            </w:r>
            <w:r w:rsidR="004A5988">
              <w:rPr>
                <w:i/>
                <w:sz w:val="20"/>
                <w:szCs w:val="20"/>
              </w:rPr>
              <w:t xml:space="preserve"> when completed</w:t>
            </w:r>
            <w:r w:rsidR="004A5988" w:rsidRPr="004F55CA">
              <w:rPr>
                <w:i/>
                <w:sz w:val="20"/>
                <w:szCs w:val="20"/>
              </w:rPr>
              <w:t>)</w:t>
            </w:r>
          </w:p>
        </w:tc>
      </w:tr>
      <w:tr w:rsidR="00327BEC" w:rsidRPr="004A5988" w14:paraId="22690D5D" w14:textId="77777777" w:rsidTr="00413FA2">
        <w:tblPrEx>
          <w:tblBorders>
            <w:insideH w:val="single" w:sz="4" w:space="0" w:color="auto"/>
            <w:insideV w:val="single" w:sz="4" w:space="0" w:color="auto"/>
          </w:tblBorders>
        </w:tblPrEx>
        <w:trPr>
          <w:trHeight w:val="425"/>
        </w:trPr>
        <w:tc>
          <w:tcPr>
            <w:tcW w:w="3825" w:type="dxa"/>
            <w:gridSpan w:val="2"/>
            <w:tcBorders>
              <w:top w:val="single" w:sz="4" w:space="0" w:color="auto"/>
              <w:left w:val="single" w:sz="4" w:space="0" w:color="auto"/>
              <w:bottom w:val="single" w:sz="4" w:space="0" w:color="auto"/>
              <w:right w:val="nil"/>
            </w:tcBorders>
            <w:vAlign w:val="center"/>
          </w:tcPr>
          <w:p w14:paraId="22690D58" w14:textId="77777777" w:rsidR="00327BEC" w:rsidRPr="00DE39C2" w:rsidRDefault="00327BEC" w:rsidP="00DE39C2">
            <w:pPr>
              <w:pStyle w:val="Tabletext"/>
              <w:rPr>
                <w:b/>
              </w:rPr>
            </w:pPr>
            <w:r w:rsidRPr="00DE39C2">
              <w:rPr>
                <w:b/>
              </w:rPr>
              <w:t>Attempt 1</w:t>
            </w:r>
          </w:p>
        </w:tc>
        <w:tc>
          <w:tcPr>
            <w:tcW w:w="1843" w:type="dxa"/>
            <w:gridSpan w:val="2"/>
            <w:tcBorders>
              <w:top w:val="single" w:sz="4" w:space="0" w:color="auto"/>
              <w:left w:val="nil"/>
              <w:bottom w:val="single" w:sz="4" w:space="0" w:color="auto"/>
              <w:right w:val="nil"/>
            </w:tcBorders>
            <w:vAlign w:val="center"/>
          </w:tcPr>
          <w:p w14:paraId="22690D59" w14:textId="77777777" w:rsidR="00327BEC" w:rsidRPr="004A5988" w:rsidRDefault="00327BEC" w:rsidP="00DE39C2">
            <w:pPr>
              <w:pStyle w:val="Tabletext"/>
            </w:pPr>
            <w:r w:rsidRPr="004A5988">
              <w:t xml:space="preserve">Satisfactory  </w:t>
            </w:r>
            <w:sdt>
              <w:sdtPr>
                <w:id w:val="1951360685"/>
                <w14:checkbox>
                  <w14:checked w14:val="0"/>
                  <w14:checkedState w14:val="2612" w14:font="MS Gothic"/>
                  <w14:uncheckedState w14:val="2610" w14:font="MS Gothic"/>
                </w14:checkbox>
              </w:sdtPr>
              <w:sdtEndPr/>
              <w:sdtContent>
                <w:r w:rsidRPr="004A5988">
                  <w:rPr>
                    <w:rFonts w:ascii="MS Gothic" w:eastAsia="MS Gothic" w:hAnsi="MS Gothic" w:cs="MS Gothic" w:hint="eastAsia"/>
                  </w:rPr>
                  <w:t>☐</w:t>
                </w:r>
              </w:sdtContent>
            </w:sdt>
          </w:p>
        </w:tc>
        <w:tc>
          <w:tcPr>
            <w:tcW w:w="2266" w:type="dxa"/>
            <w:gridSpan w:val="2"/>
            <w:tcBorders>
              <w:top w:val="single" w:sz="4" w:space="0" w:color="auto"/>
              <w:left w:val="nil"/>
              <w:bottom w:val="single" w:sz="4" w:space="0" w:color="auto"/>
              <w:right w:val="single" w:sz="4" w:space="0" w:color="auto"/>
            </w:tcBorders>
            <w:vAlign w:val="center"/>
          </w:tcPr>
          <w:p w14:paraId="22690D5A" w14:textId="4D27A89D" w:rsidR="00327BEC" w:rsidRPr="004A5988" w:rsidRDefault="000B0C34" w:rsidP="00DE39C2">
            <w:pPr>
              <w:pStyle w:val="Tabletext"/>
            </w:pPr>
            <w:r>
              <w:t>Uns</w:t>
            </w:r>
            <w:r w:rsidRPr="00512755">
              <w:t>atisfactory</w:t>
            </w:r>
            <w:r>
              <w:t xml:space="preserve">  </w:t>
            </w:r>
            <w:sdt>
              <w:sdtPr>
                <w:id w:val="1271286501"/>
                <w14:checkbox>
                  <w14:checked w14:val="0"/>
                  <w14:checkedState w14:val="2612" w14:font="MS Gothic"/>
                  <w14:uncheckedState w14:val="2610" w14:font="MS Gothic"/>
                </w14:checkbox>
              </w:sdtPr>
              <w:sdtEndPr/>
              <w:sdtContent>
                <w:r w:rsidR="00327BEC" w:rsidRPr="004A5988">
                  <w:rPr>
                    <w:rFonts w:ascii="MS Gothic" w:eastAsia="MS Gothic" w:hAnsi="MS Gothic" w:cs="MS Gothic" w:hint="eastAsia"/>
                  </w:rPr>
                  <w:t>☐</w:t>
                </w:r>
              </w:sdtContent>
            </w:sdt>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690D5B" w14:textId="77777777" w:rsidR="00327BEC" w:rsidRPr="004A5988" w:rsidRDefault="00327BEC" w:rsidP="00DE39C2">
            <w:pPr>
              <w:pStyle w:val="Tableheading"/>
            </w:pPr>
            <w:r w:rsidRPr="004A5988">
              <w:t>Date</w:t>
            </w:r>
          </w:p>
        </w:tc>
        <w:tc>
          <w:tcPr>
            <w:tcW w:w="1138" w:type="dxa"/>
            <w:tcBorders>
              <w:top w:val="single" w:sz="4" w:space="0" w:color="auto"/>
              <w:left w:val="single" w:sz="4" w:space="0" w:color="auto"/>
              <w:bottom w:val="single" w:sz="4" w:space="0" w:color="auto"/>
              <w:right w:val="single" w:sz="4" w:space="0" w:color="auto"/>
            </w:tcBorders>
            <w:vAlign w:val="center"/>
          </w:tcPr>
          <w:p w14:paraId="22690D5C" w14:textId="77777777" w:rsidR="00327BEC" w:rsidRPr="004A5988" w:rsidRDefault="00327BEC" w:rsidP="00DE39C2">
            <w:pPr>
              <w:pStyle w:val="Tabletext"/>
            </w:pPr>
            <w:r w:rsidRPr="004A5988">
              <w:t xml:space="preserve">     /      /</w:t>
            </w:r>
          </w:p>
        </w:tc>
      </w:tr>
      <w:tr w:rsidR="00327BEC" w:rsidRPr="004A5988" w14:paraId="22690D63" w14:textId="77777777" w:rsidTr="00413FA2">
        <w:tblPrEx>
          <w:tblBorders>
            <w:insideH w:val="single" w:sz="4" w:space="0" w:color="auto"/>
            <w:insideV w:val="single" w:sz="4" w:space="0" w:color="auto"/>
          </w:tblBorders>
        </w:tblPrEx>
        <w:trPr>
          <w:trHeight w:val="425"/>
        </w:trPr>
        <w:tc>
          <w:tcPr>
            <w:tcW w:w="3825" w:type="dxa"/>
            <w:gridSpan w:val="2"/>
            <w:tcBorders>
              <w:top w:val="single" w:sz="4" w:space="0" w:color="auto"/>
              <w:left w:val="single" w:sz="4" w:space="0" w:color="auto"/>
              <w:bottom w:val="single" w:sz="4" w:space="0" w:color="auto"/>
              <w:right w:val="nil"/>
            </w:tcBorders>
            <w:vAlign w:val="center"/>
          </w:tcPr>
          <w:p w14:paraId="22690D5E" w14:textId="77777777" w:rsidR="00327BEC" w:rsidRPr="00DE39C2" w:rsidRDefault="00327BEC" w:rsidP="00DE39C2">
            <w:pPr>
              <w:pStyle w:val="Tabletext"/>
              <w:rPr>
                <w:b/>
              </w:rPr>
            </w:pPr>
            <w:r w:rsidRPr="00DE39C2">
              <w:rPr>
                <w:b/>
              </w:rPr>
              <w:t>Attempt 2</w:t>
            </w:r>
          </w:p>
        </w:tc>
        <w:tc>
          <w:tcPr>
            <w:tcW w:w="1843" w:type="dxa"/>
            <w:gridSpan w:val="2"/>
            <w:tcBorders>
              <w:top w:val="single" w:sz="4" w:space="0" w:color="auto"/>
              <w:left w:val="nil"/>
              <w:bottom w:val="single" w:sz="4" w:space="0" w:color="auto"/>
              <w:right w:val="nil"/>
            </w:tcBorders>
            <w:vAlign w:val="center"/>
          </w:tcPr>
          <w:p w14:paraId="22690D5F" w14:textId="77777777" w:rsidR="00327BEC" w:rsidRPr="004A5988" w:rsidRDefault="00327BEC" w:rsidP="00DE39C2">
            <w:pPr>
              <w:pStyle w:val="Tabletext"/>
            </w:pPr>
            <w:r w:rsidRPr="004A5988">
              <w:t xml:space="preserve">Satisfactory  </w:t>
            </w:r>
            <w:sdt>
              <w:sdtPr>
                <w:id w:val="-1767531566"/>
                <w14:checkbox>
                  <w14:checked w14:val="0"/>
                  <w14:checkedState w14:val="2612" w14:font="MS Gothic"/>
                  <w14:uncheckedState w14:val="2610" w14:font="MS Gothic"/>
                </w14:checkbox>
              </w:sdtPr>
              <w:sdtEndPr/>
              <w:sdtContent>
                <w:r w:rsidRPr="004A5988">
                  <w:rPr>
                    <w:rFonts w:ascii="MS Gothic" w:eastAsia="MS Gothic" w:hAnsi="MS Gothic" w:cs="MS Gothic" w:hint="eastAsia"/>
                  </w:rPr>
                  <w:t>☐</w:t>
                </w:r>
              </w:sdtContent>
            </w:sdt>
          </w:p>
        </w:tc>
        <w:tc>
          <w:tcPr>
            <w:tcW w:w="2266" w:type="dxa"/>
            <w:gridSpan w:val="2"/>
            <w:tcBorders>
              <w:top w:val="single" w:sz="4" w:space="0" w:color="auto"/>
              <w:left w:val="nil"/>
              <w:bottom w:val="single" w:sz="4" w:space="0" w:color="auto"/>
              <w:right w:val="single" w:sz="4" w:space="0" w:color="auto"/>
            </w:tcBorders>
            <w:vAlign w:val="center"/>
          </w:tcPr>
          <w:p w14:paraId="22690D60" w14:textId="6DD6F55B" w:rsidR="00327BEC" w:rsidRPr="004A5988" w:rsidRDefault="000B0C34" w:rsidP="00DE39C2">
            <w:pPr>
              <w:pStyle w:val="Tabletext"/>
            </w:pPr>
            <w:r>
              <w:t>Uns</w:t>
            </w:r>
            <w:r w:rsidRPr="00512755">
              <w:t>atisfactory</w:t>
            </w:r>
            <w:r>
              <w:t xml:space="preserve">  </w:t>
            </w:r>
            <w:sdt>
              <w:sdtPr>
                <w:id w:val="670914869"/>
                <w14:checkbox>
                  <w14:checked w14:val="0"/>
                  <w14:checkedState w14:val="2612" w14:font="MS Gothic"/>
                  <w14:uncheckedState w14:val="2610" w14:font="MS Gothic"/>
                </w14:checkbox>
              </w:sdtPr>
              <w:sdtEndPr/>
              <w:sdtContent>
                <w:r w:rsidR="00327BEC" w:rsidRPr="004A5988">
                  <w:rPr>
                    <w:rFonts w:ascii="MS Gothic" w:eastAsia="MS Gothic" w:hAnsi="MS Gothic" w:cs="MS Gothic" w:hint="eastAsia"/>
                  </w:rPr>
                  <w:t>☐</w:t>
                </w:r>
              </w:sdtContent>
            </w:sdt>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690D61" w14:textId="77777777" w:rsidR="00327BEC" w:rsidRPr="004A5988" w:rsidRDefault="00327BEC" w:rsidP="00DE39C2">
            <w:pPr>
              <w:pStyle w:val="Tableheading"/>
            </w:pPr>
            <w:r w:rsidRPr="004A5988">
              <w:t>Date</w:t>
            </w:r>
          </w:p>
        </w:tc>
        <w:tc>
          <w:tcPr>
            <w:tcW w:w="1138" w:type="dxa"/>
            <w:tcBorders>
              <w:top w:val="single" w:sz="4" w:space="0" w:color="auto"/>
              <w:left w:val="single" w:sz="4" w:space="0" w:color="auto"/>
              <w:bottom w:val="single" w:sz="4" w:space="0" w:color="auto"/>
              <w:right w:val="single" w:sz="4" w:space="0" w:color="auto"/>
            </w:tcBorders>
            <w:vAlign w:val="center"/>
          </w:tcPr>
          <w:p w14:paraId="22690D62" w14:textId="77777777" w:rsidR="00327BEC" w:rsidRPr="004A5988" w:rsidRDefault="00327BEC" w:rsidP="00DE39C2">
            <w:pPr>
              <w:pStyle w:val="Tabletext"/>
            </w:pPr>
            <w:r w:rsidRPr="004A5988">
              <w:t xml:space="preserve">     /      /</w:t>
            </w:r>
          </w:p>
        </w:tc>
      </w:tr>
      <w:tr w:rsidR="00327BEC" w:rsidRPr="004A5988" w14:paraId="22690D6F" w14:textId="77777777" w:rsidTr="00413FA2">
        <w:tblPrEx>
          <w:tblBorders>
            <w:insideH w:val="single" w:sz="4" w:space="0" w:color="auto"/>
            <w:insideV w:val="single" w:sz="4" w:space="0" w:color="auto"/>
          </w:tblBorders>
        </w:tblPrEx>
        <w:trPr>
          <w:trHeight w:val="600"/>
        </w:trPr>
        <w:tc>
          <w:tcPr>
            <w:tcW w:w="2550" w:type="dxa"/>
            <w:tcBorders>
              <w:bottom w:val="single" w:sz="4" w:space="0" w:color="auto"/>
            </w:tcBorders>
            <w:shd w:val="clear" w:color="auto" w:fill="D9D9D9" w:themeFill="background1" w:themeFillShade="D9"/>
            <w:vAlign w:val="center"/>
          </w:tcPr>
          <w:p w14:paraId="22690D6B" w14:textId="77777777" w:rsidR="00327BEC" w:rsidRPr="004A5988" w:rsidRDefault="00327BEC" w:rsidP="00DE39C2">
            <w:pPr>
              <w:pStyle w:val="Tableheading"/>
            </w:pPr>
            <w:r w:rsidRPr="004A5988">
              <w:t>Assessor Name</w:t>
            </w:r>
          </w:p>
        </w:tc>
        <w:tc>
          <w:tcPr>
            <w:tcW w:w="2976" w:type="dxa"/>
            <w:gridSpan w:val="2"/>
            <w:tcBorders>
              <w:bottom w:val="single" w:sz="4" w:space="0" w:color="auto"/>
            </w:tcBorders>
            <w:vAlign w:val="center"/>
          </w:tcPr>
          <w:p w14:paraId="22690D6C" w14:textId="77777777" w:rsidR="00327BEC" w:rsidRPr="004A5988" w:rsidRDefault="00327BEC" w:rsidP="00DE39C2">
            <w:pPr>
              <w:pStyle w:val="Tabletext"/>
            </w:pPr>
            <w:bookmarkStart w:id="3" w:name="TeacherName"/>
            <w:bookmarkEnd w:id="3"/>
          </w:p>
        </w:tc>
        <w:tc>
          <w:tcPr>
            <w:tcW w:w="2408" w:type="dxa"/>
            <w:gridSpan w:val="3"/>
            <w:tcBorders>
              <w:bottom w:val="single" w:sz="4" w:space="0" w:color="auto"/>
            </w:tcBorders>
            <w:shd w:val="clear" w:color="auto" w:fill="D9D9D9" w:themeFill="background1" w:themeFillShade="D9"/>
            <w:vAlign w:val="center"/>
          </w:tcPr>
          <w:p w14:paraId="22690D6D" w14:textId="77777777" w:rsidR="00327BEC" w:rsidRPr="004A5988" w:rsidRDefault="00327BEC" w:rsidP="00DE39C2">
            <w:pPr>
              <w:pStyle w:val="Tableheading"/>
            </w:pPr>
            <w:r w:rsidRPr="004A5988">
              <w:t>Assessor Signature</w:t>
            </w:r>
          </w:p>
        </w:tc>
        <w:tc>
          <w:tcPr>
            <w:tcW w:w="2130" w:type="dxa"/>
            <w:gridSpan w:val="3"/>
            <w:tcBorders>
              <w:bottom w:val="single" w:sz="4" w:space="0" w:color="auto"/>
            </w:tcBorders>
            <w:vAlign w:val="center"/>
          </w:tcPr>
          <w:p w14:paraId="22690D6E" w14:textId="77777777" w:rsidR="00327BEC" w:rsidRPr="004A5988" w:rsidRDefault="00327BEC" w:rsidP="00DE39C2">
            <w:pPr>
              <w:pStyle w:val="Tabletext"/>
            </w:pPr>
          </w:p>
        </w:tc>
      </w:tr>
      <w:tr w:rsidR="00327BEC" w:rsidRPr="004A5988" w14:paraId="22690D71" w14:textId="77777777" w:rsidTr="00413FA2">
        <w:tblPrEx>
          <w:tblBorders>
            <w:insideH w:val="single" w:sz="4" w:space="0" w:color="auto"/>
            <w:insideV w:val="single" w:sz="4" w:space="0" w:color="auto"/>
          </w:tblBorders>
        </w:tblPrEx>
        <w:trPr>
          <w:trHeight w:val="553"/>
        </w:trPr>
        <w:tc>
          <w:tcPr>
            <w:tcW w:w="10064" w:type="dxa"/>
            <w:gridSpan w:val="9"/>
            <w:shd w:val="clear" w:color="auto" w:fill="D9D9D9" w:themeFill="background1" w:themeFillShade="D9"/>
            <w:vAlign w:val="center"/>
          </w:tcPr>
          <w:p w14:paraId="22690D70" w14:textId="09B52CCB" w:rsidR="00327BEC" w:rsidRPr="004A5988" w:rsidRDefault="00413FA2" w:rsidP="00DE39C2">
            <w:pPr>
              <w:pStyle w:val="Tableheading"/>
            </w:pPr>
            <w:r>
              <w:t xml:space="preserve">Note to assessor: </w:t>
            </w:r>
            <w:r w:rsidR="00327BEC" w:rsidRPr="004A5988">
              <w:t>Please record below any reasonable adjustment that has occurred during this assessment e.g. written assessment given orally.</w:t>
            </w:r>
          </w:p>
        </w:tc>
      </w:tr>
      <w:tr w:rsidR="00327BEC" w:rsidRPr="004A5988" w14:paraId="22690D73" w14:textId="77777777" w:rsidTr="00413FA2">
        <w:tblPrEx>
          <w:tblBorders>
            <w:insideH w:val="single" w:sz="4" w:space="0" w:color="auto"/>
            <w:insideV w:val="single" w:sz="4" w:space="0" w:color="auto"/>
          </w:tblBorders>
        </w:tblPrEx>
        <w:trPr>
          <w:trHeight w:val="1134"/>
        </w:trPr>
        <w:tc>
          <w:tcPr>
            <w:tcW w:w="10064" w:type="dxa"/>
            <w:gridSpan w:val="9"/>
            <w:vAlign w:val="center"/>
          </w:tcPr>
          <w:p w14:paraId="5FF1C6A6" w14:textId="77777777" w:rsidR="00327BEC" w:rsidRDefault="00327BEC" w:rsidP="00DE39C2">
            <w:pPr>
              <w:pStyle w:val="Tabletext"/>
            </w:pPr>
          </w:p>
          <w:p w14:paraId="595EC0B8" w14:textId="77777777" w:rsidR="0044689C" w:rsidRDefault="0044689C" w:rsidP="00980C13">
            <w:pPr>
              <w:pStyle w:val="Calloutbullet-sub3"/>
              <w:numPr>
                <w:ilvl w:val="0"/>
                <w:numId w:val="0"/>
              </w:numPr>
            </w:pPr>
          </w:p>
          <w:p w14:paraId="23143AB2" w14:textId="77777777" w:rsidR="0044689C" w:rsidRDefault="0044689C" w:rsidP="00DE39C2">
            <w:pPr>
              <w:pStyle w:val="Tabletext"/>
            </w:pPr>
          </w:p>
          <w:p w14:paraId="5A1C8F10" w14:textId="77777777" w:rsidR="0044689C" w:rsidRDefault="0044689C" w:rsidP="00DE39C2">
            <w:pPr>
              <w:pStyle w:val="Tabletext"/>
            </w:pPr>
          </w:p>
          <w:p w14:paraId="22690D72" w14:textId="77777777" w:rsidR="0044689C" w:rsidRPr="004A5988" w:rsidRDefault="0044689C" w:rsidP="00DE39C2">
            <w:pPr>
              <w:pStyle w:val="Tabletext"/>
            </w:pPr>
          </w:p>
        </w:tc>
      </w:tr>
    </w:tbl>
    <w:p w14:paraId="22690D74" w14:textId="00BED949" w:rsidR="0044268B" w:rsidRDefault="0044268B" w:rsidP="00FE0BA8">
      <w:pPr>
        <w:ind w:left="142" w:right="423"/>
        <w:rPr>
          <w:rFonts w:cs="Arial"/>
          <w:sz w:val="20"/>
          <w:szCs w:val="20"/>
        </w:rPr>
      </w:pPr>
    </w:p>
    <w:p w14:paraId="34A26A63" w14:textId="77777777" w:rsidR="0044268B" w:rsidRDefault="0044268B">
      <w:pPr>
        <w:widowControl/>
        <w:suppressAutoHyphens w:val="0"/>
        <w:spacing w:before="0" w:after="0" w:line="240" w:lineRule="auto"/>
        <w:rPr>
          <w:rFonts w:cs="Arial"/>
          <w:sz w:val="20"/>
          <w:szCs w:val="20"/>
        </w:rPr>
      </w:pPr>
      <w:r>
        <w:rPr>
          <w:rFonts w:cs="Arial"/>
          <w:sz w:val="20"/>
          <w:szCs w:val="20"/>
        </w:rPr>
        <w:br w:type="page"/>
      </w:r>
    </w:p>
    <w:p w14:paraId="08F7236E" w14:textId="77777777" w:rsidR="0044268B" w:rsidRPr="0044268B" w:rsidRDefault="0044268B" w:rsidP="0044268B">
      <w:pPr>
        <w:rPr>
          <w:b/>
        </w:rPr>
      </w:pPr>
      <w:r w:rsidRPr="0044268B">
        <w:rPr>
          <w:b/>
        </w:rPr>
        <w:lastRenderedPageBreak/>
        <w:t>Note: The Assessment Conditions for this unit are:</w:t>
      </w:r>
    </w:p>
    <w:p w14:paraId="674814B3" w14:textId="77777777" w:rsidR="0044268B" w:rsidRPr="0044268B" w:rsidRDefault="0044268B" w:rsidP="0044268B">
      <w:r w:rsidRPr="0044268B">
        <w:t xml:space="preserve">Gather evidence to demonstrate consistent performance in conditions that are safe and replicate the workplace. Noise levels, production flow, interruptions and time variances must be typical of those experienced in the programming and software development field of work and include access to: </w:t>
      </w:r>
    </w:p>
    <w:p w14:paraId="534F0A31" w14:textId="223C50FB" w:rsidR="0044268B" w:rsidRPr="0044268B" w:rsidRDefault="0044268B" w:rsidP="0044268B">
      <w:pPr>
        <w:pStyle w:val="Bullet-main"/>
      </w:pPr>
      <w:r w:rsidRPr="0044268B">
        <w:t xml:space="preserve">Software development environment </w:t>
      </w:r>
    </w:p>
    <w:p w14:paraId="1A46DA9C" w14:textId="77777777" w:rsidR="0044268B" w:rsidRPr="0044268B" w:rsidRDefault="0044268B" w:rsidP="0044268B">
      <w:pPr>
        <w:pStyle w:val="Bullet-main"/>
      </w:pPr>
      <w:r w:rsidRPr="0044268B">
        <w:t xml:space="preserve">Technical requirements. </w:t>
      </w:r>
    </w:p>
    <w:p w14:paraId="6CA14478" w14:textId="77777777" w:rsidR="0044268B" w:rsidRPr="0044268B" w:rsidRDefault="0044268B" w:rsidP="0044268B">
      <w:r w:rsidRPr="0044268B">
        <w:t>Assessors must satisfy NVR/AQTF assessor requirements.</w:t>
      </w:r>
    </w:p>
    <w:p w14:paraId="1EF6A2B7" w14:textId="7EFB8200" w:rsidR="00C62EF1" w:rsidRPr="0044268B" w:rsidRDefault="00C62EF1" w:rsidP="0044268B"/>
    <w:tbl>
      <w:tblPr>
        <w:tblW w:w="10206"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946"/>
        <w:gridCol w:w="815"/>
        <w:gridCol w:w="815"/>
        <w:gridCol w:w="815"/>
        <w:gridCol w:w="815"/>
      </w:tblGrid>
      <w:tr w:rsidR="00CA71AB" w:rsidRPr="00EB3397" w14:paraId="22690D7B" w14:textId="77777777" w:rsidTr="00413FA2">
        <w:trPr>
          <w:cantSplit/>
          <w:trHeight w:val="409"/>
        </w:trPr>
        <w:tc>
          <w:tcPr>
            <w:tcW w:w="6946" w:type="dxa"/>
            <w:vMerge w:val="restart"/>
            <w:tcBorders>
              <w:top w:val="nil"/>
              <w:left w:val="nil"/>
              <w:bottom w:val="single" w:sz="4" w:space="0" w:color="auto"/>
              <w:right w:val="single" w:sz="4" w:space="0" w:color="auto"/>
            </w:tcBorders>
            <w:shd w:val="clear" w:color="auto" w:fill="auto"/>
            <w:vAlign w:val="center"/>
          </w:tcPr>
          <w:p w14:paraId="3ABB1101" w14:textId="3FBF0A30" w:rsidR="00DF60ED" w:rsidRPr="00DE39C2" w:rsidRDefault="00CE1C42" w:rsidP="00DE39C2">
            <w:pPr>
              <w:pStyle w:val="Tableheading"/>
              <w:rPr>
                <w:szCs w:val="24"/>
              </w:rPr>
            </w:pPr>
            <w:r>
              <w:br w:type="page"/>
            </w:r>
            <w:r w:rsidR="00DF60ED" w:rsidRPr="001E1E30">
              <w:t>Assessment criteria / benchmarks</w:t>
            </w:r>
          </w:p>
          <w:p w14:paraId="22690D76" w14:textId="3C2ECEC2" w:rsidR="0044689C" w:rsidRPr="0044689C" w:rsidRDefault="00CA71AB" w:rsidP="0044268B">
            <w:pPr>
              <w:rPr>
                <w:rFonts w:asciiTheme="minorHAnsi" w:hAnsiTheme="minorHAnsi" w:cstheme="minorHAnsi"/>
                <w:i/>
                <w:sz w:val="20"/>
                <w:szCs w:val="20"/>
              </w:rPr>
            </w:pPr>
            <w:r w:rsidRPr="00DE39C2">
              <w:rPr>
                <w:b/>
              </w:rPr>
              <w:t>The evidence submitted demonstrates that the student satisfactorily</w:t>
            </w:r>
            <w:r w:rsidR="007A3200" w:rsidRPr="00DE39C2">
              <w:rPr>
                <w:b/>
              </w:rPr>
              <w:t>:</w:t>
            </w:r>
          </w:p>
        </w:tc>
        <w:tc>
          <w:tcPr>
            <w:tcW w:w="163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22690D78" w14:textId="703977F1" w:rsidR="00CA71AB" w:rsidRPr="001E1E30" w:rsidRDefault="00CA71AB" w:rsidP="00DE39C2">
            <w:pPr>
              <w:pStyle w:val="Tableheading"/>
              <w:jc w:val="center"/>
            </w:pPr>
            <w:r w:rsidRPr="001E1E30">
              <w:t>Attempt</w:t>
            </w:r>
            <w:r w:rsidR="004A5988">
              <w:t xml:space="preserve"> </w:t>
            </w:r>
            <w:r w:rsidRPr="001E1E30">
              <w:t>1</w:t>
            </w:r>
          </w:p>
        </w:tc>
        <w:tc>
          <w:tcPr>
            <w:tcW w:w="163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22690D7A" w14:textId="2EE3FF1D" w:rsidR="00CA71AB" w:rsidRPr="00EB3397" w:rsidRDefault="00CA71AB" w:rsidP="00DE39C2">
            <w:pPr>
              <w:pStyle w:val="Tableheading"/>
              <w:jc w:val="center"/>
            </w:pPr>
            <w:r w:rsidRPr="001E1E30">
              <w:t>Attempt</w:t>
            </w:r>
            <w:r w:rsidR="004A5988">
              <w:t xml:space="preserve"> </w:t>
            </w:r>
            <w:r w:rsidRPr="001E1E30">
              <w:t>2</w:t>
            </w:r>
          </w:p>
        </w:tc>
      </w:tr>
      <w:tr w:rsidR="00CA71AB" w:rsidRPr="00EB3397" w14:paraId="22690D81" w14:textId="77777777" w:rsidTr="00413FA2">
        <w:trPr>
          <w:cantSplit/>
          <w:trHeight w:val="393"/>
        </w:trPr>
        <w:tc>
          <w:tcPr>
            <w:tcW w:w="6946" w:type="dxa"/>
            <w:vMerge/>
            <w:tcBorders>
              <w:top w:val="single" w:sz="4" w:space="0" w:color="auto"/>
              <w:left w:val="nil"/>
              <w:bottom w:val="single" w:sz="4" w:space="0" w:color="auto"/>
              <w:right w:val="single" w:sz="4" w:space="0" w:color="auto"/>
            </w:tcBorders>
            <w:shd w:val="clear" w:color="auto" w:fill="auto"/>
            <w:vAlign w:val="center"/>
          </w:tcPr>
          <w:p w14:paraId="22690D7C" w14:textId="77777777" w:rsidR="00CA71AB" w:rsidRPr="00CA71AB" w:rsidRDefault="00CA71AB" w:rsidP="00CA71AB">
            <w:pPr>
              <w:ind w:right="423"/>
              <w:rPr>
                <w:rFonts w:cs="Arial"/>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7D" w14:textId="77777777" w:rsidR="00CA71AB" w:rsidRPr="00EB3397" w:rsidRDefault="00CA71AB" w:rsidP="00DE39C2">
            <w:pPr>
              <w:pStyle w:val="Tableheading"/>
              <w:jc w:val="center"/>
            </w:pPr>
            <w:r w:rsidRPr="00EB3397">
              <w:t>S</w:t>
            </w: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7E" w14:textId="77777777" w:rsidR="00CA71AB" w:rsidRPr="00EB3397" w:rsidRDefault="00CA71AB" w:rsidP="00DE39C2">
            <w:pPr>
              <w:pStyle w:val="Tableheading"/>
              <w:jc w:val="center"/>
            </w:pPr>
            <w:r w:rsidRPr="00EB3397">
              <w:t>U</w:t>
            </w: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7F" w14:textId="77777777" w:rsidR="00CA71AB" w:rsidRPr="00EB3397" w:rsidRDefault="00CA71AB" w:rsidP="00DE39C2">
            <w:pPr>
              <w:pStyle w:val="Tableheading"/>
              <w:jc w:val="center"/>
            </w:pPr>
            <w:r w:rsidRPr="00EB3397">
              <w:t>S</w:t>
            </w: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80" w14:textId="77777777" w:rsidR="00CA71AB" w:rsidRPr="00EB3397" w:rsidRDefault="00CA71AB" w:rsidP="00DE39C2">
            <w:pPr>
              <w:pStyle w:val="Tableheading"/>
              <w:jc w:val="center"/>
            </w:pPr>
            <w:r w:rsidRPr="00EB3397">
              <w:t>U</w:t>
            </w:r>
          </w:p>
        </w:tc>
      </w:tr>
      <w:tr w:rsidR="0044268B" w:rsidRPr="00EB3397" w14:paraId="22690D87" w14:textId="77777777" w:rsidTr="00CE4CC2">
        <w:tblPrEx>
          <w:tblBorders>
            <w:insideH w:val="single" w:sz="4" w:space="0" w:color="auto"/>
            <w:insideV w:val="single" w:sz="4" w:space="0" w:color="auto"/>
          </w:tblBorders>
        </w:tblPrEx>
        <w:trPr>
          <w:trHeight w:val="387"/>
        </w:trPr>
        <w:tc>
          <w:tcPr>
            <w:tcW w:w="6946" w:type="dxa"/>
            <w:tcBorders>
              <w:right w:val="single" w:sz="4" w:space="0" w:color="auto"/>
            </w:tcBorders>
            <w:shd w:val="clear" w:color="auto" w:fill="auto"/>
          </w:tcPr>
          <w:p w14:paraId="22690D82" w14:textId="721B5E0E" w:rsidR="0044268B" w:rsidRPr="00EB3397" w:rsidRDefault="0044268B" w:rsidP="0044268B">
            <w:pPr>
              <w:pStyle w:val="TableText0"/>
            </w:pPr>
            <w:r>
              <w:t xml:space="preserve">1.1 - </w:t>
            </w:r>
            <w:r>
              <w:rPr>
                <w:b/>
              </w:rPr>
              <w:t>View</w:t>
            </w:r>
            <w:r>
              <w:t xml:space="preserve"> the layout of the room including desks and student names in a graphical (grid-style) format.</w:t>
            </w:r>
          </w:p>
        </w:tc>
        <w:tc>
          <w:tcPr>
            <w:tcW w:w="815" w:type="dxa"/>
            <w:tcBorders>
              <w:left w:val="single" w:sz="4" w:space="0" w:color="auto"/>
            </w:tcBorders>
            <w:vAlign w:val="center"/>
          </w:tcPr>
          <w:p w14:paraId="22690D83"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84"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85"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86"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22690D8D" w14:textId="77777777" w:rsidTr="00CE4CC2">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88" w14:textId="1EF436E6" w:rsidR="0044268B" w:rsidRPr="00EB3397" w:rsidRDefault="0044268B" w:rsidP="0044268B">
            <w:pPr>
              <w:pStyle w:val="TableText0"/>
            </w:pPr>
            <w:r>
              <w:t xml:space="preserve">1.2 - </w:t>
            </w:r>
            <w:r>
              <w:rPr>
                <w:b/>
              </w:rPr>
              <w:t>Edit</w:t>
            </w:r>
            <w:r>
              <w:t xml:space="preserve"> these details on screen.</w:t>
            </w:r>
          </w:p>
        </w:tc>
        <w:tc>
          <w:tcPr>
            <w:tcW w:w="815" w:type="dxa"/>
            <w:tcBorders>
              <w:left w:val="single" w:sz="4" w:space="0" w:color="auto"/>
            </w:tcBorders>
            <w:vAlign w:val="center"/>
          </w:tcPr>
          <w:p w14:paraId="22690D89"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8A"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8B"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8C"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22690D93" w14:textId="77777777" w:rsidTr="00CE4CC2">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8E" w14:textId="19EADA1E" w:rsidR="0044268B" w:rsidRPr="00EB3397" w:rsidRDefault="0044268B" w:rsidP="0044268B">
            <w:pPr>
              <w:pStyle w:val="TableText0"/>
            </w:pPr>
            <w:r>
              <w:t xml:space="preserve">1.3 - </w:t>
            </w:r>
            <w:r>
              <w:rPr>
                <w:b/>
              </w:rPr>
              <w:t>Clear</w:t>
            </w:r>
            <w:r>
              <w:t xml:space="preserve"> all the student names.</w:t>
            </w:r>
          </w:p>
        </w:tc>
        <w:tc>
          <w:tcPr>
            <w:tcW w:w="815" w:type="dxa"/>
            <w:tcBorders>
              <w:left w:val="single" w:sz="4" w:space="0" w:color="auto"/>
            </w:tcBorders>
            <w:vAlign w:val="center"/>
          </w:tcPr>
          <w:p w14:paraId="22690D8F"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90"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91"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92"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22690D99" w14:textId="77777777" w:rsidTr="00CE4CC2">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94" w14:textId="61BE6C17" w:rsidR="0044268B" w:rsidRPr="00EB3397" w:rsidRDefault="0044268B" w:rsidP="0044268B">
            <w:pPr>
              <w:pStyle w:val="TableText0"/>
            </w:pPr>
            <w:r>
              <w:t xml:space="preserve">1.4 - </w:t>
            </w:r>
            <w:r>
              <w:rPr>
                <w:b/>
              </w:rPr>
              <w:t>Save</w:t>
            </w:r>
            <w:r>
              <w:t xml:space="preserve"> the updated details into a new file.  This will require the application to also save an updated teacher name, class, room and date.</w:t>
            </w:r>
          </w:p>
        </w:tc>
        <w:tc>
          <w:tcPr>
            <w:tcW w:w="815" w:type="dxa"/>
            <w:tcBorders>
              <w:left w:val="single" w:sz="4" w:space="0" w:color="auto"/>
            </w:tcBorders>
            <w:vAlign w:val="center"/>
          </w:tcPr>
          <w:p w14:paraId="22690D95"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96"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97"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98"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22690D9F" w14:textId="77777777" w:rsidTr="00CE4CC2">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9A" w14:textId="61459B39" w:rsidR="0044268B" w:rsidRPr="00EB3397" w:rsidRDefault="0044268B" w:rsidP="0044268B">
            <w:pPr>
              <w:pStyle w:val="TableText0"/>
            </w:pPr>
            <w:r>
              <w:t xml:space="preserve">1.5 - Select a required data </w:t>
            </w:r>
            <w:r>
              <w:rPr>
                <w:b/>
              </w:rPr>
              <w:t>file</w:t>
            </w:r>
            <w:r>
              <w:t xml:space="preserve"> via an Open-File dialog box.</w:t>
            </w:r>
          </w:p>
        </w:tc>
        <w:tc>
          <w:tcPr>
            <w:tcW w:w="815" w:type="dxa"/>
            <w:tcBorders>
              <w:left w:val="single" w:sz="4" w:space="0" w:color="auto"/>
            </w:tcBorders>
            <w:vAlign w:val="center"/>
          </w:tcPr>
          <w:p w14:paraId="22690D9B"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9C"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9D"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9E"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22690DA5" w14:textId="77777777" w:rsidTr="00CE4CC2">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A0" w14:textId="4660D6FD" w:rsidR="0044268B" w:rsidRPr="00EB3397" w:rsidRDefault="0044268B" w:rsidP="0044268B">
            <w:pPr>
              <w:pStyle w:val="TableText0"/>
            </w:pPr>
            <w:r>
              <w:t xml:space="preserve">1.6 - </w:t>
            </w:r>
            <w:r>
              <w:rPr>
                <w:b/>
              </w:rPr>
              <w:t>Sort</w:t>
            </w:r>
            <w:r>
              <w:t xml:space="preserve"> the student list alphabetically by name, and present the resulting list on a popup dialog box with each student’s grid location noted.</w:t>
            </w:r>
          </w:p>
        </w:tc>
        <w:tc>
          <w:tcPr>
            <w:tcW w:w="815" w:type="dxa"/>
            <w:tcBorders>
              <w:left w:val="single" w:sz="4" w:space="0" w:color="auto"/>
            </w:tcBorders>
            <w:vAlign w:val="center"/>
          </w:tcPr>
          <w:p w14:paraId="22690DA1"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A2"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A3"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A4"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22690DAB" w14:textId="77777777" w:rsidTr="00CE4CC2">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A6" w14:textId="0C24765D" w:rsidR="0044268B" w:rsidRPr="00EB3397" w:rsidRDefault="0044268B" w:rsidP="0044268B">
            <w:pPr>
              <w:pStyle w:val="TableText0"/>
            </w:pPr>
            <w:r>
              <w:t xml:space="preserve">1.7 - </w:t>
            </w:r>
            <w:r>
              <w:rPr>
                <w:b/>
              </w:rPr>
              <w:t>Search</w:t>
            </w:r>
            <w:r>
              <w:t xml:space="preserve"> for a student and have their location highlight within the grid.  Then display the sorted list of students </w:t>
            </w:r>
            <w:r>
              <w:rPr>
                <w:i/>
              </w:rPr>
              <w:t>(as per item 1.6 above)</w:t>
            </w:r>
            <w:r>
              <w:t xml:space="preserve"> and highlight the required person.  </w:t>
            </w:r>
            <w:r>
              <w:rPr>
                <w:i/>
              </w:rPr>
              <w:t xml:space="preserve">(You need to search for the required student within the sorted list using a </w:t>
            </w:r>
            <w:r>
              <w:rPr>
                <w:b/>
                <w:i/>
              </w:rPr>
              <w:t>binary search</w:t>
            </w:r>
            <w:r>
              <w:rPr>
                <w:i/>
              </w:rPr>
              <w:t>.)</w:t>
            </w:r>
          </w:p>
        </w:tc>
        <w:tc>
          <w:tcPr>
            <w:tcW w:w="815" w:type="dxa"/>
            <w:tcBorders>
              <w:left w:val="single" w:sz="4" w:space="0" w:color="auto"/>
            </w:tcBorders>
            <w:vAlign w:val="center"/>
          </w:tcPr>
          <w:p w14:paraId="22690DA7"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A8"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A9"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690DAA" w14:textId="7777777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505206B1" w14:textId="77777777" w:rsidTr="00CE4CC2">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76613A7" w14:textId="6DDD8814" w:rsidR="0044268B" w:rsidRPr="00EB3397" w:rsidRDefault="0044268B" w:rsidP="0044268B">
            <w:pPr>
              <w:pStyle w:val="TableText0"/>
            </w:pPr>
            <w:r>
              <w:t xml:space="preserve">1.8 - Save the data into a </w:t>
            </w:r>
            <w:r>
              <w:rPr>
                <w:b/>
              </w:rPr>
              <w:t>Random Access File</w:t>
            </w:r>
            <w:r>
              <w:t xml:space="preserve"> </w:t>
            </w:r>
            <w:r>
              <w:rPr>
                <w:i/>
              </w:rPr>
              <w:t>(and implement a method for reading back a specific random access file entry)</w:t>
            </w:r>
            <w:r>
              <w:t>.</w:t>
            </w:r>
          </w:p>
        </w:tc>
        <w:tc>
          <w:tcPr>
            <w:tcW w:w="815" w:type="dxa"/>
            <w:tcBorders>
              <w:left w:val="single" w:sz="4" w:space="0" w:color="auto"/>
            </w:tcBorders>
            <w:vAlign w:val="center"/>
          </w:tcPr>
          <w:p w14:paraId="120CAEB5" w14:textId="624ECFA5"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0B9722B5" w14:textId="0480D6F8"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401B4223" w14:textId="5DC39C64"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70C4FE05" w14:textId="3453A04A"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7E755585" w14:textId="77777777" w:rsidTr="00CE4CC2">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0DEC7A6C" w14:textId="66BA4D3E" w:rsidR="0044268B" w:rsidRPr="00EB3397" w:rsidRDefault="0044268B" w:rsidP="0044268B">
            <w:pPr>
              <w:pStyle w:val="TableText0"/>
            </w:pPr>
            <w:r>
              <w:t>1.9 - Have appropriate design and technical documentation, a test plan, test cases plus the results of testing.  The source code is to be supplied and should contain appropriate in-line comments.  Your programming should follow your development team’s programming standards.  In line with this, selected components are to be located in and accessed from secondary program (source-code) files.</w:t>
            </w:r>
          </w:p>
        </w:tc>
        <w:tc>
          <w:tcPr>
            <w:tcW w:w="815" w:type="dxa"/>
            <w:tcBorders>
              <w:left w:val="single" w:sz="4" w:space="0" w:color="auto"/>
            </w:tcBorders>
            <w:vAlign w:val="center"/>
          </w:tcPr>
          <w:p w14:paraId="44214A11" w14:textId="37121B34"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4C2336EE" w14:textId="4CAA6C89"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7DFF309C" w14:textId="4112AB05"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41F8BCF2" w14:textId="0437C433"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3B900162" w14:textId="77777777" w:rsidTr="00CE4CC2">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5BE5D297" w14:textId="1432259C" w:rsidR="0044268B" w:rsidRPr="00EB3397" w:rsidRDefault="0044268B" w:rsidP="0044268B">
            <w:pPr>
              <w:pStyle w:val="TableText0"/>
            </w:pPr>
            <w:r>
              <w:t xml:space="preserve">1.10 - Review your </w:t>
            </w:r>
            <w:r>
              <w:rPr>
                <w:b/>
              </w:rPr>
              <w:t>internal and external documentation</w:t>
            </w:r>
            <w:r>
              <w:t xml:space="preserve"> for your application.  Ensure that it aligns with organisational </w:t>
            </w:r>
            <w:r>
              <w:rPr>
                <w:b/>
              </w:rPr>
              <w:t>documentation standards</w:t>
            </w:r>
            <w:r>
              <w:t xml:space="preserve"> provided, contains correct grammar and spelling, and is appropriate for developers who may provide support to this application in the future. </w:t>
            </w:r>
          </w:p>
        </w:tc>
        <w:tc>
          <w:tcPr>
            <w:tcW w:w="815" w:type="dxa"/>
            <w:tcBorders>
              <w:left w:val="single" w:sz="4" w:space="0" w:color="auto"/>
            </w:tcBorders>
            <w:vAlign w:val="center"/>
          </w:tcPr>
          <w:p w14:paraId="1ACCDF5F" w14:textId="68418821"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40A2044C" w14:textId="35103F71"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28BA7B6" w14:textId="4B5EA9A4"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62ADAB42" w14:textId="099EDF62"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511A456B" w14:textId="77777777" w:rsidTr="00CE4CC2">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7A6A09C2" w14:textId="62D97C3B" w:rsidR="0044268B" w:rsidRPr="00EB3397" w:rsidRDefault="0044268B" w:rsidP="0044268B">
            <w:pPr>
              <w:pStyle w:val="TableText0"/>
            </w:pPr>
            <w:r>
              <w:lastRenderedPageBreak/>
              <w:t xml:space="preserve">1.11 - Prepare </w:t>
            </w:r>
            <w:r>
              <w:rPr>
                <w:b/>
              </w:rPr>
              <w:t>automated program documentation</w:t>
            </w:r>
            <w:r>
              <w:t xml:space="preserve"> using a facility provided within your IDE, or using a separate facility such as Javadoc.</w:t>
            </w:r>
          </w:p>
        </w:tc>
        <w:tc>
          <w:tcPr>
            <w:tcW w:w="815" w:type="dxa"/>
            <w:tcBorders>
              <w:left w:val="single" w:sz="4" w:space="0" w:color="auto"/>
            </w:tcBorders>
            <w:vAlign w:val="center"/>
          </w:tcPr>
          <w:p w14:paraId="5105488B" w14:textId="77FEF462"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52BCDA15" w14:textId="0AF25B4D"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32072C73" w14:textId="0EA54AA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584102EE" w14:textId="762DAC8D"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7CC3A89E" w14:textId="77777777" w:rsidTr="00CE4CC2">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50B5FC70" w14:textId="4C7FC3DE" w:rsidR="0044268B" w:rsidRPr="00EB3397" w:rsidRDefault="0044268B" w:rsidP="0044268B">
            <w:pPr>
              <w:pStyle w:val="TableText0"/>
            </w:pPr>
            <w:r>
              <w:t xml:space="preserve">1.12 - Provide evidence of your use of the </w:t>
            </w:r>
            <w:r>
              <w:rPr>
                <w:b/>
              </w:rPr>
              <w:t>debugging facilities</w:t>
            </w:r>
            <w:r>
              <w:t xml:space="preserve"> with the Integrated Development Environment (IDE) you are utilising.  This may be demonstrated with a series of screen images of you debugging your application within your selected IDE – showing at least one breakpoint, a set of associated watches, and you tracing through several lines of code.</w:t>
            </w:r>
          </w:p>
        </w:tc>
        <w:tc>
          <w:tcPr>
            <w:tcW w:w="815" w:type="dxa"/>
            <w:tcBorders>
              <w:left w:val="single" w:sz="4" w:space="0" w:color="auto"/>
            </w:tcBorders>
            <w:vAlign w:val="center"/>
          </w:tcPr>
          <w:p w14:paraId="70A2386A" w14:textId="51418CCA"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1A5B31A5" w14:textId="5AC30D0E"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378C5970" w14:textId="07D8AC9A"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1E4FF701" w14:textId="1E62539C"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56D69CFB" w14:textId="77777777" w:rsidTr="0065771F">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5C40BA38" w14:textId="3526186D" w:rsidR="0044268B" w:rsidRPr="0044268B" w:rsidRDefault="0044268B" w:rsidP="0044268B">
            <w:pPr>
              <w:pStyle w:val="TableText0"/>
              <w:rPr>
                <w:b/>
              </w:rPr>
            </w:pPr>
            <w:r w:rsidRPr="0044268B">
              <w:rPr>
                <w:b/>
              </w:rPr>
              <w:t>Evidence of the student having demonstrating consistent performance:</w:t>
            </w:r>
          </w:p>
        </w:tc>
        <w:tc>
          <w:tcPr>
            <w:tcW w:w="815" w:type="dxa"/>
            <w:tcBorders>
              <w:left w:val="single" w:sz="4" w:space="0" w:color="auto"/>
            </w:tcBorders>
            <w:vAlign w:val="center"/>
          </w:tcPr>
          <w:p w14:paraId="3A34E71D" w14:textId="183C53E0" w:rsidR="0044268B" w:rsidRPr="00EB3397" w:rsidRDefault="0044268B" w:rsidP="00DE39C2">
            <w:pPr>
              <w:pStyle w:val="Tabletext"/>
              <w:jc w:val="center"/>
            </w:pPr>
          </w:p>
        </w:tc>
        <w:tc>
          <w:tcPr>
            <w:tcW w:w="815" w:type="dxa"/>
            <w:vAlign w:val="center"/>
          </w:tcPr>
          <w:p w14:paraId="1A93052D" w14:textId="06417544" w:rsidR="0044268B" w:rsidRPr="00EB3397" w:rsidRDefault="0044268B" w:rsidP="00DE39C2">
            <w:pPr>
              <w:pStyle w:val="Tabletext"/>
              <w:jc w:val="center"/>
            </w:pPr>
          </w:p>
        </w:tc>
        <w:tc>
          <w:tcPr>
            <w:tcW w:w="815" w:type="dxa"/>
            <w:vAlign w:val="center"/>
          </w:tcPr>
          <w:p w14:paraId="153A4752" w14:textId="5F742878" w:rsidR="0044268B" w:rsidRPr="00EB3397" w:rsidRDefault="0044268B" w:rsidP="00DE39C2">
            <w:pPr>
              <w:pStyle w:val="Tabletext"/>
              <w:jc w:val="center"/>
            </w:pPr>
          </w:p>
        </w:tc>
        <w:tc>
          <w:tcPr>
            <w:tcW w:w="815" w:type="dxa"/>
            <w:vAlign w:val="center"/>
          </w:tcPr>
          <w:p w14:paraId="77CEE290" w14:textId="1B351BB1" w:rsidR="0044268B" w:rsidRPr="00EB3397" w:rsidRDefault="0044268B" w:rsidP="00DE39C2">
            <w:pPr>
              <w:pStyle w:val="Tabletext"/>
              <w:jc w:val="center"/>
            </w:pPr>
          </w:p>
        </w:tc>
      </w:tr>
      <w:tr w:rsidR="0044268B" w:rsidRPr="00EB3397" w14:paraId="3714E67A" w14:textId="77777777" w:rsidTr="0065771F">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7508EE55" w14:textId="1183DCA6" w:rsidR="0044268B" w:rsidRPr="00EB3397" w:rsidRDefault="0044268B" w:rsidP="0044268B">
            <w:pPr>
              <w:pStyle w:val="Tablebullet-main"/>
            </w:pPr>
            <w:r>
              <w:t>In developing in a software development environment</w:t>
            </w:r>
          </w:p>
        </w:tc>
        <w:tc>
          <w:tcPr>
            <w:tcW w:w="815" w:type="dxa"/>
            <w:tcBorders>
              <w:left w:val="single" w:sz="4" w:space="0" w:color="auto"/>
            </w:tcBorders>
            <w:vAlign w:val="center"/>
          </w:tcPr>
          <w:p w14:paraId="72AC18A1" w14:textId="7D8823C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4F39CBF4" w14:textId="6AD17F27"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77522608" w14:textId="0207F0BC"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589EB4E" w14:textId="05AB0FA0"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596EA6B6" w14:textId="77777777" w:rsidTr="0065771F">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492855A2" w14:textId="0AB497FC" w:rsidR="0044268B" w:rsidRPr="00EB3397" w:rsidRDefault="0044268B" w:rsidP="0044268B">
            <w:pPr>
              <w:pStyle w:val="Tablebullet-main"/>
            </w:pPr>
            <w:r>
              <w:t>Using technical requirements</w:t>
            </w:r>
          </w:p>
        </w:tc>
        <w:tc>
          <w:tcPr>
            <w:tcW w:w="815" w:type="dxa"/>
            <w:tcBorders>
              <w:left w:val="single" w:sz="4" w:space="0" w:color="auto"/>
            </w:tcBorders>
            <w:vAlign w:val="center"/>
          </w:tcPr>
          <w:p w14:paraId="2B6A0A4F" w14:textId="46910934"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1E1A461A" w14:textId="451AE60F"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71001F45" w14:textId="33F8A2F2"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CBC9360" w14:textId="648FDB0E"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00E12DDD" w14:textId="77777777" w:rsidTr="0065771F">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69F6BB4B" w14:textId="4D37638E" w:rsidR="0044268B" w:rsidRPr="0044268B" w:rsidRDefault="0044268B" w:rsidP="0044268B">
            <w:pPr>
              <w:pStyle w:val="TableText0"/>
              <w:rPr>
                <w:b/>
              </w:rPr>
            </w:pPr>
            <w:r w:rsidRPr="0044268B">
              <w:rPr>
                <w:b/>
              </w:rPr>
              <w:t>The student has demonstrated competency in:</w:t>
            </w:r>
          </w:p>
        </w:tc>
        <w:tc>
          <w:tcPr>
            <w:tcW w:w="815" w:type="dxa"/>
            <w:tcBorders>
              <w:left w:val="single" w:sz="4" w:space="0" w:color="auto"/>
            </w:tcBorders>
            <w:vAlign w:val="center"/>
          </w:tcPr>
          <w:p w14:paraId="397C196B" w14:textId="77777777" w:rsidR="0044268B" w:rsidRPr="00EB3397" w:rsidRDefault="0044268B" w:rsidP="00DE39C2">
            <w:pPr>
              <w:pStyle w:val="Tabletext"/>
              <w:jc w:val="center"/>
            </w:pPr>
          </w:p>
        </w:tc>
        <w:tc>
          <w:tcPr>
            <w:tcW w:w="815" w:type="dxa"/>
            <w:vAlign w:val="center"/>
          </w:tcPr>
          <w:p w14:paraId="68E7EA4C" w14:textId="77777777" w:rsidR="0044268B" w:rsidRPr="00EB3397" w:rsidRDefault="0044268B" w:rsidP="00DE39C2">
            <w:pPr>
              <w:pStyle w:val="Tabletext"/>
              <w:jc w:val="center"/>
            </w:pPr>
          </w:p>
        </w:tc>
        <w:tc>
          <w:tcPr>
            <w:tcW w:w="815" w:type="dxa"/>
            <w:vAlign w:val="center"/>
          </w:tcPr>
          <w:p w14:paraId="241449F1" w14:textId="77777777" w:rsidR="0044268B" w:rsidRPr="00EB3397" w:rsidRDefault="0044268B" w:rsidP="00DE39C2">
            <w:pPr>
              <w:pStyle w:val="Tabletext"/>
              <w:jc w:val="center"/>
            </w:pPr>
          </w:p>
        </w:tc>
        <w:tc>
          <w:tcPr>
            <w:tcW w:w="815" w:type="dxa"/>
            <w:vAlign w:val="center"/>
          </w:tcPr>
          <w:p w14:paraId="39655E58" w14:textId="77777777" w:rsidR="0044268B" w:rsidRPr="00EB3397" w:rsidRDefault="0044268B" w:rsidP="00DE39C2">
            <w:pPr>
              <w:pStyle w:val="Tabletext"/>
              <w:jc w:val="center"/>
            </w:pPr>
          </w:p>
        </w:tc>
      </w:tr>
      <w:tr w:rsidR="0044268B" w:rsidRPr="00EB3397" w14:paraId="1FD50E4B" w14:textId="77777777" w:rsidTr="0065771F">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7BB44E77" w14:textId="60F32396" w:rsidR="0044268B" w:rsidRPr="00EB3397" w:rsidRDefault="0044268B" w:rsidP="0044268B">
            <w:pPr>
              <w:pStyle w:val="Tablebullet-main"/>
            </w:pPr>
            <w:bookmarkStart w:id="4" w:name="_GoBack" w:colFirst="1" w:colLast="4"/>
            <w:r>
              <w:t>Task skills - performing every task in the assessment at an appropriate skill level</w:t>
            </w:r>
          </w:p>
        </w:tc>
        <w:tc>
          <w:tcPr>
            <w:tcW w:w="815" w:type="dxa"/>
            <w:tcBorders>
              <w:left w:val="single" w:sz="4" w:space="0" w:color="auto"/>
            </w:tcBorders>
            <w:vAlign w:val="center"/>
          </w:tcPr>
          <w:p w14:paraId="4F3321D7" w14:textId="45C5F583"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77A6239F" w14:textId="56688EEF"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3BB187E4" w14:textId="044059B1"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4B71CB5" w14:textId="33BDA03C"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7B3E80A5" w14:textId="77777777" w:rsidTr="0065771F">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17F1C40E" w14:textId="6AA92BFF" w:rsidR="0044268B" w:rsidRPr="00EB3397" w:rsidRDefault="0044268B" w:rsidP="0044268B">
            <w:pPr>
              <w:pStyle w:val="Tablebullet-main"/>
            </w:pPr>
            <w:r>
              <w:t>Task management skills - managing the various tasks in this assessment at an appropriate skill level, and within a working environment that replicates a workplace appropriate for software development.</w:t>
            </w:r>
          </w:p>
        </w:tc>
        <w:tc>
          <w:tcPr>
            <w:tcW w:w="815" w:type="dxa"/>
            <w:tcBorders>
              <w:left w:val="single" w:sz="4" w:space="0" w:color="auto"/>
            </w:tcBorders>
            <w:vAlign w:val="center"/>
          </w:tcPr>
          <w:p w14:paraId="30FB17CA" w14:textId="0CB8FBD6"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BCC7DE5" w14:textId="2FA1F2A5"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5F06880A" w14:textId="72E67CBB"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189DDD46" w14:textId="0F4BF524"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6425406F" w14:textId="77777777" w:rsidTr="0065771F">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72CCFDCD" w14:textId="7709D529" w:rsidR="0044268B" w:rsidRPr="00EB3397" w:rsidRDefault="0044268B" w:rsidP="0044268B">
            <w:pPr>
              <w:pStyle w:val="Tablebullet-main"/>
            </w:pPr>
            <w:r>
              <w:t>Contingency management skills - managing issues that arise at an appropriate skill level, and within a working environment that replicates a workplace appropriate for software development.</w:t>
            </w:r>
          </w:p>
        </w:tc>
        <w:tc>
          <w:tcPr>
            <w:tcW w:w="815" w:type="dxa"/>
            <w:tcBorders>
              <w:left w:val="single" w:sz="4" w:space="0" w:color="auto"/>
            </w:tcBorders>
            <w:vAlign w:val="center"/>
          </w:tcPr>
          <w:p w14:paraId="3D319084" w14:textId="70082C6F"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3181F923" w14:textId="049D8DAC"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623F7DBE" w14:textId="2B50AFD1"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38C7CD8C" w14:textId="51759E78"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44268B" w:rsidRPr="00EB3397" w14:paraId="0C0CAE12" w14:textId="77777777" w:rsidTr="0065771F">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B3F3364" w14:textId="4F438BF1" w:rsidR="0044268B" w:rsidRPr="00EB3397" w:rsidRDefault="0044268B" w:rsidP="0044268B">
            <w:pPr>
              <w:pStyle w:val="Tablebullet-main"/>
            </w:pPr>
            <w:r>
              <w:t>Job role environment skills – operating and interacting appropriately and effectively within a working environment that replicates a workplace appropriate for software development.</w:t>
            </w:r>
          </w:p>
        </w:tc>
        <w:tc>
          <w:tcPr>
            <w:tcW w:w="815" w:type="dxa"/>
            <w:tcBorders>
              <w:left w:val="single" w:sz="4" w:space="0" w:color="auto"/>
            </w:tcBorders>
            <w:vAlign w:val="center"/>
          </w:tcPr>
          <w:p w14:paraId="32A33AB4" w14:textId="284D4E9E"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3B0FC7C9" w14:textId="38CDC1E4"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67702CEE" w14:textId="48940E09"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5578882B" w14:textId="72EB50AC" w:rsidR="0044268B" w:rsidRPr="00EB3397" w:rsidRDefault="0044268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bookmarkEnd w:id="4"/>
      <w:tr w:rsidR="0044268B" w:rsidRPr="00EB3397" w14:paraId="64E71FB7" w14:textId="77777777" w:rsidTr="0065771F">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6153FA5" w14:textId="08281358" w:rsidR="0044268B" w:rsidRPr="0044268B" w:rsidRDefault="0044268B" w:rsidP="0044268B">
            <w:pPr>
              <w:pStyle w:val="TableText0"/>
              <w:rPr>
                <w:i/>
              </w:rPr>
            </w:pPr>
            <w:r w:rsidRPr="0044268B">
              <w:rPr>
                <w:i/>
              </w:rPr>
              <w:t>Note:  These checklist items are based on additional Critical Evidence, Required Skill and Required Knowledge not explicitly stated elsewhere in the assignment requirements checklists.</w:t>
            </w:r>
          </w:p>
        </w:tc>
        <w:tc>
          <w:tcPr>
            <w:tcW w:w="815" w:type="dxa"/>
            <w:tcBorders>
              <w:left w:val="single" w:sz="4" w:space="0" w:color="auto"/>
            </w:tcBorders>
            <w:vAlign w:val="center"/>
          </w:tcPr>
          <w:p w14:paraId="1837549E" w14:textId="77777777" w:rsidR="0044268B" w:rsidRPr="00EB3397" w:rsidRDefault="0044268B" w:rsidP="00DE39C2">
            <w:pPr>
              <w:pStyle w:val="Tabletext"/>
              <w:jc w:val="center"/>
            </w:pPr>
          </w:p>
        </w:tc>
        <w:tc>
          <w:tcPr>
            <w:tcW w:w="815" w:type="dxa"/>
            <w:vAlign w:val="center"/>
          </w:tcPr>
          <w:p w14:paraId="1DB5E34E" w14:textId="77777777" w:rsidR="0044268B" w:rsidRPr="00EB3397" w:rsidRDefault="0044268B" w:rsidP="00DE39C2">
            <w:pPr>
              <w:pStyle w:val="Tabletext"/>
              <w:jc w:val="center"/>
            </w:pPr>
          </w:p>
        </w:tc>
        <w:tc>
          <w:tcPr>
            <w:tcW w:w="815" w:type="dxa"/>
            <w:vAlign w:val="center"/>
          </w:tcPr>
          <w:p w14:paraId="65DDD9C3" w14:textId="77777777" w:rsidR="0044268B" w:rsidRPr="00EB3397" w:rsidRDefault="0044268B" w:rsidP="00DE39C2">
            <w:pPr>
              <w:pStyle w:val="Tabletext"/>
              <w:jc w:val="center"/>
            </w:pPr>
          </w:p>
        </w:tc>
        <w:tc>
          <w:tcPr>
            <w:tcW w:w="815" w:type="dxa"/>
            <w:vAlign w:val="center"/>
          </w:tcPr>
          <w:p w14:paraId="0AF7F10C" w14:textId="77777777" w:rsidR="0044268B" w:rsidRPr="00EB3397" w:rsidRDefault="0044268B" w:rsidP="00DE39C2">
            <w:pPr>
              <w:pStyle w:val="Tabletext"/>
              <w:jc w:val="center"/>
            </w:pPr>
          </w:p>
        </w:tc>
      </w:tr>
    </w:tbl>
    <w:p w14:paraId="22690DAC" w14:textId="77777777" w:rsidR="00FE0BA8" w:rsidRPr="0067111D" w:rsidRDefault="00FE0BA8" w:rsidP="0067111D"/>
    <w:sectPr w:rsidR="00FE0BA8" w:rsidRPr="0067111D" w:rsidSect="00C62EF1">
      <w:footerReference w:type="default" r:id="rId11"/>
      <w:headerReference w:type="first" r:id="rId12"/>
      <w:footerReference w:type="first" r:id="rId13"/>
      <w:pgSz w:w="11906" w:h="16838"/>
      <w:pgMar w:top="851" w:right="851" w:bottom="851" w:left="851" w:header="561" w:footer="3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EA801" w14:textId="77777777" w:rsidR="00F74B8B" w:rsidRDefault="00F74B8B" w:rsidP="007026C1">
      <w:r>
        <w:separator/>
      </w:r>
    </w:p>
  </w:endnote>
  <w:endnote w:type="continuationSeparator" w:id="0">
    <w:p w14:paraId="593D1AB1" w14:textId="77777777" w:rsidR="00F74B8B" w:rsidRDefault="00F74B8B"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DFC39" w14:textId="63E0A172" w:rsidR="0044689C" w:rsidRPr="007403BD" w:rsidRDefault="00577B07" w:rsidP="00413FA2">
    <w:pPr>
      <w:pStyle w:val="Footer"/>
      <w:tabs>
        <w:tab w:val="clear" w:pos="4513"/>
        <w:tab w:val="clear" w:pos="9026"/>
        <w:tab w:val="center" w:pos="5103"/>
        <w:tab w:val="right" w:pos="10206"/>
      </w:tabs>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sidR="0044268B">
      <w:rPr>
        <w:rFonts w:asciiTheme="majorHAnsi" w:hAnsiTheme="majorHAnsi" w:cstheme="majorHAnsi"/>
        <w:noProof/>
        <w:sz w:val="16"/>
        <w:szCs w:val="16"/>
      </w:rPr>
      <w:t>ICTPRG418_MC2_W_TQM_v1.docx</w:t>
    </w:r>
    <w:r>
      <w:rPr>
        <w:rFonts w:asciiTheme="majorHAnsi" w:hAnsiTheme="majorHAnsi" w:cstheme="majorHAnsi"/>
        <w:sz w:val="16"/>
        <w:szCs w:val="16"/>
      </w:rPr>
      <w:fldChar w:fldCharType="end"/>
    </w:r>
    <w:r w:rsidR="007403BD">
      <w:rPr>
        <w:rFonts w:asciiTheme="majorHAnsi" w:hAnsiTheme="majorHAnsi" w:cstheme="majorHAnsi"/>
        <w:sz w:val="16"/>
        <w:szCs w:val="16"/>
      </w:rPr>
      <w:tab/>
    </w:r>
    <w:r w:rsidR="00B14599">
      <w:rPr>
        <w:rFonts w:asciiTheme="majorHAnsi" w:hAnsiTheme="majorHAnsi" w:cstheme="majorHAnsi"/>
        <w:sz w:val="16"/>
        <w:szCs w:val="16"/>
      </w:rPr>
      <w:t>Ver. 1.2 (31/05/2016)</w:t>
    </w:r>
    <w:r w:rsidR="007403BD">
      <w:rPr>
        <w:rFonts w:asciiTheme="majorHAnsi" w:hAnsiTheme="majorHAnsi" w:cstheme="majorHAnsi"/>
        <w:sz w:val="16"/>
        <w:szCs w:val="16"/>
      </w:rPr>
      <w:tab/>
    </w:r>
    <w:r w:rsidR="007403BD" w:rsidRPr="009717D6">
      <w:rPr>
        <w:rFonts w:asciiTheme="majorHAnsi" w:hAnsiTheme="majorHAnsi" w:cstheme="majorHAnsi"/>
        <w:sz w:val="16"/>
        <w:szCs w:val="16"/>
      </w:rPr>
      <w:t xml:space="preserve">Page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PAGE  \* Arabic  \* MERGEFORMAT </w:instrText>
    </w:r>
    <w:r w:rsidR="007403BD" w:rsidRPr="009717D6">
      <w:rPr>
        <w:rFonts w:asciiTheme="majorHAnsi" w:hAnsiTheme="majorHAnsi" w:cstheme="majorHAnsi"/>
        <w:sz w:val="16"/>
        <w:szCs w:val="16"/>
      </w:rPr>
      <w:fldChar w:fldCharType="separate"/>
    </w:r>
    <w:r w:rsidR="0044268B">
      <w:rPr>
        <w:rFonts w:asciiTheme="majorHAnsi" w:hAnsiTheme="majorHAnsi" w:cstheme="majorHAnsi"/>
        <w:noProof/>
        <w:sz w:val="16"/>
        <w:szCs w:val="16"/>
      </w:rPr>
      <w:t>3</w:t>
    </w:r>
    <w:r w:rsidR="007403BD" w:rsidRPr="009717D6">
      <w:rPr>
        <w:rFonts w:asciiTheme="majorHAnsi" w:hAnsiTheme="majorHAnsi" w:cstheme="majorHAnsi"/>
        <w:sz w:val="16"/>
        <w:szCs w:val="16"/>
      </w:rPr>
      <w:fldChar w:fldCharType="end"/>
    </w:r>
    <w:r w:rsidR="007403BD" w:rsidRPr="009717D6">
      <w:rPr>
        <w:rFonts w:asciiTheme="majorHAnsi" w:hAnsiTheme="majorHAnsi" w:cstheme="majorHAnsi"/>
        <w:sz w:val="16"/>
        <w:szCs w:val="16"/>
      </w:rPr>
      <w:t xml:space="preserve"> of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NUMPAGES  \* Arabic  \* MERGEFORMAT </w:instrText>
    </w:r>
    <w:r w:rsidR="007403BD" w:rsidRPr="009717D6">
      <w:rPr>
        <w:rFonts w:asciiTheme="majorHAnsi" w:hAnsiTheme="majorHAnsi" w:cstheme="majorHAnsi"/>
        <w:sz w:val="16"/>
        <w:szCs w:val="16"/>
      </w:rPr>
      <w:fldChar w:fldCharType="separate"/>
    </w:r>
    <w:r w:rsidR="0044268B">
      <w:rPr>
        <w:rFonts w:asciiTheme="majorHAnsi" w:hAnsiTheme="majorHAnsi" w:cstheme="majorHAnsi"/>
        <w:noProof/>
        <w:sz w:val="16"/>
        <w:szCs w:val="16"/>
      </w:rPr>
      <w:t>3</w:t>
    </w:r>
    <w:r w:rsidR="007403BD" w:rsidRPr="009717D6">
      <w:rPr>
        <w:rFonts w:asciiTheme="majorHAnsi" w:hAnsiTheme="majorHAnsi" w:cstheme="majorHAnsi"/>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90DBA" w14:textId="220C8508" w:rsidR="00585FAA" w:rsidRPr="00C62EF1" w:rsidRDefault="00577B07" w:rsidP="00413FA2">
    <w:pPr>
      <w:pStyle w:val="Footer"/>
      <w:tabs>
        <w:tab w:val="clear" w:pos="4513"/>
        <w:tab w:val="clear" w:pos="9026"/>
        <w:tab w:val="center" w:pos="5103"/>
        <w:tab w:val="right" w:pos="10206"/>
      </w:tabs>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sidR="0044268B">
      <w:rPr>
        <w:rFonts w:asciiTheme="majorHAnsi" w:hAnsiTheme="majorHAnsi" w:cstheme="majorHAnsi"/>
        <w:noProof/>
        <w:sz w:val="16"/>
        <w:szCs w:val="16"/>
      </w:rPr>
      <w:t>ICTPRG418_MC2_W_TQM_v1.docx</w:t>
    </w:r>
    <w:r>
      <w:rPr>
        <w:rFonts w:asciiTheme="majorHAnsi" w:hAnsiTheme="majorHAnsi" w:cstheme="majorHAnsi"/>
        <w:sz w:val="16"/>
        <w:szCs w:val="16"/>
      </w:rPr>
      <w:fldChar w:fldCharType="end"/>
    </w:r>
    <w:r w:rsidR="007403BD">
      <w:rPr>
        <w:rFonts w:asciiTheme="majorHAnsi" w:hAnsiTheme="majorHAnsi" w:cstheme="majorHAnsi"/>
        <w:sz w:val="16"/>
        <w:szCs w:val="16"/>
      </w:rPr>
      <w:tab/>
    </w:r>
    <w:r w:rsidR="004D0FE1">
      <w:rPr>
        <w:rFonts w:asciiTheme="majorHAnsi" w:hAnsiTheme="majorHAnsi" w:cstheme="majorHAnsi"/>
        <w:sz w:val="16"/>
        <w:szCs w:val="16"/>
      </w:rPr>
      <w:t>Ver. 1.</w:t>
    </w:r>
    <w:r w:rsidR="00B14599">
      <w:rPr>
        <w:rFonts w:asciiTheme="majorHAnsi" w:hAnsiTheme="majorHAnsi" w:cstheme="majorHAnsi"/>
        <w:sz w:val="16"/>
        <w:szCs w:val="16"/>
      </w:rPr>
      <w:t>2</w:t>
    </w:r>
    <w:r w:rsidR="004D0FE1">
      <w:rPr>
        <w:rFonts w:asciiTheme="majorHAnsi" w:hAnsiTheme="majorHAnsi" w:cstheme="majorHAnsi"/>
        <w:sz w:val="16"/>
        <w:szCs w:val="16"/>
      </w:rPr>
      <w:t xml:space="preserve"> (</w:t>
    </w:r>
    <w:r w:rsidR="00B14599">
      <w:rPr>
        <w:rFonts w:asciiTheme="majorHAnsi" w:hAnsiTheme="majorHAnsi" w:cstheme="majorHAnsi"/>
        <w:sz w:val="16"/>
        <w:szCs w:val="16"/>
      </w:rPr>
      <w:t>3</w:t>
    </w:r>
    <w:r w:rsidR="004D0FE1">
      <w:rPr>
        <w:rFonts w:asciiTheme="majorHAnsi" w:hAnsiTheme="majorHAnsi" w:cstheme="majorHAnsi"/>
        <w:sz w:val="16"/>
        <w:szCs w:val="16"/>
      </w:rPr>
      <w:t>1/</w:t>
    </w:r>
    <w:r w:rsidR="00B14599">
      <w:rPr>
        <w:rFonts w:asciiTheme="majorHAnsi" w:hAnsiTheme="majorHAnsi" w:cstheme="majorHAnsi"/>
        <w:sz w:val="16"/>
        <w:szCs w:val="16"/>
      </w:rPr>
      <w:t>05/2016</w:t>
    </w:r>
    <w:r w:rsidR="004D0FE1">
      <w:rPr>
        <w:rFonts w:asciiTheme="majorHAnsi" w:hAnsiTheme="majorHAnsi" w:cstheme="majorHAnsi"/>
        <w:sz w:val="16"/>
        <w:szCs w:val="16"/>
      </w:rPr>
      <w:t>)</w:t>
    </w:r>
    <w:r w:rsidR="007403BD">
      <w:rPr>
        <w:rFonts w:asciiTheme="majorHAnsi" w:hAnsiTheme="majorHAnsi" w:cstheme="majorHAnsi"/>
        <w:sz w:val="16"/>
        <w:szCs w:val="16"/>
      </w:rPr>
      <w:tab/>
    </w:r>
    <w:r w:rsidR="007403BD" w:rsidRPr="009717D6">
      <w:rPr>
        <w:rFonts w:asciiTheme="majorHAnsi" w:hAnsiTheme="majorHAnsi" w:cstheme="majorHAnsi"/>
        <w:sz w:val="16"/>
        <w:szCs w:val="16"/>
      </w:rPr>
      <w:t xml:space="preserve">Page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PAGE  \* Arabic  \* MERGEFORMAT </w:instrText>
    </w:r>
    <w:r w:rsidR="007403BD" w:rsidRPr="009717D6">
      <w:rPr>
        <w:rFonts w:asciiTheme="majorHAnsi" w:hAnsiTheme="majorHAnsi" w:cstheme="majorHAnsi"/>
        <w:sz w:val="16"/>
        <w:szCs w:val="16"/>
      </w:rPr>
      <w:fldChar w:fldCharType="separate"/>
    </w:r>
    <w:r w:rsidR="0044268B">
      <w:rPr>
        <w:rFonts w:asciiTheme="majorHAnsi" w:hAnsiTheme="majorHAnsi" w:cstheme="majorHAnsi"/>
        <w:noProof/>
        <w:sz w:val="16"/>
        <w:szCs w:val="16"/>
      </w:rPr>
      <w:t>1</w:t>
    </w:r>
    <w:r w:rsidR="007403BD" w:rsidRPr="009717D6">
      <w:rPr>
        <w:rFonts w:asciiTheme="majorHAnsi" w:hAnsiTheme="majorHAnsi" w:cstheme="majorHAnsi"/>
        <w:sz w:val="16"/>
        <w:szCs w:val="16"/>
      </w:rPr>
      <w:fldChar w:fldCharType="end"/>
    </w:r>
    <w:r w:rsidR="007403BD" w:rsidRPr="009717D6">
      <w:rPr>
        <w:rFonts w:asciiTheme="majorHAnsi" w:hAnsiTheme="majorHAnsi" w:cstheme="majorHAnsi"/>
        <w:sz w:val="16"/>
        <w:szCs w:val="16"/>
      </w:rPr>
      <w:t xml:space="preserve"> of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NUMPAGES  \* Arabic  \* MERGEFORMAT </w:instrText>
    </w:r>
    <w:r w:rsidR="007403BD" w:rsidRPr="009717D6">
      <w:rPr>
        <w:rFonts w:asciiTheme="majorHAnsi" w:hAnsiTheme="majorHAnsi" w:cstheme="majorHAnsi"/>
        <w:sz w:val="16"/>
        <w:szCs w:val="16"/>
      </w:rPr>
      <w:fldChar w:fldCharType="separate"/>
    </w:r>
    <w:r w:rsidR="0044268B">
      <w:rPr>
        <w:rFonts w:asciiTheme="majorHAnsi" w:hAnsiTheme="majorHAnsi" w:cstheme="majorHAnsi"/>
        <w:noProof/>
        <w:sz w:val="16"/>
        <w:szCs w:val="16"/>
      </w:rPr>
      <w:t>3</w:t>
    </w:r>
    <w:r w:rsidR="007403BD"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32827" w14:textId="77777777" w:rsidR="00F74B8B" w:rsidRDefault="00F74B8B" w:rsidP="007026C1">
      <w:r>
        <w:separator/>
      </w:r>
    </w:p>
  </w:footnote>
  <w:footnote w:type="continuationSeparator" w:id="0">
    <w:p w14:paraId="207BDF97" w14:textId="77777777" w:rsidR="00F74B8B" w:rsidRDefault="00F74B8B"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7" w:type="pct"/>
      <w:tblInd w:w="108" w:type="dxa"/>
      <w:tblLook w:val="04A0" w:firstRow="1" w:lastRow="0" w:firstColumn="1" w:lastColumn="0" w:noHBand="0" w:noVBand="1"/>
    </w:tblPr>
    <w:tblGrid>
      <w:gridCol w:w="7813"/>
      <w:gridCol w:w="2392"/>
    </w:tblGrid>
    <w:tr w:rsidR="00997615" w:rsidRPr="007026C1" w14:paraId="22690DB2" w14:textId="77777777" w:rsidTr="00413FA2">
      <w:trPr>
        <w:trHeight w:val="137"/>
      </w:trPr>
      <w:tc>
        <w:tcPr>
          <w:tcW w:w="5000" w:type="pct"/>
          <w:gridSpan w:val="2"/>
          <w:shd w:val="clear" w:color="auto" w:fill="C4262E"/>
          <w:vAlign w:val="bottom"/>
        </w:tcPr>
        <w:p w14:paraId="22690DB1" w14:textId="77777777" w:rsidR="00997615" w:rsidRPr="007026C1" w:rsidRDefault="00997615" w:rsidP="00DE39C2">
          <w:pPr>
            <w:pStyle w:val="Redbanner"/>
          </w:pPr>
        </w:p>
      </w:tc>
    </w:tr>
    <w:tr w:rsidR="00997615" w:rsidRPr="007026C1" w14:paraId="22690DB5" w14:textId="77777777" w:rsidTr="00413FA2">
      <w:tc>
        <w:tcPr>
          <w:tcW w:w="3828" w:type="pct"/>
          <w:shd w:val="clear" w:color="auto" w:fill="auto"/>
          <w:vAlign w:val="center"/>
        </w:tcPr>
        <w:p w14:paraId="22690DB3" w14:textId="4A0312F0" w:rsidR="00997615" w:rsidRPr="00DE39C2" w:rsidRDefault="00997615" w:rsidP="00155BBF">
          <w:pPr>
            <w:keepNext/>
            <w:widowControl/>
            <w:suppressAutoHyphens w:val="0"/>
            <w:outlineLvl w:val="0"/>
          </w:pPr>
          <w:r w:rsidRPr="001E1E30">
            <w:rPr>
              <w:rFonts w:eastAsia="Times New Roman" w:cs="Arial"/>
              <w:b/>
              <w:bCs/>
              <w:color w:val="000000"/>
              <w:kern w:val="32"/>
              <w:sz w:val="50"/>
              <w:szCs w:val="32"/>
              <w:lang w:eastAsia="en-AU" w:bidi="ar-SA"/>
            </w:rPr>
            <w:t xml:space="preserve">Assessment </w:t>
          </w:r>
          <w:r w:rsidR="006A74DD" w:rsidRPr="001E1E30">
            <w:rPr>
              <w:rFonts w:eastAsia="Times New Roman" w:cs="Arial"/>
              <w:b/>
              <w:bCs/>
              <w:color w:val="000000"/>
              <w:kern w:val="32"/>
              <w:sz w:val="50"/>
              <w:szCs w:val="32"/>
              <w:lang w:eastAsia="en-AU" w:bidi="ar-SA"/>
            </w:rPr>
            <w:t xml:space="preserve">Marking </w:t>
          </w:r>
          <w:r w:rsidR="00155BBF" w:rsidRPr="001E1E30">
            <w:rPr>
              <w:rFonts w:eastAsia="Times New Roman" w:cs="Arial"/>
              <w:b/>
              <w:bCs/>
              <w:color w:val="000000"/>
              <w:kern w:val="32"/>
              <w:sz w:val="50"/>
              <w:szCs w:val="32"/>
              <w:lang w:eastAsia="en-AU" w:bidi="ar-SA"/>
            </w:rPr>
            <w:t>Criteria</w:t>
          </w:r>
        </w:p>
      </w:tc>
      <w:tc>
        <w:tcPr>
          <w:tcW w:w="1172" w:type="pct"/>
          <w:shd w:val="clear" w:color="auto" w:fill="auto"/>
          <w:vAlign w:val="center"/>
        </w:tcPr>
        <w:p w14:paraId="22690DB4" w14:textId="47D3CFFD" w:rsidR="007403BD" w:rsidRPr="007026C1" w:rsidRDefault="00DE39C2" w:rsidP="004D0FE1">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23DEF5DA" wp14:editId="3B8A76F9">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22690DB7" w14:textId="77777777" w:rsidTr="00413FA2">
      <w:trPr>
        <w:trHeight w:val="137"/>
      </w:trPr>
      <w:tc>
        <w:tcPr>
          <w:tcW w:w="5000" w:type="pct"/>
          <w:gridSpan w:val="2"/>
          <w:shd w:val="clear" w:color="auto" w:fill="C4262E"/>
          <w:vAlign w:val="bottom"/>
        </w:tcPr>
        <w:p w14:paraId="22690DB6" w14:textId="77777777" w:rsidR="00AF71A0" w:rsidRPr="007026C1" w:rsidRDefault="00AF71A0" w:rsidP="00DE39C2">
          <w:pPr>
            <w:pStyle w:val="Redbanner"/>
          </w:pPr>
        </w:p>
      </w:tc>
    </w:tr>
  </w:tbl>
  <w:p w14:paraId="22690DB8" w14:textId="77777777" w:rsidR="00997615" w:rsidRPr="00DE39C2" w:rsidRDefault="00997615">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21894F69"/>
    <w:multiLevelType w:val="hybridMultilevel"/>
    <w:tmpl w:val="F300CBE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4E1377F5"/>
    <w:multiLevelType w:val="hybridMultilevel"/>
    <w:tmpl w:val="9208B5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7201DDE"/>
    <w:multiLevelType w:val="hybridMultilevel"/>
    <w:tmpl w:val="F62C8E1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6">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547B"/>
    <w:rsid w:val="000072B2"/>
    <w:rsid w:val="00010BC2"/>
    <w:rsid w:val="00012633"/>
    <w:rsid w:val="00017F07"/>
    <w:rsid w:val="00021431"/>
    <w:rsid w:val="00026819"/>
    <w:rsid w:val="00030BCD"/>
    <w:rsid w:val="000364D0"/>
    <w:rsid w:val="0003682C"/>
    <w:rsid w:val="00037889"/>
    <w:rsid w:val="00037CF6"/>
    <w:rsid w:val="000427E6"/>
    <w:rsid w:val="00043E32"/>
    <w:rsid w:val="0004630C"/>
    <w:rsid w:val="0006776F"/>
    <w:rsid w:val="00077D93"/>
    <w:rsid w:val="00083A34"/>
    <w:rsid w:val="00086015"/>
    <w:rsid w:val="000913D2"/>
    <w:rsid w:val="000933BA"/>
    <w:rsid w:val="000A46B6"/>
    <w:rsid w:val="000B0C34"/>
    <w:rsid w:val="000B5C7C"/>
    <w:rsid w:val="000C2F48"/>
    <w:rsid w:val="000C688B"/>
    <w:rsid w:val="000D3577"/>
    <w:rsid w:val="000D6DFE"/>
    <w:rsid w:val="000D7A63"/>
    <w:rsid w:val="000E0A33"/>
    <w:rsid w:val="000E24E9"/>
    <w:rsid w:val="000E261D"/>
    <w:rsid w:val="000E2AAA"/>
    <w:rsid w:val="000E3151"/>
    <w:rsid w:val="000E455D"/>
    <w:rsid w:val="000F0FC4"/>
    <w:rsid w:val="00105D65"/>
    <w:rsid w:val="0011263D"/>
    <w:rsid w:val="00131DD0"/>
    <w:rsid w:val="00150C8E"/>
    <w:rsid w:val="00155BBF"/>
    <w:rsid w:val="00155F11"/>
    <w:rsid w:val="001636BE"/>
    <w:rsid w:val="00164401"/>
    <w:rsid w:val="00166EF4"/>
    <w:rsid w:val="00171A2D"/>
    <w:rsid w:val="00172F06"/>
    <w:rsid w:val="00174D1F"/>
    <w:rsid w:val="00184840"/>
    <w:rsid w:val="001A00EC"/>
    <w:rsid w:val="001A314A"/>
    <w:rsid w:val="001A4B91"/>
    <w:rsid w:val="001B2DDD"/>
    <w:rsid w:val="001C29E5"/>
    <w:rsid w:val="001D072E"/>
    <w:rsid w:val="001D1E26"/>
    <w:rsid w:val="001D2515"/>
    <w:rsid w:val="001D6397"/>
    <w:rsid w:val="001D7B8D"/>
    <w:rsid w:val="001E1E30"/>
    <w:rsid w:val="001F5840"/>
    <w:rsid w:val="002138C7"/>
    <w:rsid w:val="00213C25"/>
    <w:rsid w:val="00214C5F"/>
    <w:rsid w:val="002160E3"/>
    <w:rsid w:val="002203AB"/>
    <w:rsid w:val="00232E4A"/>
    <w:rsid w:val="00246998"/>
    <w:rsid w:val="002475FC"/>
    <w:rsid w:val="002573B3"/>
    <w:rsid w:val="002610F3"/>
    <w:rsid w:val="00272C24"/>
    <w:rsid w:val="00276C8B"/>
    <w:rsid w:val="002A5063"/>
    <w:rsid w:val="002A70BE"/>
    <w:rsid w:val="002B22E0"/>
    <w:rsid w:val="002B2FAA"/>
    <w:rsid w:val="002C3E3B"/>
    <w:rsid w:val="002D2E17"/>
    <w:rsid w:val="002D5BA3"/>
    <w:rsid w:val="002E239F"/>
    <w:rsid w:val="002E64B9"/>
    <w:rsid w:val="00307665"/>
    <w:rsid w:val="003079AB"/>
    <w:rsid w:val="00313AC3"/>
    <w:rsid w:val="003157E8"/>
    <w:rsid w:val="003171A2"/>
    <w:rsid w:val="00321105"/>
    <w:rsid w:val="00327BEC"/>
    <w:rsid w:val="00327BF9"/>
    <w:rsid w:val="0033019A"/>
    <w:rsid w:val="003332FE"/>
    <w:rsid w:val="003424EB"/>
    <w:rsid w:val="003438BC"/>
    <w:rsid w:val="00350672"/>
    <w:rsid w:val="00350BA3"/>
    <w:rsid w:val="00352196"/>
    <w:rsid w:val="00366217"/>
    <w:rsid w:val="003742C5"/>
    <w:rsid w:val="0037501E"/>
    <w:rsid w:val="00377650"/>
    <w:rsid w:val="003838D6"/>
    <w:rsid w:val="00387770"/>
    <w:rsid w:val="0039472D"/>
    <w:rsid w:val="00396CBD"/>
    <w:rsid w:val="003A33DF"/>
    <w:rsid w:val="003A42D8"/>
    <w:rsid w:val="003B11FB"/>
    <w:rsid w:val="003B1945"/>
    <w:rsid w:val="003B3892"/>
    <w:rsid w:val="003C599B"/>
    <w:rsid w:val="003E2DCD"/>
    <w:rsid w:val="003E5509"/>
    <w:rsid w:val="003E685E"/>
    <w:rsid w:val="003F0A70"/>
    <w:rsid w:val="003F1C49"/>
    <w:rsid w:val="00400FEC"/>
    <w:rsid w:val="00413FA2"/>
    <w:rsid w:val="00415490"/>
    <w:rsid w:val="0044268B"/>
    <w:rsid w:val="0044294C"/>
    <w:rsid w:val="0044689C"/>
    <w:rsid w:val="00447460"/>
    <w:rsid w:val="00454BE5"/>
    <w:rsid w:val="00454C37"/>
    <w:rsid w:val="0045549A"/>
    <w:rsid w:val="0046107F"/>
    <w:rsid w:val="00462B7B"/>
    <w:rsid w:val="0047325B"/>
    <w:rsid w:val="004763D7"/>
    <w:rsid w:val="0048223F"/>
    <w:rsid w:val="004941AE"/>
    <w:rsid w:val="0049594B"/>
    <w:rsid w:val="00497EB7"/>
    <w:rsid w:val="004A3343"/>
    <w:rsid w:val="004A446E"/>
    <w:rsid w:val="004A5988"/>
    <w:rsid w:val="004A7E5C"/>
    <w:rsid w:val="004B130C"/>
    <w:rsid w:val="004B456F"/>
    <w:rsid w:val="004B5423"/>
    <w:rsid w:val="004B7742"/>
    <w:rsid w:val="004C336C"/>
    <w:rsid w:val="004D0FE1"/>
    <w:rsid w:val="004D1F71"/>
    <w:rsid w:val="004D56E3"/>
    <w:rsid w:val="004D6DCA"/>
    <w:rsid w:val="004E1A1D"/>
    <w:rsid w:val="004E2063"/>
    <w:rsid w:val="004E4D75"/>
    <w:rsid w:val="004E6E3E"/>
    <w:rsid w:val="0051028E"/>
    <w:rsid w:val="00512C27"/>
    <w:rsid w:val="0051557E"/>
    <w:rsid w:val="00520ADF"/>
    <w:rsid w:val="00532921"/>
    <w:rsid w:val="00537DA3"/>
    <w:rsid w:val="0054257D"/>
    <w:rsid w:val="00556E6D"/>
    <w:rsid w:val="00566182"/>
    <w:rsid w:val="00566EFB"/>
    <w:rsid w:val="00577B07"/>
    <w:rsid w:val="00580B27"/>
    <w:rsid w:val="0058337E"/>
    <w:rsid w:val="00584591"/>
    <w:rsid w:val="00585FAA"/>
    <w:rsid w:val="00592932"/>
    <w:rsid w:val="005938E7"/>
    <w:rsid w:val="005A2B70"/>
    <w:rsid w:val="005A424D"/>
    <w:rsid w:val="005A49C4"/>
    <w:rsid w:val="005B3F69"/>
    <w:rsid w:val="005C5DAD"/>
    <w:rsid w:val="005C7DDD"/>
    <w:rsid w:val="005D52AD"/>
    <w:rsid w:val="005E19B4"/>
    <w:rsid w:val="005E656E"/>
    <w:rsid w:val="005F0D47"/>
    <w:rsid w:val="0060217B"/>
    <w:rsid w:val="00602433"/>
    <w:rsid w:val="00605F06"/>
    <w:rsid w:val="00613070"/>
    <w:rsid w:val="006144C3"/>
    <w:rsid w:val="006152F3"/>
    <w:rsid w:val="006460F4"/>
    <w:rsid w:val="00650A4D"/>
    <w:rsid w:val="0065589C"/>
    <w:rsid w:val="0065651F"/>
    <w:rsid w:val="006613C5"/>
    <w:rsid w:val="0067111D"/>
    <w:rsid w:val="00675F39"/>
    <w:rsid w:val="00690B27"/>
    <w:rsid w:val="0069122F"/>
    <w:rsid w:val="006940DE"/>
    <w:rsid w:val="006A6696"/>
    <w:rsid w:val="006A74DD"/>
    <w:rsid w:val="006B009D"/>
    <w:rsid w:val="006C1F19"/>
    <w:rsid w:val="006C2FBA"/>
    <w:rsid w:val="006D081F"/>
    <w:rsid w:val="006D2A81"/>
    <w:rsid w:val="006E16D0"/>
    <w:rsid w:val="006E4C3E"/>
    <w:rsid w:val="0070006D"/>
    <w:rsid w:val="007026C1"/>
    <w:rsid w:val="00705F5D"/>
    <w:rsid w:val="00710384"/>
    <w:rsid w:val="00715030"/>
    <w:rsid w:val="00715076"/>
    <w:rsid w:val="00732430"/>
    <w:rsid w:val="007403BD"/>
    <w:rsid w:val="00742DAB"/>
    <w:rsid w:val="007439B0"/>
    <w:rsid w:val="00764CA5"/>
    <w:rsid w:val="0076593F"/>
    <w:rsid w:val="0076681B"/>
    <w:rsid w:val="00766C42"/>
    <w:rsid w:val="00767BAD"/>
    <w:rsid w:val="00770ACE"/>
    <w:rsid w:val="007775B3"/>
    <w:rsid w:val="0078169F"/>
    <w:rsid w:val="007817A5"/>
    <w:rsid w:val="0078723C"/>
    <w:rsid w:val="00787A9A"/>
    <w:rsid w:val="00791D06"/>
    <w:rsid w:val="007A3200"/>
    <w:rsid w:val="007B520F"/>
    <w:rsid w:val="007B7EB0"/>
    <w:rsid w:val="007F60DC"/>
    <w:rsid w:val="00803591"/>
    <w:rsid w:val="0080635A"/>
    <w:rsid w:val="00810FFC"/>
    <w:rsid w:val="008142F7"/>
    <w:rsid w:val="008155A1"/>
    <w:rsid w:val="0081796D"/>
    <w:rsid w:val="00821837"/>
    <w:rsid w:val="00825D25"/>
    <w:rsid w:val="00827F7E"/>
    <w:rsid w:val="00833A87"/>
    <w:rsid w:val="00840E21"/>
    <w:rsid w:val="00850F74"/>
    <w:rsid w:val="008825B1"/>
    <w:rsid w:val="00887359"/>
    <w:rsid w:val="0089012B"/>
    <w:rsid w:val="00893E5C"/>
    <w:rsid w:val="00897BF2"/>
    <w:rsid w:val="008A1F3D"/>
    <w:rsid w:val="008A7CE6"/>
    <w:rsid w:val="008B03D3"/>
    <w:rsid w:val="008B0C9B"/>
    <w:rsid w:val="008B2900"/>
    <w:rsid w:val="008B5A86"/>
    <w:rsid w:val="008C77F7"/>
    <w:rsid w:val="008D0EC2"/>
    <w:rsid w:val="008F1621"/>
    <w:rsid w:val="008F1C2C"/>
    <w:rsid w:val="008F6908"/>
    <w:rsid w:val="00905E1E"/>
    <w:rsid w:val="009064EE"/>
    <w:rsid w:val="00923E45"/>
    <w:rsid w:val="00924370"/>
    <w:rsid w:val="00924411"/>
    <w:rsid w:val="00942547"/>
    <w:rsid w:val="0095136F"/>
    <w:rsid w:val="00961273"/>
    <w:rsid w:val="00962F47"/>
    <w:rsid w:val="009639E9"/>
    <w:rsid w:val="0096502E"/>
    <w:rsid w:val="00974865"/>
    <w:rsid w:val="00974BDA"/>
    <w:rsid w:val="00975C0E"/>
    <w:rsid w:val="00980C13"/>
    <w:rsid w:val="00986424"/>
    <w:rsid w:val="009878FE"/>
    <w:rsid w:val="00997615"/>
    <w:rsid w:val="009A1D84"/>
    <w:rsid w:val="009A1DB2"/>
    <w:rsid w:val="009B756E"/>
    <w:rsid w:val="009B7AE8"/>
    <w:rsid w:val="009C1115"/>
    <w:rsid w:val="009C7CDB"/>
    <w:rsid w:val="009E1A7D"/>
    <w:rsid w:val="00A00495"/>
    <w:rsid w:val="00A01572"/>
    <w:rsid w:val="00A04EEB"/>
    <w:rsid w:val="00A22050"/>
    <w:rsid w:val="00A3135C"/>
    <w:rsid w:val="00A31C3A"/>
    <w:rsid w:val="00A44F69"/>
    <w:rsid w:val="00A45DDB"/>
    <w:rsid w:val="00A47598"/>
    <w:rsid w:val="00A51C43"/>
    <w:rsid w:val="00A62670"/>
    <w:rsid w:val="00A64866"/>
    <w:rsid w:val="00A660F1"/>
    <w:rsid w:val="00A75A30"/>
    <w:rsid w:val="00A81B5D"/>
    <w:rsid w:val="00A84D23"/>
    <w:rsid w:val="00A850C8"/>
    <w:rsid w:val="00A9071B"/>
    <w:rsid w:val="00AA6AD8"/>
    <w:rsid w:val="00AC10A0"/>
    <w:rsid w:val="00AC5DF5"/>
    <w:rsid w:val="00AD22EA"/>
    <w:rsid w:val="00AD54CC"/>
    <w:rsid w:val="00AF71A0"/>
    <w:rsid w:val="00B06B6D"/>
    <w:rsid w:val="00B1159F"/>
    <w:rsid w:val="00B11DA6"/>
    <w:rsid w:val="00B14599"/>
    <w:rsid w:val="00B178DA"/>
    <w:rsid w:val="00B23D0B"/>
    <w:rsid w:val="00B31934"/>
    <w:rsid w:val="00B33262"/>
    <w:rsid w:val="00B43588"/>
    <w:rsid w:val="00B46175"/>
    <w:rsid w:val="00B71280"/>
    <w:rsid w:val="00B72511"/>
    <w:rsid w:val="00B75541"/>
    <w:rsid w:val="00B809D3"/>
    <w:rsid w:val="00BC0048"/>
    <w:rsid w:val="00BC21B6"/>
    <w:rsid w:val="00BC263F"/>
    <w:rsid w:val="00BC4252"/>
    <w:rsid w:val="00BC61BE"/>
    <w:rsid w:val="00BD5F64"/>
    <w:rsid w:val="00BE43CC"/>
    <w:rsid w:val="00BF03C4"/>
    <w:rsid w:val="00BF041E"/>
    <w:rsid w:val="00BF4EFE"/>
    <w:rsid w:val="00BF7A79"/>
    <w:rsid w:val="00C00310"/>
    <w:rsid w:val="00C0759C"/>
    <w:rsid w:val="00C13D96"/>
    <w:rsid w:val="00C1532C"/>
    <w:rsid w:val="00C175D2"/>
    <w:rsid w:val="00C34B2C"/>
    <w:rsid w:val="00C36DC2"/>
    <w:rsid w:val="00C5116D"/>
    <w:rsid w:val="00C5357A"/>
    <w:rsid w:val="00C56DF2"/>
    <w:rsid w:val="00C62EF1"/>
    <w:rsid w:val="00C639A5"/>
    <w:rsid w:val="00C66D65"/>
    <w:rsid w:val="00C70285"/>
    <w:rsid w:val="00C706D1"/>
    <w:rsid w:val="00C7681D"/>
    <w:rsid w:val="00C830B4"/>
    <w:rsid w:val="00C86578"/>
    <w:rsid w:val="00C87827"/>
    <w:rsid w:val="00C917DF"/>
    <w:rsid w:val="00C92143"/>
    <w:rsid w:val="00C93A7A"/>
    <w:rsid w:val="00CA137B"/>
    <w:rsid w:val="00CA5289"/>
    <w:rsid w:val="00CA71AB"/>
    <w:rsid w:val="00CB1C31"/>
    <w:rsid w:val="00CB3C7E"/>
    <w:rsid w:val="00CB44E4"/>
    <w:rsid w:val="00CD1B22"/>
    <w:rsid w:val="00CD55BB"/>
    <w:rsid w:val="00CE1C42"/>
    <w:rsid w:val="00CF14DA"/>
    <w:rsid w:val="00CF2DA1"/>
    <w:rsid w:val="00CF33FC"/>
    <w:rsid w:val="00D0089A"/>
    <w:rsid w:val="00D02CA3"/>
    <w:rsid w:val="00D05623"/>
    <w:rsid w:val="00D12D6F"/>
    <w:rsid w:val="00D149C8"/>
    <w:rsid w:val="00D17294"/>
    <w:rsid w:val="00D20B4F"/>
    <w:rsid w:val="00D237FA"/>
    <w:rsid w:val="00D255A0"/>
    <w:rsid w:val="00D25EF7"/>
    <w:rsid w:val="00D3112F"/>
    <w:rsid w:val="00D3783B"/>
    <w:rsid w:val="00D4122F"/>
    <w:rsid w:val="00D413E0"/>
    <w:rsid w:val="00D606E3"/>
    <w:rsid w:val="00D652A5"/>
    <w:rsid w:val="00D675B8"/>
    <w:rsid w:val="00D6767F"/>
    <w:rsid w:val="00D70A15"/>
    <w:rsid w:val="00D73330"/>
    <w:rsid w:val="00D73AB9"/>
    <w:rsid w:val="00D8241E"/>
    <w:rsid w:val="00D82CAA"/>
    <w:rsid w:val="00D90A77"/>
    <w:rsid w:val="00D91FA5"/>
    <w:rsid w:val="00D93F61"/>
    <w:rsid w:val="00D94D34"/>
    <w:rsid w:val="00D97537"/>
    <w:rsid w:val="00DC6C6D"/>
    <w:rsid w:val="00DC7192"/>
    <w:rsid w:val="00DC7201"/>
    <w:rsid w:val="00DE39C2"/>
    <w:rsid w:val="00DF3590"/>
    <w:rsid w:val="00DF4FFE"/>
    <w:rsid w:val="00DF60ED"/>
    <w:rsid w:val="00E02645"/>
    <w:rsid w:val="00E138E3"/>
    <w:rsid w:val="00E16692"/>
    <w:rsid w:val="00E16DDA"/>
    <w:rsid w:val="00E23DF5"/>
    <w:rsid w:val="00E41211"/>
    <w:rsid w:val="00E467B3"/>
    <w:rsid w:val="00E516E0"/>
    <w:rsid w:val="00E518CD"/>
    <w:rsid w:val="00E538B7"/>
    <w:rsid w:val="00E62E3C"/>
    <w:rsid w:val="00E635D2"/>
    <w:rsid w:val="00E6597B"/>
    <w:rsid w:val="00E75057"/>
    <w:rsid w:val="00E83205"/>
    <w:rsid w:val="00E87C93"/>
    <w:rsid w:val="00E91778"/>
    <w:rsid w:val="00E91B44"/>
    <w:rsid w:val="00E923D5"/>
    <w:rsid w:val="00E96E27"/>
    <w:rsid w:val="00EA0C18"/>
    <w:rsid w:val="00EA1A6A"/>
    <w:rsid w:val="00EB25BB"/>
    <w:rsid w:val="00EB3397"/>
    <w:rsid w:val="00EC18C7"/>
    <w:rsid w:val="00EC7B09"/>
    <w:rsid w:val="00ED033B"/>
    <w:rsid w:val="00EF246A"/>
    <w:rsid w:val="00EF5DC7"/>
    <w:rsid w:val="00EF6437"/>
    <w:rsid w:val="00F001DC"/>
    <w:rsid w:val="00F00541"/>
    <w:rsid w:val="00F01FD6"/>
    <w:rsid w:val="00F043BA"/>
    <w:rsid w:val="00F122DF"/>
    <w:rsid w:val="00F22DA5"/>
    <w:rsid w:val="00F41F4B"/>
    <w:rsid w:val="00F44F6F"/>
    <w:rsid w:val="00F5456B"/>
    <w:rsid w:val="00F54CBA"/>
    <w:rsid w:val="00F57E73"/>
    <w:rsid w:val="00F62971"/>
    <w:rsid w:val="00F62C7F"/>
    <w:rsid w:val="00F651B8"/>
    <w:rsid w:val="00F74B8B"/>
    <w:rsid w:val="00F75906"/>
    <w:rsid w:val="00F84C44"/>
    <w:rsid w:val="00F949DD"/>
    <w:rsid w:val="00F97E0B"/>
    <w:rsid w:val="00FA051D"/>
    <w:rsid w:val="00FA3A75"/>
    <w:rsid w:val="00FA7858"/>
    <w:rsid w:val="00FC4599"/>
    <w:rsid w:val="00FC752B"/>
    <w:rsid w:val="00FE0BA8"/>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269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A77"/>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D90A77"/>
    <w:pPr>
      <w:keepNext/>
      <w:keepLines/>
      <w:spacing w:before="480"/>
      <w:outlineLvl w:val="0"/>
    </w:pPr>
    <w:rPr>
      <w:rFonts w:asciiTheme="majorHAnsi" w:eastAsiaTheme="majorEastAsia" w:hAnsiTheme="majorHAnsi"/>
      <w:b/>
      <w:bCs/>
      <w:sz w:val="32"/>
      <w:szCs w:val="25"/>
    </w:rPr>
  </w:style>
  <w:style w:type="paragraph" w:styleId="Heading2">
    <w:name w:val="heading 2"/>
    <w:basedOn w:val="Normal"/>
    <w:next w:val="Normal"/>
    <w:link w:val="Heading2Char"/>
    <w:uiPriority w:val="9"/>
    <w:semiHidden/>
    <w:unhideWhenUsed/>
    <w:qFormat/>
    <w:rsid w:val="00D90A77"/>
    <w:pPr>
      <w:keepNext/>
      <w:keepLines/>
      <w:spacing w:before="200" w:after="0"/>
      <w:outlineLvl w:val="1"/>
    </w:pPr>
    <w:rPr>
      <w:rFonts w:asciiTheme="majorHAnsi" w:eastAsiaTheme="majorEastAsia" w:hAnsiTheme="majorHAnsi"/>
      <w:b/>
      <w:bCs/>
      <w:sz w:val="28"/>
      <w:szCs w:val="23"/>
    </w:rPr>
  </w:style>
  <w:style w:type="paragraph" w:styleId="Heading3">
    <w:name w:val="heading 3"/>
    <w:basedOn w:val="Normal"/>
    <w:next w:val="Normal"/>
    <w:link w:val="Heading3Char"/>
    <w:uiPriority w:val="9"/>
    <w:semiHidden/>
    <w:unhideWhenUsed/>
    <w:qFormat/>
    <w:rsid w:val="00D90A77"/>
    <w:pPr>
      <w:keepNext/>
      <w:keepLines/>
      <w:spacing w:before="200" w:after="0"/>
      <w:outlineLvl w:val="2"/>
    </w:pPr>
    <w:rPr>
      <w:rFonts w:asciiTheme="majorHAnsi" w:eastAsiaTheme="majorEastAsia" w:hAnsiTheme="majorHAnsi"/>
      <w:b/>
      <w:bCs/>
      <w:sz w:val="24"/>
    </w:rPr>
  </w:style>
  <w:style w:type="paragraph" w:styleId="Heading4">
    <w:name w:val="heading 4"/>
    <w:basedOn w:val="Normal"/>
    <w:next w:val="Normal"/>
    <w:link w:val="Heading4Char"/>
    <w:uiPriority w:val="9"/>
    <w:semiHidden/>
    <w:unhideWhenUsed/>
    <w:qFormat/>
    <w:rsid w:val="00D90A77"/>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77"/>
    <w:rPr>
      <w:rFonts w:asciiTheme="majorHAnsi" w:eastAsiaTheme="majorEastAsia" w:hAnsiTheme="majorHAnsi" w:cs="Mangal"/>
      <w:b/>
      <w:bCs/>
      <w:kern w:val="1"/>
      <w:sz w:val="32"/>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537DA3"/>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8B03D3"/>
    <w:rPr>
      <w:sz w:val="16"/>
      <w:szCs w:val="16"/>
    </w:rPr>
  </w:style>
  <w:style w:type="paragraph" w:styleId="CommentText">
    <w:name w:val="annotation text"/>
    <w:basedOn w:val="Normal"/>
    <w:link w:val="CommentTextChar"/>
    <w:uiPriority w:val="99"/>
    <w:semiHidden/>
    <w:unhideWhenUsed/>
    <w:rsid w:val="008B03D3"/>
    <w:rPr>
      <w:sz w:val="20"/>
      <w:szCs w:val="18"/>
    </w:rPr>
  </w:style>
  <w:style w:type="character" w:customStyle="1" w:styleId="CommentTextChar">
    <w:name w:val="Comment Text Char"/>
    <w:basedOn w:val="DefaultParagraphFont"/>
    <w:link w:val="CommentText"/>
    <w:uiPriority w:val="99"/>
    <w:semiHidden/>
    <w:rsid w:val="008B03D3"/>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81796D"/>
    <w:rPr>
      <w:b/>
      <w:bCs/>
    </w:rPr>
  </w:style>
  <w:style w:type="character" w:customStyle="1" w:styleId="CommentSubjectChar">
    <w:name w:val="Comment Subject Char"/>
    <w:basedOn w:val="CommentTextChar"/>
    <w:link w:val="CommentSubject"/>
    <w:uiPriority w:val="99"/>
    <w:semiHidden/>
    <w:rsid w:val="0081796D"/>
    <w:rPr>
      <w:rFonts w:eastAsia="SimSun" w:cs="Mangal"/>
      <w:b/>
      <w:bCs/>
      <w:kern w:val="1"/>
      <w:szCs w:val="18"/>
      <w:lang w:eastAsia="hi-IN" w:bidi="hi-IN"/>
    </w:rPr>
  </w:style>
  <w:style w:type="paragraph" w:customStyle="1" w:styleId="Redbanner">
    <w:name w:val="Red banner"/>
    <w:basedOn w:val="Normal"/>
    <w:qFormat/>
    <w:rsid w:val="00DE39C2"/>
    <w:pPr>
      <w:spacing w:before="0" w:after="0" w:line="240" w:lineRule="auto"/>
    </w:pPr>
    <w:rPr>
      <w:sz w:val="18"/>
      <w:lang w:eastAsia="en-AU" w:bidi="ar-SA"/>
    </w:rPr>
  </w:style>
  <w:style w:type="paragraph" w:customStyle="1" w:styleId="Tableheading">
    <w:name w:val="Table heading"/>
    <w:basedOn w:val="Normal"/>
    <w:qFormat/>
    <w:rsid w:val="00DE39C2"/>
    <w:pPr>
      <w:spacing w:before="80" w:after="80"/>
    </w:pPr>
    <w:rPr>
      <w:rFonts w:cs="Arial"/>
      <w:b/>
      <w:szCs w:val="22"/>
    </w:rPr>
  </w:style>
  <w:style w:type="paragraph" w:customStyle="1" w:styleId="Tabletext">
    <w:name w:val="Table text"/>
    <w:basedOn w:val="Normal"/>
    <w:qFormat/>
    <w:rsid w:val="00DE39C2"/>
    <w:pPr>
      <w:spacing w:before="80" w:after="80"/>
    </w:pPr>
    <w:rPr>
      <w:rFonts w:cs="Arial"/>
      <w:szCs w:val="22"/>
    </w:rPr>
  </w:style>
  <w:style w:type="character" w:customStyle="1" w:styleId="Heading2Char">
    <w:name w:val="Heading 2 Char"/>
    <w:basedOn w:val="DefaultParagraphFont"/>
    <w:link w:val="Heading2"/>
    <w:uiPriority w:val="9"/>
    <w:semiHidden/>
    <w:rsid w:val="00D90A77"/>
    <w:rPr>
      <w:rFonts w:asciiTheme="majorHAnsi" w:eastAsiaTheme="majorEastAsia" w:hAnsiTheme="majorHAnsi" w:cs="Mangal"/>
      <w:b/>
      <w:bCs/>
      <w:kern w:val="1"/>
      <w:sz w:val="28"/>
      <w:szCs w:val="23"/>
      <w:lang w:eastAsia="hi-IN" w:bidi="hi-IN"/>
    </w:rPr>
  </w:style>
  <w:style w:type="character" w:customStyle="1" w:styleId="Heading3Char">
    <w:name w:val="Heading 3 Char"/>
    <w:basedOn w:val="DefaultParagraphFont"/>
    <w:link w:val="Heading3"/>
    <w:uiPriority w:val="9"/>
    <w:semiHidden/>
    <w:rsid w:val="00D90A77"/>
    <w:rPr>
      <w:rFonts w:asciiTheme="majorHAnsi" w:eastAsiaTheme="majorEastAsia" w:hAnsiTheme="majorHAnsi" w:cs="Mangal"/>
      <w:b/>
      <w:bCs/>
      <w:kern w:val="1"/>
      <w:sz w:val="24"/>
      <w:szCs w:val="24"/>
      <w:lang w:eastAsia="hi-IN" w:bidi="hi-IN"/>
    </w:rPr>
  </w:style>
  <w:style w:type="paragraph" w:customStyle="1" w:styleId="Acknowledgementstext">
    <w:name w:val="Acknowledgements text"/>
    <w:basedOn w:val="Normal"/>
    <w:uiPriority w:val="4"/>
    <w:qFormat/>
    <w:rsid w:val="00537DA3"/>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537DA3"/>
    <w:pPr>
      <w:keepNext w:val="0"/>
      <w:keepLines w:val="0"/>
      <w:widowControl/>
      <w:shd w:val="clear" w:color="auto" w:fill="FFFFFF"/>
      <w:suppressAutoHyphens w:val="0"/>
      <w:spacing w:before="100" w:beforeAutospacing="1" w:after="180"/>
    </w:pPr>
    <w:rPr>
      <w:rFonts w:ascii="Arial" w:eastAsia="Calibri" w:hAnsi="Arial" w:cs="Helvetica"/>
      <w:kern w:val="0"/>
      <w:szCs w:val="30"/>
      <w:lang w:eastAsia="en-US" w:bidi="ar-SA"/>
    </w:rPr>
  </w:style>
  <w:style w:type="character" w:customStyle="1" w:styleId="SourcereferencetextChar">
    <w:name w:val="Source reference text Char"/>
    <w:link w:val="Sourcereferencetext"/>
    <w:uiPriority w:val="8"/>
    <w:locked/>
    <w:rsid w:val="00537DA3"/>
    <w:rPr>
      <w:rFonts w:ascii="Arial" w:eastAsia="Calibri" w:hAnsi="Arial" w:cs="Helvetica"/>
      <w:bCs/>
      <w:sz w:val="16"/>
      <w:szCs w:val="16"/>
    </w:rPr>
  </w:style>
  <w:style w:type="paragraph" w:customStyle="1" w:styleId="Sourcereferencetext">
    <w:name w:val="Source reference text"/>
    <w:link w:val="SourcereferencetextChar"/>
    <w:uiPriority w:val="8"/>
    <w:qFormat/>
    <w:rsid w:val="00537DA3"/>
    <w:pPr>
      <w:jc w:val="right"/>
    </w:pPr>
    <w:rPr>
      <w:rFonts w:ascii="Arial" w:eastAsia="Calibri" w:hAnsi="Arial" w:cs="Helvetica"/>
      <w:bCs/>
      <w:sz w:val="16"/>
      <w:szCs w:val="16"/>
    </w:rPr>
  </w:style>
  <w:style w:type="paragraph" w:customStyle="1" w:styleId="Footnote">
    <w:name w:val="Footnote"/>
    <w:basedOn w:val="Normal"/>
    <w:uiPriority w:val="4"/>
    <w:qFormat/>
    <w:rsid w:val="00537DA3"/>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537DA3"/>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980C13"/>
    <w:pPr>
      <w:widowControl/>
      <w:numPr>
        <w:numId w:val="4"/>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980C13"/>
    <w:pPr>
      <w:numPr>
        <w:numId w:val="5"/>
      </w:numPr>
      <w:tabs>
        <w:tab w:val="clear" w:pos="567"/>
        <w:tab w:val="left" w:pos="1134"/>
      </w:tabs>
      <w:ind w:left="1134" w:hanging="567"/>
    </w:pPr>
  </w:style>
  <w:style w:type="paragraph" w:customStyle="1" w:styleId="Answerbullet-main">
    <w:name w:val="Answer bullet - main"/>
    <w:basedOn w:val="Bullet-main"/>
    <w:uiPriority w:val="4"/>
    <w:qFormat/>
    <w:rsid w:val="00537DA3"/>
    <w:rPr>
      <w:color w:val="0070C0"/>
    </w:rPr>
  </w:style>
  <w:style w:type="paragraph" w:customStyle="1" w:styleId="Answerbullet-sub2">
    <w:name w:val="Answer bullet - sub2"/>
    <w:basedOn w:val="Bullet-sub2"/>
    <w:uiPriority w:val="4"/>
    <w:qFormat/>
    <w:rsid w:val="00537DA3"/>
    <w:rPr>
      <w:color w:val="0070C0"/>
    </w:rPr>
  </w:style>
  <w:style w:type="paragraph" w:customStyle="1" w:styleId="Calloutheading">
    <w:name w:val="Callout heading"/>
    <w:basedOn w:val="Normal"/>
    <w:uiPriority w:val="4"/>
    <w:qFormat/>
    <w:rsid w:val="00537DA3"/>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537DA3"/>
    <w:pPr>
      <w:ind w:hanging="425"/>
    </w:pPr>
  </w:style>
  <w:style w:type="paragraph" w:customStyle="1" w:styleId="Callouttext">
    <w:name w:val="Callout text"/>
    <w:basedOn w:val="Bullet-sub2"/>
    <w:uiPriority w:val="4"/>
    <w:qFormat/>
    <w:rsid w:val="00537DA3"/>
    <w:pPr>
      <w:numPr>
        <w:numId w:val="0"/>
      </w:numPr>
      <w:ind w:left="142"/>
    </w:pPr>
  </w:style>
  <w:style w:type="paragraph" w:customStyle="1" w:styleId="Calloutbullet-sub2">
    <w:name w:val="Callout bullet - sub2"/>
    <w:basedOn w:val="Bullet-sub2"/>
    <w:uiPriority w:val="4"/>
    <w:qFormat/>
    <w:rsid w:val="00537DA3"/>
  </w:style>
  <w:style w:type="paragraph" w:customStyle="1" w:styleId="Answercalloutbullet-main">
    <w:name w:val="Answer callout bullet - main"/>
    <w:basedOn w:val="Calloutbullet-main"/>
    <w:uiPriority w:val="4"/>
    <w:qFormat/>
    <w:rsid w:val="00537DA3"/>
    <w:rPr>
      <w:color w:val="0070C0"/>
    </w:rPr>
  </w:style>
  <w:style w:type="paragraph" w:customStyle="1" w:styleId="Answercalloutbullet-sub">
    <w:name w:val="Answer callout bullet - sub"/>
    <w:basedOn w:val="Calloutbullet-sub2"/>
    <w:uiPriority w:val="4"/>
    <w:qFormat/>
    <w:rsid w:val="00537DA3"/>
    <w:rPr>
      <w:color w:val="0070C0"/>
    </w:rPr>
  </w:style>
  <w:style w:type="paragraph" w:customStyle="1" w:styleId="Answercallout">
    <w:name w:val="Answer callout"/>
    <w:basedOn w:val="Callouttext"/>
    <w:uiPriority w:val="4"/>
    <w:qFormat/>
    <w:rsid w:val="00537DA3"/>
    <w:rPr>
      <w:color w:val="0070C0"/>
    </w:rPr>
  </w:style>
  <w:style w:type="paragraph" w:customStyle="1" w:styleId="TableHeading0">
    <w:name w:val="Table Heading"/>
    <w:basedOn w:val="Normal"/>
    <w:uiPriority w:val="4"/>
    <w:qFormat/>
    <w:rsid w:val="00537DA3"/>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537DA3"/>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537DA3"/>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537DA3"/>
    <w:pPr>
      <w:ind w:left="567"/>
    </w:pPr>
  </w:style>
  <w:style w:type="paragraph" w:customStyle="1" w:styleId="Bullet-sub3">
    <w:name w:val="Bullet - sub3"/>
    <w:basedOn w:val="ListParagraph"/>
    <w:uiPriority w:val="4"/>
    <w:qFormat/>
    <w:rsid w:val="00980C13"/>
    <w:pPr>
      <w:widowControl/>
      <w:numPr>
        <w:numId w:val="6"/>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537DA3"/>
    <w:rPr>
      <w:color w:val="0070C0"/>
    </w:rPr>
  </w:style>
  <w:style w:type="paragraph" w:customStyle="1" w:styleId="Calloutbullet-sub3">
    <w:name w:val="Callout bullet - sub3"/>
    <w:basedOn w:val="Answerbullet-sub3"/>
    <w:uiPriority w:val="4"/>
    <w:qFormat/>
    <w:rsid w:val="00537DA3"/>
    <w:rPr>
      <w:color w:val="auto"/>
    </w:rPr>
  </w:style>
  <w:style w:type="paragraph" w:customStyle="1" w:styleId="Answercalloutbullet-sub3">
    <w:name w:val="Answer callout bullet - sub3"/>
    <w:basedOn w:val="Answerbullet-sub3"/>
    <w:uiPriority w:val="4"/>
    <w:qFormat/>
    <w:rsid w:val="00537DA3"/>
  </w:style>
  <w:style w:type="paragraph" w:customStyle="1" w:styleId="Tablebullet-main">
    <w:name w:val="Table bullet - main"/>
    <w:basedOn w:val="Bullet-main"/>
    <w:uiPriority w:val="4"/>
    <w:qFormat/>
    <w:rsid w:val="00537DA3"/>
    <w:pPr>
      <w:spacing w:before="80" w:after="80"/>
    </w:pPr>
  </w:style>
  <w:style w:type="paragraph" w:customStyle="1" w:styleId="Tablebullet-sub2">
    <w:name w:val="Table bullet - sub2"/>
    <w:basedOn w:val="Bullet-sub2"/>
    <w:uiPriority w:val="4"/>
    <w:qFormat/>
    <w:rsid w:val="00537DA3"/>
    <w:pPr>
      <w:spacing w:before="80" w:after="80"/>
    </w:pPr>
  </w:style>
  <w:style w:type="paragraph" w:customStyle="1" w:styleId="Tablebullet-sub3">
    <w:name w:val="Table bullet - sub3"/>
    <w:basedOn w:val="Bullet-sub3"/>
    <w:uiPriority w:val="4"/>
    <w:qFormat/>
    <w:rsid w:val="00537DA3"/>
    <w:pPr>
      <w:spacing w:before="80" w:after="80"/>
    </w:pPr>
  </w:style>
  <w:style w:type="character" w:customStyle="1" w:styleId="Heading4Char">
    <w:name w:val="Heading 4 Char"/>
    <w:basedOn w:val="DefaultParagraphFont"/>
    <w:link w:val="Heading4"/>
    <w:uiPriority w:val="9"/>
    <w:semiHidden/>
    <w:rsid w:val="00D90A77"/>
    <w:rPr>
      <w:rFonts w:asciiTheme="majorHAnsi" w:eastAsiaTheme="majorEastAsia" w:hAnsiTheme="majorHAnsi" w:cs="Mangal"/>
      <w:b/>
      <w:bCs/>
      <w:i/>
      <w:iCs/>
      <w:kern w:val="1"/>
      <w:sz w:val="22"/>
      <w:szCs w:val="24"/>
      <w:lang w:eastAsia="hi-IN" w:bidi="hi-IN"/>
    </w:rPr>
  </w:style>
  <w:style w:type="paragraph" w:customStyle="1" w:styleId="Default">
    <w:name w:val="Default"/>
    <w:rsid w:val="0044268B"/>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A77"/>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D90A77"/>
    <w:pPr>
      <w:keepNext/>
      <w:keepLines/>
      <w:spacing w:before="480"/>
      <w:outlineLvl w:val="0"/>
    </w:pPr>
    <w:rPr>
      <w:rFonts w:asciiTheme="majorHAnsi" w:eastAsiaTheme="majorEastAsia" w:hAnsiTheme="majorHAnsi"/>
      <w:b/>
      <w:bCs/>
      <w:sz w:val="32"/>
      <w:szCs w:val="25"/>
    </w:rPr>
  </w:style>
  <w:style w:type="paragraph" w:styleId="Heading2">
    <w:name w:val="heading 2"/>
    <w:basedOn w:val="Normal"/>
    <w:next w:val="Normal"/>
    <w:link w:val="Heading2Char"/>
    <w:uiPriority w:val="9"/>
    <w:semiHidden/>
    <w:unhideWhenUsed/>
    <w:qFormat/>
    <w:rsid w:val="00D90A77"/>
    <w:pPr>
      <w:keepNext/>
      <w:keepLines/>
      <w:spacing w:before="200" w:after="0"/>
      <w:outlineLvl w:val="1"/>
    </w:pPr>
    <w:rPr>
      <w:rFonts w:asciiTheme="majorHAnsi" w:eastAsiaTheme="majorEastAsia" w:hAnsiTheme="majorHAnsi"/>
      <w:b/>
      <w:bCs/>
      <w:sz w:val="28"/>
      <w:szCs w:val="23"/>
    </w:rPr>
  </w:style>
  <w:style w:type="paragraph" w:styleId="Heading3">
    <w:name w:val="heading 3"/>
    <w:basedOn w:val="Normal"/>
    <w:next w:val="Normal"/>
    <w:link w:val="Heading3Char"/>
    <w:uiPriority w:val="9"/>
    <w:semiHidden/>
    <w:unhideWhenUsed/>
    <w:qFormat/>
    <w:rsid w:val="00D90A77"/>
    <w:pPr>
      <w:keepNext/>
      <w:keepLines/>
      <w:spacing w:before="200" w:after="0"/>
      <w:outlineLvl w:val="2"/>
    </w:pPr>
    <w:rPr>
      <w:rFonts w:asciiTheme="majorHAnsi" w:eastAsiaTheme="majorEastAsia" w:hAnsiTheme="majorHAnsi"/>
      <w:b/>
      <w:bCs/>
      <w:sz w:val="24"/>
    </w:rPr>
  </w:style>
  <w:style w:type="paragraph" w:styleId="Heading4">
    <w:name w:val="heading 4"/>
    <w:basedOn w:val="Normal"/>
    <w:next w:val="Normal"/>
    <w:link w:val="Heading4Char"/>
    <w:uiPriority w:val="9"/>
    <w:semiHidden/>
    <w:unhideWhenUsed/>
    <w:qFormat/>
    <w:rsid w:val="00D90A77"/>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77"/>
    <w:rPr>
      <w:rFonts w:asciiTheme="majorHAnsi" w:eastAsiaTheme="majorEastAsia" w:hAnsiTheme="majorHAnsi" w:cs="Mangal"/>
      <w:b/>
      <w:bCs/>
      <w:kern w:val="1"/>
      <w:sz w:val="32"/>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537DA3"/>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8B03D3"/>
    <w:rPr>
      <w:sz w:val="16"/>
      <w:szCs w:val="16"/>
    </w:rPr>
  </w:style>
  <w:style w:type="paragraph" w:styleId="CommentText">
    <w:name w:val="annotation text"/>
    <w:basedOn w:val="Normal"/>
    <w:link w:val="CommentTextChar"/>
    <w:uiPriority w:val="99"/>
    <w:semiHidden/>
    <w:unhideWhenUsed/>
    <w:rsid w:val="008B03D3"/>
    <w:rPr>
      <w:sz w:val="20"/>
      <w:szCs w:val="18"/>
    </w:rPr>
  </w:style>
  <w:style w:type="character" w:customStyle="1" w:styleId="CommentTextChar">
    <w:name w:val="Comment Text Char"/>
    <w:basedOn w:val="DefaultParagraphFont"/>
    <w:link w:val="CommentText"/>
    <w:uiPriority w:val="99"/>
    <w:semiHidden/>
    <w:rsid w:val="008B03D3"/>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81796D"/>
    <w:rPr>
      <w:b/>
      <w:bCs/>
    </w:rPr>
  </w:style>
  <w:style w:type="character" w:customStyle="1" w:styleId="CommentSubjectChar">
    <w:name w:val="Comment Subject Char"/>
    <w:basedOn w:val="CommentTextChar"/>
    <w:link w:val="CommentSubject"/>
    <w:uiPriority w:val="99"/>
    <w:semiHidden/>
    <w:rsid w:val="0081796D"/>
    <w:rPr>
      <w:rFonts w:eastAsia="SimSun" w:cs="Mangal"/>
      <w:b/>
      <w:bCs/>
      <w:kern w:val="1"/>
      <w:szCs w:val="18"/>
      <w:lang w:eastAsia="hi-IN" w:bidi="hi-IN"/>
    </w:rPr>
  </w:style>
  <w:style w:type="paragraph" w:customStyle="1" w:styleId="Redbanner">
    <w:name w:val="Red banner"/>
    <w:basedOn w:val="Normal"/>
    <w:qFormat/>
    <w:rsid w:val="00DE39C2"/>
    <w:pPr>
      <w:spacing w:before="0" w:after="0" w:line="240" w:lineRule="auto"/>
    </w:pPr>
    <w:rPr>
      <w:sz w:val="18"/>
      <w:lang w:eastAsia="en-AU" w:bidi="ar-SA"/>
    </w:rPr>
  </w:style>
  <w:style w:type="paragraph" w:customStyle="1" w:styleId="Tableheading">
    <w:name w:val="Table heading"/>
    <w:basedOn w:val="Normal"/>
    <w:qFormat/>
    <w:rsid w:val="00DE39C2"/>
    <w:pPr>
      <w:spacing w:before="80" w:after="80"/>
    </w:pPr>
    <w:rPr>
      <w:rFonts w:cs="Arial"/>
      <w:b/>
      <w:szCs w:val="22"/>
    </w:rPr>
  </w:style>
  <w:style w:type="paragraph" w:customStyle="1" w:styleId="Tabletext">
    <w:name w:val="Table text"/>
    <w:basedOn w:val="Normal"/>
    <w:qFormat/>
    <w:rsid w:val="00DE39C2"/>
    <w:pPr>
      <w:spacing w:before="80" w:after="80"/>
    </w:pPr>
    <w:rPr>
      <w:rFonts w:cs="Arial"/>
      <w:szCs w:val="22"/>
    </w:rPr>
  </w:style>
  <w:style w:type="character" w:customStyle="1" w:styleId="Heading2Char">
    <w:name w:val="Heading 2 Char"/>
    <w:basedOn w:val="DefaultParagraphFont"/>
    <w:link w:val="Heading2"/>
    <w:uiPriority w:val="9"/>
    <w:semiHidden/>
    <w:rsid w:val="00D90A77"/>
    <w:rPr>
      <w:rFonts w:asciiTheme="majorHAnsi" w:eastAsiaTheme="majorEastAsia" w:hAnsiTheme="majorHAnsi" w:cs="Mangal"/>
      <w:b/>
      <w:bCs/>
      <w:kern w:val="1"/>
      <w:sz w:val="28"/>
      <w:szCs w:val="23"/>
      <w:lang w:eastAsia="hi-IN" w:bidi="hi-IN"/>
    </w:rPr>
  </w:style>
  <w:style w:type="character" w:customStyle="1" w:styleId="Heading3Char">
    <w:name w:val="Heading 3 Char"/>
    <w:basedOn w:val="DefaultParagraphFont"/>
    <w:link w:val="Heading3"/>
    <w:uiPriority w:val="9"/>
    <w:semiHidden/>
    <w:rsid w:val="00D90A77"/>
    <w:rPr>
      <w:rFonts w:asciiTheme="majorHAnsi" w:eastAsiaTheme="majorEastAsia" w:hAnsiTheme="majorHAnsi" w:cs="Mangal"/>
      <w:b/>
      <w:bCs/>
      <w:kern w:val="1"/>
      <w:sz w:val="24"/>
      <w:szCs w:val="24"/>
      <w:lang w:eastAsia="hi-IN" w:bidi="hi-IN"/>
    </w:rPr>
  </w:style>
  <w:style w:type="paragraph" w:customStyle="1" w:styleId="Acknowledgementstext">
    <w:name w:val="Acknowledgements text"/>
    <w:basedOn w:val="Normal"/>
    <w:uiPriority w:val="4"/>
    <w:qFormat/>
    <w:rsid w:val="00537DA3"/>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537DA3"/>
    <w:pPr>
      <w:keepNext w:val="0"/>
      <w:keepLines w:val="0"/>
      <w:widowControl/>
      <w:shd w:val="clear" w:color="auto" w:fill="FFFFFF"/>
      <w:suppressAutoHyphens w:val="0"/>
      <w:spacing w:before="100" w:beforeAutospacing="1" w:after="180"/>
    </w:pPr>
    <w:rPr>
      <w:rFonts w:ascii="Arial" w:eastAsia="Calibri" w:hAnsi="Arial" w:cs="Helvetica"/>
      <w:kern w:val="0"/>
      <w:szCs w:val="30"/>
      <w:lang w:eastAsia="en-US" w:bidi="ar-SA"/>
    </w:rPr>
  </w:style>
  <w:style w:type="character" w:customStyle="1" w:styleId="SourcereferencetextChar">
    <w:name w:val="Source reference text Char"/>
    <w:link w:val="Sourcereferencetext"/>
    <w:uiPriority w:val="8"/>
    <w:locked/>
    <w:rsid w:val="00537DA3"/>
    <w:rPr>
      <w:rFonts w:ascii="Arial" w:eastAsia="Calibri" w:hAnsi="Arial" w:cs="Helvetica"/>
      <w:bCs/>
      <w:sz w:val="16"/>
      <w:szCs w:val="16"/>
    </w:rPr>
  </w:style>
  <w:style w:type="paragraph" w:customStyle="1" w:styleId="Sourcereferencetext">
    <w:name w:val="Source reference text"/>
    <w:link w:val="SourcereferencetextChar"/>
    <w:uiPriority w:val="8"/>
    <w:qFormat/>
    <w:rsid w:val="00537DA3"/>
    <w:pPr>
      <w:jc w:val="right"/>
    </w:pPr>
    <w:rPr>
      <w:rFonts w:ascii="Arial" w:eastAsia="Calibri" w:hAnsi="Arial" w:cs="Helvetica"/>
      <w:bCs/>
      <w:sz w:val="16"/>
      <w:szCs w:val="16"/>
    </w:rPr>
  </w:style>
  <w:style w:type="paragraph" w:customStyle="1" w:styleId="Footnote">
    <w:name w:val="Footnote"/>
    <w:basedOn w:val="Normal"/>
    <w:uiPriority w:val="4"/>
    <w:qFormat/>
    <w:rsid w:val="00537DA3"/>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537DA3"/>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980C13"/>
    <w:pPr>
      <w:widowControl/>
      <w:numPr>
        <w:numId w:val="4"/>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980C13"/>
    <w:pPr>
      <w:numPr>
        <w:numId w:val="5"/>
      </w:numPr>
      <w:tabs>
        <w:tab w:val="clear" w:pos="567"/>
        <w:tab w:val="left" w:pos="1134"/>
      </w:tabs>
      <w:ind w:left="1134" w:hanging="567"/>
    </w:pPr>
  </w:style>
  <w:style w:type="paragraph" w:customStyle="1" w:styleId="Answerbullet-main">
    <w:name w:val="Answer bullet - main"/>
    <w:basedOn w:val="Bullet-main"/>
    <w:uiPriority w:val="4"/>
    <w:qFormat/>
    <w:rsid w:val="00537DA3"/>
    <w:rPr>
      <w:color w:val="0070C0"/>
    </w:rPr>
  </w:style>
  <w:style w:type="paragraph" w:customStyle="1" w:styleId="Answerbullet-sub2">
    <w:name w:val="Answer bullet - sub2"/>
    <w:basedOn w:val="Bullet-sub2"/>
    <w:uiPriority w:val="4"/>
    <w:qFormat/>
    <w:rsid w:val="00537DA3"/>
    <w:rPr>
      <w:color w:val="0070C0"/>
    </w:rPr>
  </w:style>
  <w:style w:type="paragraph" w:customStyle="1" w:styleId="Calloutheading">
    <w:name w:val="Callout heading"/>
    <w:basedOn w:val="Normal"/>
    <w:uiPriority w:val="4"/>
    <w:qFormat/>
    <w:rsid w:val="00537DA3"/>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537DA3"/>
    <w:pPr>
      <w:ind w:hanging="425"/>
    </w:pPr>
  </w:style>
  <w:style w:type="paragraph" w:customStyle="1" w:styleId="Callouttext">
    <w:name w:val="Callout text"/>
    <w:basedOn w:val="Bullet-sub2"/>
    <w:uiPriority w:val="4"/>
    <w:qFormat/>
    <w:rsid w:val="00537DA3"/>
    <w:pPr>
      <w:numPr>
        <w:numId w:val="0"/>
      </w:numPr>
      <w:ind w:left="142"/>
    </w:pPr>
  </w:style>
  <w:style w:type="paragraph" w:customStyle="1" w:styleId="Calloutbullet-sub2">
    <w:name w:val="Callout bullet - sub2"/>
    <w:basedOn w:val="Bullet-sub2"/>
    <w:uiPriority w:val="4"/>
    <w:qFormat/>
    <w:rsid w:val="00537DA3"/>
  </w:style>
  <w:style w:type="paragraph" w:customStyle="1" w:styleId="Answercalloutbullet-main">
    <w:name w:val="Answer callout bullet - main"/>
    <w:basedOn w:val="Calloutbullet-main"/>
    <w:uiPriority w:val="4"/>
    <w:qFormat/>
    <w:rsid w:val="00537DA3"/>
    <w:rPr>
      <w:color w:val="0070C0"/>
    </w:rPr>
  </w:style>
  <w:style w:type="paragraph" w:customStyle="1" w:styleId="Answercalloutbullet-sub">
    <w:name w:val="Answer callout bullet - sub"/>
    <w:basedOn w:val="Calloutbullet-sub2"/>
    <w:uiPriority w:val="4"/>
    <w:qFormat/>
    <w:rsid w:val="00537DA3"/>
    <w:rPr>
      <w:color w:val="0070C0"/>
    </w:rPr>
  </w:style>
  <w:style w:type="paragraph" w:customStyle="1" w:styleId="Answercallout">
    <w:name w:val="Answer callout"/>
    <w:basedOn w:val="Callouttext"/>
    <w:uiPriority w:val="4"/>
    <w:qFormat/>
    <w:rsid w:val="00537DA3"/>
    <w:rPr>
      <w:color w:val="0070C0"/>
    </w:rPr>
  </w:style>
  <w:style w:type="paragraph" w:customStyle="1" w:styleId="TableHeading0">
    <w:name w:val="Table Heading"/>
    <w:basedOn w:val="Normal"/>
    <w:uiPriority w:val="4"/>
    <w:qFormat/>
    <w:rsid w:val="00537DA3"/>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537DA3"/>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537DA3"/>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537DA3"/>
    <w:pPr>
      <w:ind w:left="567"/>
    </w:pPr>
  </w:style>
  <w:style w:type="paragraph" w:customStyle="1" w:styleId="Bullet-sub3">
    <w:name w:val="Bullet - sub3"/>
    <w:basedOn w:val="ListParagraph"/>
    <w:uiPriority w:val="4"/>
    <w:qFormat/>
    <w:rsid w:val="00980C13"/>
    <w:pPr>
      <w:widowControl/>
      <w:numPr>
        <w:numId w:val="6"/>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537DA3"/>
    <w:rPr>
      <w:color w:val="0070C0"/>
    </w:rPr>
  </w:style>
  <w:style w:type="paragraph" w:customStyle="1" w:styleId="Calloutbullet-sub3">
    <w:name w:val="Callout bullet - sub3"/>
    <w:basedOn w:val="Answerbullet-sub3"/>
    <w:uiPriority w:val="4"/>
    <w:qFormat/>
    <w:rsid w:val="00537DA3"/>
    <w:rPr>
      <w:color w:val="auto"/>
    </w:rPr>
  </w:style>
  <w:style w:type="paragraph" w:customStyle="1" w:styleId="Answercalloutbullet-sub3">
    <w:name w:val="Answer callout bullet - sub3"/>
    <w:basedOn w:val="Answerbullet-sub3"/>
    <w:uiPriority w:val="4"/>
    <w:qFormat/>
    <w:rsid w:val="00537DA3"/>
  </w:style>
  <w:style w:type="paragraph" w:customStyle="1" w:styleId="Tablebullet-main">
    <w:name w:val="Table bullet - main"/>
    <w:basedOn w:val="Bullet-main"/>
    <w:uiPriority w:val="4"/>
    <w:qFormat/>
    <w:rsid w:val="00537DA3"/>
    <w:pPr>
      <w:spacing w:before="80" w:after="80"/>
    </w:pPr>
  </w:style>
  <w:style w:type="paragraph" w:customStyle="1" w:styleId="Tablebullet-sub2">
    <w:name w:val="Table bullet - sub2"/>
    <w:basedOn w:val="Bullet-sub2"/>
    <w:uiPriority w:val="4"/>
    <w:qFormat/>
    <w:rsid w:val="00537DA3"/>
    <w:pPr>
      <w:spacing w:before="80" w:after="80"/>
    </w:pPr>
  </w:style>
  <w:style w:type="paragraph" w:customStyle="1" w:styleId="Tablebullet-sub3">
    <w:name w:val="Table bullet - sub3"/>
    <w:basedOn w:val="Bullet-sub3"/>
    <w:uiPriority w:val="4"/>
    <w:qFormat/>
    <w:rsid w:val="00537DA3"/>
    <w:pPr>
      <w:spacing w:before="80" w:after="80"/>
    </w:pPr>
  </w:style>
  <w:style w:type="character" w:customStyle="1" w:styleId="Heading4Char">
    <w:name w:val="Heading 4 Char"/>
    <w:basedOn w:val="DefaultParagraphFont"/>
    <w:link w:val="Heading4"/>
    <w:uiPriority w:val="9"/>
    <w:semiHidden/>
    <w:rsid w:val="00D90A77"/>
    <w:rPr>
      <w:rFonts w:asciiTheme="majorHAnsi" w:eastAsiaTheme="majorEastAsia" w:hAnsiTheme="majorHAnsi" w:cs="Mangal"/>
      <w:b/>
      <w:bCs/>
      <w:i/>
      <w:iCs/>
      <w:kern w:val="1"/>
      <w:sz w:val="22"/>
      <w:szCs w:val="24"/>
      <w:lang w:eastAsia="hi-IN" w:bidi="hi-IN"/>
    </w:rPr>
  </w:style>
  <w:style w:type="paragraph" w:customStyle="1" w:styleId="Default">
    <w:name w:val="Default"/>
    <w:rsid w:val="0044268B"/>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8078">
      <w:bodyDiv w:val="1"/>
      <w:marLeft w:val="0"/>
      <w:marRight w:val="0"/>
      <w:marTop w:val="0"/>
      <w:marBottom w:val="0"/>
      <w:divBdr>
        <w:top w:val="none" w:sz="0" w:space="0" w:color="auto"/>
        <w:left w:val="none" w:sz="0" w:space="0" w:color="auto"/>
        <w:bottom w:val="none" w:sz="0" w:space="0" w:color="auto"/>
        <w:right w:val="none" w:sz="0" w:space="0" w:color="auto"/>
      </w:divBdr>
    </w:div>
    <w:div w:id="1113675102">
      <w:bodyDiv w:val="1"/>
      <w:marLeft w:val="0"/>
      <w:marRight w:val="0"/>
      <w:marTop w:val="0"/>
      <w:marBottom w:val="0"/>
      <w:divBdr>
        <w:top w:val="none" w:sz="0" w:space="0" w:color="auto"/>
        <w:left w:val="none" w:sz="0" w:space="0" w:color="auto"/>
        <w:bottom w:val="none" w:sz="0" w:space="0" w:color="auto"/>
        <w:right w:val="none" w:sz="0" w:space="0" w:color="auto"/>
      </w:divBdr>
    </w:div>
    <w:div w:id="1225021004">
      <w:bodyDiv w:val="1"/>
      <w:marLeft w:val="0"/>
      <w:marRight w:val="0"/>
      <w:marTop w:val="0"/>
      <w:marBottom w:val="0"/>
      <w:divBdr>
        <w:top w:val="none" w:sz="0" w:space="0" w:color="auto"/>
        <w:left w:val="none" w:sz="0" w:space="0" w:color="auto"/>
        <w:bottom w:val="none" w:sz="0" w:space="0" w:color="auto"/>
        <w:right w:val="none" w:sz="0" w:space="0" w:color="auto"/>
      </w:divBdr>
    </w:div>
    <w:div w:id="1275332058">
      <w:bodyDiv w:val="1"/>
      <w:marLeft w:val="0"/>
      <w:marRight w:val="0"/>
      <w:marTop w:val="0"/>
      <w:marBottom w:val="0"/>
      <w:divBdr>
        <w:top w:val="none" w:sz="0" w:space="0" w:color="auto"/>
        <w:left w:val="none" w:sz="0" w:space="0" w:color="auto"/>
        <w:bottom w:val="none" w:sz="0" w:space="0" w:color="auto"/>
        <w:right w:val="none" w:sz="0" w:space="0" w:color="auto"/>
      </w:divBdr>
    </w:div>
    <w:div w:id="21051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B06DC6-5404-4216-A2B0-596F69EDC4AB}">
  <ds:schemaRefs>
    <ds:schemaRef ds:uri="http://schemas.microsoft.com/sharepoint/v3/contenttype/forms"/>
  </ds:schemaRefs>
</ds:datastoreItem>
</file>

<file path=customXml/itemProps2.xml><?xml version="1.0" encoding="utf-8"?>
<ds:datastoreItem xmlns:ds="http://schemas.openxmlformats.org/officeDocument/2006/customXml" ds:itemID="{F88AFECE-8547-4EB2-B48B-4E24D47146F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E48CE36-8AD0-4287-A832-D3A05E9A6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24E51D36.dotm</Template>
  <TotalTime>38</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Shadwick, Kellie</cp:lastModifiedBy>
  <cp:revision>19</cp:revision>
  <dcterms:created xsi:type="dcterms:W3CDTF">2016-05-31T07:28:00Z</dcterms:created>
  <dcterms:modified xsi:type="dcterms:W3CDTF">2018-06-12T00:48:00Z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