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24DAB8" w14:textId="77777777" w:rsidR="00772991" w:rsidRPr="007E3315" w:rsidRDefault="00772991" w:rsidP="00772991">
      <w:pPr>
        <w:spacing w:before="100" w:beforeAutospacing="1" w:after="100" w:afterAutospacing="1" w:line="240" w:lineRule="auto"/>
        <w:rPr>
          <w:rFonts w:ascii="Arial" w:eastAsia="Times New Roman" w:hAnsi="Arial" w:cs="Arial"/>
          <w:sz w:val="22"/>
        </w:rPr>
      </w:pPr>
      <w:r w:rsidRPr="007E3315">
        <w:rPr>
          <w:rFonts w:ascii="Arial" w:eastAsia="Times New Roman" w:hAnsi="Arial" w:cs="Arial"/>
          <w:b/>
          <w:bCs/>
          <w:sz w:val="22"/>
        </w:rPr>
        <w:t>Physician Integration and Its Impact on Healthcare Delivery and Healthcare Costs</w:t>
      </w:r>
    </w:p>
    <w:p w14:paraId="14E76ECE" w14:textId="77777777" w:rsidR="00772991" w:rsidRPr="007E3315" w:rsidRDefault="00772991" w:rsidP="00772991">
      <w:pPr>
        <w:spacing w:before="100" w:beforeAutospacing="1" w:after="100" w:afterAutospacing="1" w:line="240" w:lineRule="auto"/>
        <w:rPr>
          <w:rFonts w:ascii="Arial" w:eastAsia="Times New Roman" w:hAnsi="Arial" w:cs="Arial"/>
          <w:sz w:val="22"/>
        </w:rPr>
      </w:pPr>
      <w:r w:rsidRPr="007E3315">
        <w:rPr>
          <w:rFonts w:ascii="Arial" w:eastAsia="Times New Roman" w:hAnsi="Arial" w:cs="Arial"/>
          <w:b/>
          <w:bCs/>
          <w:sz w:val="22"/>
        </w:rPr>
        <w:t>The Challenge</w:t>
      </w:r>
      <w:r w:rsidRPr="007E3315">
        <w:rPr>
          <w:rFonts w:ascii="Arial" w:eastAsia="Times New Roman" w:hAnsi="Arial" w:cs="Arial"/>
          <w:sz w:val="22"/>
        </w:rPr>
        <w:br/>
        <w:t>More physicians are moving away from independent practices toward employment under larger organizations such as hospitals, other healthcare organizations, and private equity. Identified factors propelling this change include reimbursement transformation, increased administrative burden, rising costs of malpractice/liability protection, and compliance concerns.</w:t>
      </w:r>
    </w:p>
    <w:p w14:paraId="0D92A3E4" w14:textId="77777777" w:rsidR="00772991" w:rsidRPr="007E3315" w:rsidRDefault="00772991" w:rsidP="00772991">
      <w:pPr>
        <w:spacing w:before="100" w:beforeAutospacing="1" w:after="100" w:afterAutospacing="1" w:line="240" w:lineRule="auto"/>
        <w:rPr>
          <w:rFonts w:ascii="Arial" w:eastAsia="Times New Roman" w:hAnsi="Arial" w:cs="Arial"/>
          <w:sz w:val="22"/>
        </w:rPr>
      </w:pPr>
      <w:r w:rsidRPr="007E3315">
        <w:rPr>
          <w:rFonts w:ascii="Arial" w:eastAsia="Times New Roman" w:hAnsi="Arial" w:cs="Arial"/>
          <w:b/>
          <w:bCs/>
          <w:sz w:val="22"/>
        </w:rPr>
        <w:t>My Hypothesis</w:t>
      </w:r>
      <w:r w:rsidRPr="007E3315">
        <w:rPr>
          <w:rFonts w:ascii="Arial" w:eastAsia="Times New Roman" w:hAnsi="Arial" w:cs="Arial"/>
          <w:sz w:val="22"/>
        </w:rPr>
        <w:br/>
        <w:t>Physician integration may generate genuine economies of scale and administrative efficiencies, but increased concentration and provider bargaining power may contribute to higher healthcare prices. The analysis will determine whether measurable efficiencies are sufficient to offset those effects.</w:t>
      </w:r>
    </w:p>
    <w:p w14:paraId="4DA60724" w14:textId="77777777" w:rsidR="00772991" w:rsidRPr="007E3315" w:rsidRDefault="00772991" w:rsidP="00772991">
      <w:pPr>
        <w:spacing w:before="100" w:beforeAutospacing="1" w:after="100" w:afterAutospacing="1" w:line="240" w:lineRule="auto"/>
        <w:rPr>
          <w:rFonts w:ascii="Arial" w:eastAsia="Times New Roman" w:hAnsi="Arial" w:cs="Arial"/>
          <w:sz w:val="22"/>
        </w:rPr>
      </w:pPr>
      <w:r w:rsidRPr="007E3315">
        <w:rPr>
          <w:rFonts w:ascii="Arial" w:eastAsia="Times New Roman" w:hAnsi="Arial" w:cs="Arial"/>
          <w:b/>
          <w:bCs/>
          <w:sz w:val="22"/>
        </w:rPr>
        <w:t>Microeconomics</w:t>
      </w:r>
      <w:r w:rsidRPr="007E3315">
        <w:rPr>
          <w:rFonts w:ascii="Arial" w:eastAsia="Times New Roman" w:hAnsi="Arial" w:cs="Arial"/>
          <w:sz w:val="22"/>
        </w:rPr>
        <w:br/>
        <w:t>Drivers of physician integration include potential economies of scale, access to capital, reduced administrative and transaction costs, and increased bargaining power in contractual negotiations with suppliers and insurers. Integration may also affect market concentration, barriers to entry, referral incentives, competition, and provider market power.</w:t>
      </w:r>
    </w:p>
    <w:p w14:paraId="756CDB73" w14:textId="77777777" w:rsidR="00772991" w:rsidRPr="007E3315" w:rsidRDefault="00772991" w:rsidP="00772991">
      <w:pPr>
        <w:spacing w:before="100" w:beforeAutospacing="1" w:after="100" w:afterAutospacing="1" w:line="240" w:lineRule="auto"/>
        <w:rPr>
          <w:rFonts w:ascii="Arial" w:eastAsia="Times New Roman" w:hAnsi="Arial" w:cs="Arial"/>
          <w:sz w:val="22"/>
        </w:rPr>
      </w:pPr>
      <w:r w:rsidRPr="007E3315">
        <w:rPr>
          <w:rFonts w:ascii="Arial" w:eastAsia="Times New Roman" w:hAnsi="Arial" w:cs="Arial"/>
          <w:b/>
          <w:bCs/>
          <w:sz w:val="22"/>
        </w:rPr>
        <w:t>Macroeconomics</w:t>
      </w:r>
      <w:r w:rsidRPr="007E3315">
        <w:rPr>
          <w:rFonts w:ascii="Arial" w:eastAsia="Times New Roman" w:hAnsi="Arial" w:cs="Arial"/>
          <w:sz w:val="22"/>
        </w:rPr>
        <w:br/>
        <w:t>Physician integration may contribute to structural changes in the healthcare labor market and affect aggregate healthcare spending.</w:t>
      </w:r>
    </w:p>
    <w:p w14:paraId="6C2BAFC7" w14:textId="77777777" w:rsidR="00772991" w:rsidRPr="007E3315" w:rsidRDefault="00772991" w:rsidP="00772991">
      <w:pPr>
        <w:spacing w:before="100" w:beforeAutospacing="1" w:after="100" w:afterAutospacing="1" w:line="240" w:lineRule="auto"/>
        <w:rPr>
          <w:rFonts w:ascii="Arial" w:eastAsia="Times New Roman" w:hAnsi="Arial" w:cs="Arial"/>
          <w:sz w:val="22"/>
        </w:rPr>
      </w:pPr>
      <w:r w:rsidRPr="007E3315">
        <w:rPr>
          <w:rFonts w:ascii="Arial" w:eastAsia="Times New Roman" w:hAnsi="Arial" w:cs="Arial"/>
          <w:b/>
          <w:bCs/>
          <w:sz w:val="22"/>
        </w:rPr>
        <w:t>Planned Analysis</w:t>
      </w:r>
      <w:r w:rsidRPr="007E3315">
        <w:rPr>
          <w:rFonts w:ascii="Arial" w:eastAsia="Times New Roman" w:hAnsi="Arial" w:cs="Arial"/>
          <w:sz w:val="22"/>
        </w:rPr>
        <w:br/>
        <w:t>My analysis will synthesize evidence from peer-reviewed scientific and economic literature, healthcare policy research, and national physician-practice data.</w:t>
      </w:r>
    </w:p>
    <w:p w14:paraId="63035FCD" w14:textId="77777777" w:rsidR="00772991" w:rsidRPr="007E3315" w:rsidRDefault="00772991" w:rsidP="00772991">
      <w:pPr>
        <w:numPr>
          <w:ilvl w:val="0"/>
          <w:numId w:val="2"/>
        </w:numPr>
        <w:spacing w:before="100" w:beforeAutospacing="1" w:after="100" w:afterAutospacing="1" w:line="240" w:lineRule="auto"/>
        <w:rPr>
          <w:rFonts w:ascii="Arial" w:eastAsia="Times New Roman" w:hAnsi="Arial" w:cs="Arial"/>
          <w:sz w:val="22"/>
        </w:rPr>
      </w:pPr>
      <w:r w:rsidRPr="007E3315">
        <w:rPr>
          <w:rFonts w:ascii="Arial" w:eastAsia="Times New Roman" w:hAnsi="Arial" w:cs="Arial"/>
          <w:sz w:val="22"/>
        </w:rPr>
        <w:t>Document the shift from physician-owned private practice toward employed status, including employment trends of newly graduated physicians.</w:t>
      </w:r>
    </w:p>
    <w:p w14:paraId="137F14B7" w14:textId="77777777" w:rsidR="00772991" w:rsidRPr="007E3315" w:rsidRDefault="00772991" w:rsidP="00772991">
      <w:pPr>
        <w:numPr>
          <w:ilvl w:val="0"/>
          <w:numId w:val="2"/>
        </w:numPr>
        <w:spacing w:before="100" w:beforeAutospacing="1" w:after="100" w:afterAutospacing="1" w:line="240" w:lineRule="auto"/>
        <w:rPr>
          <w:rFonts w:ascii="Arial" w:eastAsia="Times New Roman" w:hAnsi="Arial" w:cs="Arial"/>
          <w:sz w:val="22"/>
        </w:rPr>
      </w:pPr>
      <w:r w:rsidRPr="007E3315">
        <w:rPr>
          <w:rFonts w:ascii="Arial" w:eastAsia="Times New Roman" w:hAnsi="Arial" w:cs="Arial"/>
          <w:sz w:val="22"/>
        </w:rPr>
        <w:t>Examine the economic drivers of physician integration.</w:t>
      </w:r>
    </w:p>
    <w:p w14:paraId="0D4A70C6" w14:textId="77777777" w:rsidR="00772991" w:rsidRPr="007E3315" w:rsidRDefault="00772991" w:rsidP="00772991">
      <w:pPr>
        <w:numPr>
          <w:ilvl w:val="0"/>
          <w:numId w:val="2"/>
        </w:numPr>
        <w:spacing w:before="100" w:beforeAutospacing="1" w:after="100" w:afterAutospacing="1" w:line="240" w:lineRule="auto"/>
        <w:rPr>
          <w:rFonts w:ascii="Arial" w:eastAsia="Times New Roman" w:hAnsi="Arial" w:cs="Arial"/>
          <w:sz w:val="22"/>
        </w:rPr>
      </w:pPr>
      <w:r w:rsidRPr="007E3315">
        <w:rPr>
          <w:rFonts w:ascii="Arial" w:eastAsia="Times New Roman" w:hAnsi="Arial" w:cs="Arial"/>
          <w:sz w:val="22"/>
        </w:rPr>
        <w:t>Examine the effects of integration on market concentration and the impact on competition and barriers to entry.</w:t>
      </w:r>
    </w:p>
    <w:p w14:paraId="7BD5098F" w14:textId="77777777" w:rsidR="00772991" w:rsidRPr="007E3315" w:rsidRDefault="00772991" w:rsidP="00772991">
      <w:pPr>
        <w:numPr>
          <w:ilvl w:val="0"/>
          <w:numId w:val="2"/>
        </w:numPr>
        <w:spacing w:before="100" w:beforeAutospacing="1" w:after="100" w:afterAutospacing="1" w:line="240" w:lineRule="auto"/>
        <w:rPr>
          <w:rFonts w:ascii="Arial" w:eastAsia="Times New Roman" w:hAnsi="Arial" w:cs="Arial"/>
          <w:sz w:val="22"/>
        </w:rPr>
      </w:pPr>
      <w:r w:rsidRPr="007E3315">
        <w:rPr>
          <w:rFonts w:ascii="Arial" w:eastAsia="Times New Roman" w:hAnsi="Arial" w:cs="Arial"/>
          <w:sz w:val="22"/>
        </w:rPr>
        <w:t>Examine empirical evidence on the effects of integration on healthcare prices and spending.</w:t>
      </w:r>
    </w:p>
    <w:p w14:paraId="36DCA48B" w14:textId="77777777" w:rsidR="00772991" w:rsidRPr="007E3315" w:rsidRDefault="00772991" w:rsidP="00772991">
      <w:pPr>
        <w:numPr>
          <w:ilvl w:val="0"/>
          <w:numId w:val="2"/>
        </w:numPr>
        <w:spacing w:before="100" w:beforeAutospacing="1" w:after="100" w:afterAutospacing="1" w:line="240" w:lineRule="auto"/>
        <w:rPr>
          <w:rFonts w:ascii="Arial" w:eastAsia="Times New Roman" w:hAnsi="Arial" w:cs="Arial"/>
          <w:sz w:val="22"/>
        </w:rPr>
      </w:pPr>
      <w:r w:rsidRPr="007E3315">
        <w:rPr>
          <w:rFonts w:ascii="Arial" w:eastAsia="Times New Roman" w:hAnsi="Arial" w:cs="Arial"/>
          <w:sz w:val="22"/>
        </w:rPr>
        <w:t>Compare claimed efficiencies with measured outcomes.</w:t>
      </w:r>
    </w:p>
    <w:p w14:paraId="49A12A0F" w14:textId="77777777" w:rsidR="00772991" w:rsidRPr="007E3315" w:rsidRDefault="00772991" w:rsidP="00772991">
      <w:pPr>
        <w:spacing w:before="100" w:beforeAutospacing="1" w:after="100" w:afterAutospacing="1" w:line="240" w:lineRule="auto"/>
        <w:rPr>
          <w:rFonts w:ascii="Arial" w:eastAsia="Times New Roman" w:hAnsi="Arial" w:cs="Arial"/>
          <w:sz w:val="22"/>
        </w:rPr>
      </w:pPr>
      <w:r w:rsidRPr="007E3315">
        <w:rPr>
          <w:rFonts w:ascii="Arial" w:eastAsia="Times New Roman" w:hAnsi="Arial" w:cs="Arial"/>
          <w:b/>
          <w:bCs/>
          <w:sz w:val="22"/>
        </w:rPr>
        <w:t>What Could Prove the Argument Wrong?</w:t>
      </w:r>
    </w:p>
    <w:p w14:paraId="46D758D1" w14:textId="77777777" w:rsidR="00772991" w:rsidRPr="007E3315" w:rsidRDefault="00772991" w:rsidP="00772991">
      <w:pPr>
        <w:numPr>
          <w:ilvl w:val="0"/>
          <w:numId w:val="3"/>
        </w:numPr>
        <w:spacing w:before="100" w:beforeAutospacing="1" w:after="100" w:afterAutospacing="1" w:line="240" w:lineRule="auto"/>
        <w:rPr>
          <w:rFonts w:ascii="Arial" w:eastAsia="Times New Roman" w:hAnsi="Arial" w:cs="Arial"/>
          <w:sz w:val="22"/>
        </w:rPr>
      </w:pPr>
      <w:r w:rsidRPr="007E3315">
        <w:rPr>
          <w:rFonts w:ascii="Arial" w:eastAsia="Times New Roman" w:hAnsi="Arial" w:cs="Arial"/>
          <w:sz w:val="22"/>
        </w:rPr>
        <w:t>Evidence that integration lowers healthcare costs or prices.</w:t>
      </w:r>
    </w:p>
    <w:p w14:paraId="4E771BD2" w14:textId="77777777" w:rsidR="00772991" w:rsidRPr="007E3315" w:rsidRDefault="00772991" w:rsidP="00772991">
      <w:pPr>
        <w:numPr>
          <w:ilvl w:val="0"/>
          <w:numId w:val="3"/>
        </w:numPr>
        <w:spacing w:before="100" w:beforeAutospacing="1" w:after="100" w:afterAutospacing="1" w:line="240" w:lineRule="auto"/>
        <w:rPr>
          <w:rFonts w:ascii="Arial" w:eastAsia="Times New Roman" w:hAnsi="Arial" w:cs="Arial"/>
          <w:sz w:val="22"/>
        </w:rPr>
      </w:pPr>
      <w:r w:rsidRPr="007E3315">
        <w:rPr>
          <w:rFonts w:ascii="Arial" w:eastAsia="Times New Roman" w:hAnsi="Arial" w:cs="Arial"/>
          <w:sz w:val="22"/>
        </w:rPr>
        <w:t>Evidence that integration does not increase bargaining power or market concentration.</w:t>
      </w:r>
    </w:p>
    <w:p w14:paraId="4A733595" w14:textId="77777777" w:rsidR="00772991" w:rsidRPr="007E3315" w:rsidRDefault="00772991" w:rsidP="00772991">
      <w:pPr>
        <w:numPr>
          <w:ilvl w:val="0"/>
          <w:numId w:val="3"/>
        </w:numPr>
        <w:spacing w:before="100" w:beforeAutospacing="1" w:after="100" w:afterAutospacing="1" w:line="240" w:lineRule="auto"/>
        <w:rPr>
          <w:rFonts w:ascii="Arial" w:eastAsia="Times New Roman" w:hAnsi="Arial" w:cs="Arial"/>
          <w:sz w:val="22"/>
        </w:rPr>
      </w:pPr>
      <w:r w:rsidRPr="007E3315">
        <w:rPr>
          <w:rFonts w:ascii="Arial" w:eastAsia="Times New Roman" w:hAnsi="Arial" w:cs="Arial"/>
          <w:sz w:val="22"/>
        </w:rPr>
        <w:t>Evidence that integration produces substantial cost efficiencies sufficient to offset associated price or spending increases.</w:t>
      </w:r>
    </w:p>
    <w:p w14:paraId="40DB7D5B" w14:textId="77777777" w:rsidR="00772991" w:rsidRPr="007E3315" w:rsidRDefault="00772991" w:rsidP="00772991">
      <w:pPr>
        <w:numPr>
          <w:ilvl w:val="0"/>
          <w:numId w:val="3"/>
        </w:numPr>
        <w:spacing w:before="100" w:beforeAutospacing="1" w:after="100" w:afterAutospacing="1" w:line="240" w:lineRule="auto"/>
        <w:rPr>
          <w:rFonts w:ascii="Arial" w:eastAsia="Times New Roman" w:hAnsi="Arial" w:cs="Arial"/>
          <w:sz w:val="22"/>
        </w:rPr>
      </w:pPr>
      <w:r w:rsidRPr="007E3315">
        <w:rPr>
          <w:rFonts w:ascii="Arial" w:eastAsia="Times New Roman" w:hAnsi="Arial" w:cs="Arial"/>
          <w:sz w:val="22"/>
        </w:rPr>
        <w:t>Evidence that integration produces meaningful improvements in quality or patient outcomes sufficient to offset associated increases in prices or spending.</w:t>
      </w:r>
    </w:p>
    <w:p w14:paraId="3F64D8EF" w14:textId="77777777" w:rsidR="00772991" w:rsidRPr="00BD5100" w:rsidRDefault="00772991" w:rsidP="00772991">
      <w:pPr>
        <w:spacing w:after="0" w:line="240" w:lineRule="auto"/>
        <w:rPr>
          <w:rFonts w:ascii="Helvetica Neue" w:eastAsia="Times New Roman" w:hAnsi="Helvetica Neue" w:cs="Times New Roman"/>
          <w:color w:val="000000"/>
          <w:szCs w:val="21"/>
          <w:u w:val="single"/>
        </w:rPr>
      </w:pPr>
      <w:r w:rsidRPr="00BD5100">
        <w:rPr>
          <w:rFonts w:ascii="Helvetica Neue" w:eastAsia="Times New Roman" w:hAnsi="Helvetica Neue" w:cs="Times New Roman"/>
          <w:color w:val="000000"/>
          <w:szCs w:val="21"/>
          <w:u w:val="single"/>
        </w:rPr>
        <w:t>Remember what your hypothesis predicts:</w:t>
      </w:r>
    </w:p>
    <w:p w14:paraId="1AE3309A" w14:textId="77777777" w:rsidR="00772991" w:rsidRPr="00BD5100" w:rsidRDefault="00772991" w:rsidP="00772991">
      <w:pPr>
        <w:spacing w:after="0" w:line="240" w:lineRule="auto"/>
        <w:rPr>
          <w:rFonts w:ascii="Helvetica Neue" w:eastAsia="Times New Roman" w:hAnsi="Helvetica Neue" w:cs="Times New Roman"/>
          <w:color w:val="000000"/>
          <w:szCs w:val="21"/>
        </w:rPr>
      </w:pPr>
    </w:p>
    <w:p w14:paraId="18CC4D61" w14:textId="77777777" w:rsidR="00772991" w:rsidRPr="00BD5100" w:rsidRDefault="00772991" w:rsidP="00772991">
      <w:pPr>
        <w:spacing w:after="0" w:line="240" w:lineRule="auto"/>
        <w:rPr>
          <w:rFonts w:ascii="Helvetica Neue" w:eastAsia="Times New Roman" w:hAnsi="Helvetica Neue" w:cs="Times New Roman"/>
          <w:color w:val="000000"/>
          <w:szCs w:val="21"/>
        </w:rPr>
      </w:pPr>
      <w:r>
        <w:rPr>
          <w:rFonts w:ascii="Helvetica Neue" w:eastAsia="Times New Roman" w:hAnsi="Helvetica Neue" w:cs="Times New Roman"/>
          <w:color w:val="000000"/>
          <w:szCs w:val="21"/>
        </w:rPr>
        <w:t>E</w:t>
      </w:r>
      <w:r w:rsidRPr="00BD5100">
        <w:rPr>
          <w:rFonts w:ascii="Helvetica Neue" w:eastAsia="Times New Roman" w:hAnsi="Helvetica Neue" w:cs="Times New Roman"/>
          <w:color w:val="000000"/>
          <w:szCs w:val="21"/>
        </w:rPr>
        <w:t>fficiencies exist + market power/prices may increase + question is whether efficiencies offset those effects.</w:t>
      </w:r>
    </w:p>
    <w:p w14:paraId="70C13603" w14:textId="77777777" w:rsidR="00772991" w:rsidRPr="00BD5100" w:rsidRDefault="00772991" w:rsidP="00772991">
      <w:pPr>
        <w:spacing w:after="0" w:line="240" w:lineRule="auto"/>
        <w:rPr>
          <w:rFonts w:ascii="Helvetica Neue" w:eastAsia="Times New Roman" w:hAnsi="Helvetica Neue" w:cs="Times New Roman"/>
          <w:color w:val="000000"/>
          <w:szCs w:val="21"/>
        </w:rPr>
      </w:pPr>
    </w:p>
    <w:p w14:paraId="3F41FEA3" w14:textId="77777777" w:rsidR="00772991" w:rsidRPr="00BD5100" w:rsidRDefault="00772991" w:rsidP="00772991">
      <w:pPr>
        <w:spacing w:after="0" w:line="240" w:lineRule="auto"/>
        <w:rPr>
          <w:rFonts w:ascii="Helvetica Neue" w:eastAsia="Times New Roman" w:hAnsi="Helvetica Neue" w:cs="Times New Roman"/>
          <w:color w:val="000000"/>
          <w:szCs w:val="21"/>
        </w:rPr>
      </w:pPr>
      <w:r w:rsidRPr="00BD5100">
        <w:rPr>
          <w:rFonts w:ascii="Helvetica Neue" w:eastAsia="Times New Roman" w:hAnsi="Helvetica Neue" w:cs="Times New Roman"/>
          <w:color w:val="000000"/>
          <w:szCs w:val="21"/>
        </w:rPr>
        <w:t>Therefore, evidence that would weaken it would be:</w:t>
      </w:r>
    </w:p>
    <w:p w14:paraId="61D27C1E" w14:textId="77777777" w:rsidR="00772991" w:rsidRPr="00BD5100" w:rsidRDefault="00772991" w:rsidP="00772991">
      <w:pPr>
        <w:spacing w:after="0" w:line="240" w:lineRule="auto"/>
        <w:rPr>
          <w:rFonts w:ascii="Helvetica Neue" w:eastAsia="Times New Roman" w:hAnsi="Helvetica Neue" w:cs="Times New Roman"/>
          <w:color w:val="000000"/>
          <w:szCs w:val="21"/>
        </w:rPr>
      </w:pPr>
    </w:p>
    <w:p w14:paraId="62F080FC" w14:textId="77777777" w:rsidR="00772991" w:rsidRPr="00BD5100" w:rsidRDefault="00772991" w:rsidP="00772991">
      <w:pPr>
        <w:spacing w:after="0" w:line="240" w:lineRule="auto"/>
        <w:rPr>
          <w:rFonts w:ascii="Helvetica Neue" w:eastAsia="Times New Roman" w:hAnsi="Helvetica Neue" w:cs="Times New Roman"/>
          <w:color w:val="000000"/>
          <w:szCs w:val="21"/>
        </w:rPr>
      </w:pPr>
      <w:r w:rsidRPr="00BD5100">
        <w:rPr>
          <w:rFonts w:ascii="Helvetica Neue" w:eastAsia="Times New Roman" w:hAnsi="Helvetica Neue" w:cs="Times New Roman"/>
          <w:color w:val="000000"/>
          <w:szCs w:val="21"/>
        </w:rPr>
        <w:t>* Integration lowers healthcare prices or total spending.</w:t>
      </w:r>
    </w:p>
    <w:p w14:paraId="3F912794" w14:textId="77777777" w:rsidR="00772991" w:rsidRPr="00BD5100" w:rsidRDefault="00772991" w:rsidP="00772991">
      <w:pPr>
        <w:spacing w:after="0" w:line="240" w:lineRule="auto"/>
        <w:rPr>
          <w:rFonts w:ascii="Helvetica Neue" w:eastAsia="Times New Roman" w:hAnsi="Helvetica Neue" w:cs="Times New Roman"/>
          <w:color w:val="000000"/>
          <w:szCs w:val="21"/>
        </w:rPr>
      </w:pPr>
      <w:r w:rsidRPr="00BD5100">
        <w:rPr>
          <w:rFonts w:ascii="Helvetica Neue" w:eastAsia="Times New Roman" w:hAnsi="Helvetica Neue" w:cs="Times New Roman"/>
          <w:color w:val="000000"/>
          <w:szCs w:val="21"/>
        </w:rPr>
        <w:t>* Integration does not increase provider bargaining power or market concentration.</w:t>
      </w:r>
    </w:p>
    <w:p w14:paraId="3EA81F0C" w14:textId="77777777" w:rsidR="00772991" w:rsidRPr="00BD5100" w:rsidRDefault="00772991" w:rsidP="00772991">
      <w:pPr>
        <w:spacing w:after="0" w:line="240" w:lineRule="auto"/>
        <w:rPr>
          <w:rFonts w:ascii="Helvetica Neue" w:eastAsia="Times New Roman" w:hAnsi="Helvetica Neue" w:cs="Times New Roman"/>
          <w:color w:val="000000"/>
          <w:szCs w:val="21"/>
        </w:rPr>
      </w:pPr>
      <w:r w:rsidRPr="00BD5100">
        <w:rPr>
          <w:rFonts w:ascii="Helvetica Neue" w:eastAsia="Times New Roman" w:hAnsi="Helvetica Neue" w:cs="Times New Roman"/>
          <w:color w:val="000000"/>
          <w:szCs w:val="21"/>
        </w:rPr>
        <w:t>* Integration produces substantial measurable productivity or cost efficiencies.</w:t>
      </w:r>
    </w:p>
    <w:p w14:paraId="52BBF7BC" w14:textId="77777777" w:rsidR="00772991" w:rsidRPr="00BD5100" w:rsidRDefault="00772991" w:rsidP="00772991">
      <w:pPr>
        <w:spacing w:after="0" w:line="240" w:lineRule="auto"/>
        <w:rPr>
          <w:rFonts w:ascii="Helvetica Neue" w:eastAsia="Times New Roman" w:hAnsi="Helvetica Neue" w:cs="Times New Roman"/>
          <w:color w:val="000000"/>
          <w:szCs w:val="21"/>
        </w:rPr>
      </w:pPr>
      <w:r w:rsidRPr="00BD5100">
        <w:rPr>
          <w:rFonts w:ascii="Helvetica Neue" w:eastAsia="Times New Roman" w:hAnsi="Helvetica Neue" w:cs="Times New Roman"/>
          <w:color w:val="000000"/>
          <w:szCs w:val="21"/>
        </w:rPr>
        <w:t>* Integration produces meaningful improvements in quality or patient outcomes.</w:t>
      </w:r>
    </w:p>
    <w:p w14:paraId="101BC21D" w14:textId="77777777" w:rsidR="00772991" w:rsidRPr="00BD5100" w:rsidRDefault="00772991" w:rsidP="00772991">
      <w:pPr>
        <w:spacing w:after="0" w:line="240" w:lineRule="auto"/>
        <w:rPr>
          <w:rFonts w:ascii="Helvetica Neue" w:eastAsia="Times New Roman" w:hAnsi="Helvetica Neue" w:cs="Times New Roman"/>
          <w:color w:val="000000"/>
          <w:szCs w:val="21"/>
        </w:rPr>
      </w:pPr>
      <w:r w:rsidRPr="00BD5100">
        <w:rPr>
          <w:rFonts w:ascii="Helvetica Neue" w:eastAsia="Times New Roman" w:hAnsi="Helvetica Neue" w:cs="Times New Roman"/>
          <w:color w:val="000000"/>
          <w:szCs w:val="21"/>
        </w:rPr>
        <w:t>* The value of those efficiencies and quality improvements is sufficient to offset any observed price increases or competitive effects. </w:t>
      </w:r>
    </w:p>
    <w:p w14:paraId="13F28BB5" w14:textId="77777777" w:rsidR="00772991" w:rsidRDefault="00772991" w:rsidP="00772991">
      <w:pPr>
        <w:pStyle w:val="ListNumber"/>
        <w:numPr>
          <w:ilvl w:val="0"/>
          <w:numId w:val="0"/>
        </w:numPr>
        <w:rPr>
          <w:rFonts w:ascii="Arial" w:hAnsi="Arial" w:cs="Arial"/>
          <w:color w:val="000000" w:themeColor="text1"/>
          <w:sz w:val="22"/>
        </w:rPr>
      </w:pPr>
    </w:p>
    <w:p w14:paraId="212E04D5" w14:textId="77777777" w:rsidR="00772991" w:rsidRDefault="00772991" w:rsidP="00772991">
      <w:pPr>
        <w:pStyle w:val="ListNumber"/>
        <w:numPr>
          <w:ilvl w:val="0"/>
          <w:numId w:val="0"/>
        </w:numPr>
        <w:rPr>
          <w:rFonts w:ascii="Arial" w:hAnsi="Arial" w:cs="Arial"/>
          <w:color w:val="000000" w:themeColor="text1"/>
          <w:sz w:val="22"/>
        </w:rPr>
      </w:pPr>
    </w:p>
    <w:p w14:paraId="1E956E95" w14:textId="2F411DE2" w:rsidR="00772991" w:rsidRPr="00772991" w:rsidRDefault="00772991" w:rsidP="00772991">
      <w:pPr>
        <w:pStyle w:val="ListNumber"/>
        <w:numPr>
          <w:ilvl w:val="0"/>
          <w:numId w:val="0"/>
        </w:numPr>
        <w:rPr>
          <w:rFonts w:ascii="Arial" w:hAnsi="Arial" w:cs="Arial"/>
          <w:color w:val="000000" w:themeColor="text1"/>
          <w:sz w:val="22"/>
        </w:rPr>
      </w:pPr>
      <w:r>
        <w:rPr>
          <w:rFonts w:ascii="Arial" w:hAnsi="Arial" w:cs="Arial"/>
          <w:color w:val="000000" w:themeColor="text1"/>
          <w:sz w:val="22"/>
        </w:rPr>
        <w:t xml:space="preserve">RESEARCH and ANALYSIS for paper </w:t>
      </w:r>
    </w:p>
    <w:p w14:paraId="57648F51" w14:textId="77777777" w:rsidR="00772991" w:rsidRPr="00772991" w:rsidRDefault="00772991" w:rsidP="00772991">
      <w:pPr>
        <w:numPr>
          <w:ilvl w:val="0"/>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b/>
          <w:bCs/>
          <w:sz w:val="22"/>
        </w:rPr>
        <w:t>Research question</w:t>
      </w:r>
    </w:p>
    <w:p w14:paraId="3F8EBD5D" w14:textId="284B0AD9" w:rsidR="00772991" w:rsidRPr="00772991" w:rsidRDefault="00772991" w:rsidP="007729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Arial" w:eastAsia="Times New Roman" w:hAnsi="Arial" w:cs="Arial"/>
          <w:sz w:val="22"/>
        </w:rPr>
        <w:t>What is the primary question your paper will answer?</w:t>
      </w:r>
      <w:r w:rsidRPr="00772991">
        <w:rPr>
          <w:rStyle w:val="s1"/>
          <w:b/>
          <w:bCs/>
        </w:rPr>
        <w:t xml:space="preserve"> </w:t>
      </w:r>
      <w:r>
        <w:rPr>
          <w:rFonts w:ascii="Times New Roman" w:eastAsia="Times New Roman" w:hAnsi="Times New Roman" w:cs="Times New Roman"/>
          <w:b/>
          <w:bCs/>
          <w:sz w:val="24"/>
          <w:szCs w:val="24"/>
        </w:rPr>
        <w:t xml:space="preserve"> </w:t>
      </w:r>
    </w:p>
    <w:p w14:paraId="732ED621" w14:textId="0BC043C0" w:rsidR="00772991" w:rsidRPr="00772991" w:rsidRDefault="00772991" w:rsidP="00772991">
      <w:pPr>
        <w:pStyle w:val="ListParagraph"/>
        <w:numPr>
          <w:ilvl w:val="0"/>
          <w:numId w:val="6"/>
        </w:numPr>
        <w:rPr>
          <w:rFonts w:ascii="Times New Roman" w:eastAsia="Times New Roman" w:hAnsi="Times New Roman" w:cs="Times New Roman"/>
          <w:sz w:val="24"/>
          <w:szCs w:val="24"/>
        </w:rPr>
      </w:pPr>
      <w:r w:rsidRPr="00772991">
        <w:rPr>
          <w:rFonts w:ascii="Times New Roman" w:eastAsia="Times New Roman" w:hAnsi="Times New Roman" w:cs="Times New Roman"/>
          <w:sz w:val="24"/>
          <w:szCs w:val="24"/>
        </w:rPr>
        <w:t>What is the primary question your paper will answer?</w:t>
      </w:r>
      <w:r w:rsidRPr="00772991">
        <w:rPr>
          <w:rFonts w:ascii="Times New Roman" w:eastAsia="Times New Roman" w:hAnsi="Times New Roman" w:cs="Times New Roman"/>
          <w:sz w:val="24"/>
          <w:szCs w:val="24"/>
        </w:rPr>
        <w:t xml:space="preserve"> </w:t>
      </w:r>
      <w:r w:rsidRPr="00772991">
        <w:rPr>
          <w:b/>
          <w:sz w:val="17"/>
        </w:rPr>
        <w:t xml:space="preserve"> </w:t>
      </w:r>
      <w:r w:rsidR="00DE347D">
        <w:rPr>
          <w:rFonts w:ascii="Arial" w:eastAsia="Times New Roman" w:hAnsi="Arial" w:cs="Arial"/>
          <w:sz w:val="22"/>
        </w:rPr>
        <w:t xml:space="preserve"> How has p</w:t>
      </w:r>
      <w:r w:rsidR="00DE347D" w:rsidRPr="007E3315">
        <w:rPr>
          <w:rFonts w:ascii="Arial" w:eastAsia="Times New Roman" w:hAnsi="Arial" w:cs="Arial"/>
          <w:sz w:val="22"/>
        </w:rPr>
        <w:t xml:space="preserve">hysician integration </w:t>
      </w:r>
      <w:proofErr w:type="gramStart"/>
      <w:r w:rsidR="00DE347D">
        <w:rPr>
          <w:rFonts w:ascii="Arial" w:eastAsia="Times New Roman" w:hAnsi="Arial" w:cs="Arial"/>
          <w:sz w:val="22"/>
        </w:rPr>
        <w:t xml:space="preserve">transformed </w:t>
      </w:r>
      <w:r w:rsidR="00DE347D" w:rsidRPr="007E3315">
        <w:rPr>
          <w:rFonts w:ascii="Arial" w:eastAsia="Times New Roman" w:hAnsi="Arial" w:cs="Arial"/>
          <w:sz w:val="22"/>
        </w:rPr>
        <w:t xml:space="preserve"> economies</w:t>
      </w:r>
      <w:proofErr w:type="gramEnd"/>
      <w:r w:rsidR="00DE347D" w:rsidRPr="007E3315">
        <w:rPr>
          <w:rFonts w:ascii="Arial" w:eastAsia="Times New Roman" w:hAnsi="Arial" w:cs="Arial"/>
          <w:sz w:val="22"/>
        </w:rPr>
        <w:t xml:space="preserve"> of scale and administrative efficiencies, but increased concentration and provider bargaining power may contribute to higher healthcare prices.</w:t>
      </w:r>
    </w:p>
    <w:p w14:paraId="36D5F261" w14:textId="28CF9C06" w:rsidR="00772991" w:rsidRPr="00772991" w:rsidRDefault="00772991" w:rsidP="00772991">
      <w:pPr>
        <w:pStyle w:val="ListParagraph"/>
        <w:numPr>
          <w:ilvl w:val="0"/>
          <w:numId w:val="6"/>
        </w:numPr>
        <w:rPr>
          <w:rFonts w:ascii="Times New Roman" w:eastAsia="Times New Roman" w:hAnsi="Times New Roman" w:cs="Times New Roman"/>
          <w:sz w:val="24"/>
          <w:szCs w:val="24"/>
        </w:rPr>
      </w:pPr>
      <w:r w:rsidRPr="00772991">
        <w:rPr>
          <w:rFonts w:ascii="Times New Roman" w:eastAsia="Times New Roman" w:hAnsi="Times New Roman" w:cs="Times New Roman"/>
          <w:sz w:val="24"/>
          <w:szCs w:val="24"/>
        </w:rPr>
        <w:t>Do you want to retain the secondary question about whether efficiencies offset increased provider market power?</w:t>
      </w:r>
      <w:r w:rsidRPr="00772991">
        <w:rPr>
          <w:bCs/>
          <w:sz w:val="22"/>
        </w:rPr>
        <w:t xml:space="preserve"> </w:t>
      </w:r>
      <w:proofErr w:type="gramStart"/>
      <w:r w:rsidR="00E72E31">
        <w:rPr>
          <w:bCs/>
          <w:sz w:val="22"/>
        </w:rPr>
        <w:t>Yes</w:t>
      </w:r>
      <w:proofErr w:type="gramEnd"/>
      <w:r w:rsidR="00E72E31">
        <w:rPr>
          <w:bCs/>
          <w:sz w:val="22"/>
        </w:rPr>
        <w:t xml:space="preserve"> want to </w:t>
      </w:r>
      <w:proofErr w:type="gramStart"/>
      <w:r w:rsidR="00E72E31">
        <w:rPr>
          <w:bCs/>
          <w:sz w:val="22"/>
        </w:rPr>
        <w:t xml:space="preserve">keep </w:t>
      </w:r>
      <w:r w:rsidRPr="00772991">
        <w:rPr>
          <w:bCs/>
          <w:sz w:val="22"/>
        </w:rPr>
        <w:t xml:space="preserve"> Do</w:t>
      </w:r>
      <w:proofErr w:type="gramEnd"/>
      <w:r w:rsidRPr="00772991">
        <w:rPr>
          <w:bCs/>
          <w:sz w:val="22"/>
        </w:rPr>
        <w:t xml:space="preserve"> efficiencies associated with physician integration offset the effects of increased provider market power?</w:t>
      </w:r>
    </w:p>
    <w:p w14:paraId="48C042A9" w14:textId="77777777" w:rsidR="00772991" w:rsidRPr="00772991" w:rsidRDefault="00772991" w:rsidP="007729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b/>
          <w:bCs/>
          <w:sz w:val="24"/>
          <w:szCs w:val="24"/>
        </w:rPr>
        <w:t>Working hypothesis</w:t>
      </w:r>
    </w:p>
    <w:p w14:paraId="12CA3BEB" w14:textId="77777777" w:rsidR="00772991" w:rsidRPr="004133DB" w:rsidRDefault="00772991" w:rsidP="00772991">
      <w:pPr>
        <w:numPr>
          <w:ilvl w:val="1"/>
          <w:numId w:val="5"/>
        </w:numPr>
        <w:spacing w:before="100" w:beforeAutospacing="1" w:after="100" w:afterAutospacing="1" w:line="240" w:lineRule="auto"/>
        <w:rPr>
          <w:rFonts w:ascii="Times New Roman" w:eastAsia="Times New Roman" w:hAnsi="Times New Roman" w:cs="Times New Roman"/>
          <w:b/>
          <w:bCs/>
          <w:sz w:val="24"/>
          <w:szCs w:val="24"/>
        </w:rPr>
      </w:pPr>
      <w:r w:rsidRPr="004133DB">
        <w:rPr>
          <w:rFonts w:ascii="Times New Roman" w:eastAsia="Times New Roman" w:hAnsi="Times New Roman" w:cs="Times New Roman"/>
          <w:b/>
          <w:bCs/>
          <w:sz w:val="24"/>
          <w:szCs w:val="24"/>
        </w:rPr>
        <w:t>What do you currently expect the evidence to show?</w:t>
      </w:r>
    </w:p>
    <w:p w14:paraId="7B8C20AE" w14:textId="354A007A" w:rsidR="00772991" w:rsidRDefault="00772991" w:rsidP="0077299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133DB">
        <w:rPr>
          <w:rFonts w:ascii="Times New Roman" w:eastAsia="Times New Roman" w:hAnsi="Times New Roman" w:cs="Times New Roman"/>
          <w:b/>
          <w:bCs/>
          <w:sz w:val="24"/>
          <w:szCs w:val="24"/>
        </w:rPr>
        <w:t>We already have your nuanced hypothesis from ASK; do you want to keep it unchanged?</w:t>
      </w:r>
      <w:r>
        <w:rPr>
          <w:rFonts w:ascii="Times New Roman" w:eastAsia="Times New Roman" w:hAnsi="Times New Roman" w:cs="Times New Roman"/>
          <w:sz w:val="24"/>
          <w:szCs w:val="24"/>
        </w:rPr>
        <w:t xml:space="preserve"> </w:t>
      </w:r>
      <w:r w:rsidR="004133DB">
        <w:rPr>
          <w:rFonts w:ascii="Times New Roman" w:eastAsia="Times New Roman" w:hAnsi="Times New Roman" w:cs="Times New Roman"/>
          <w:sz w:val="24"/>
          <w:szCs w:val="24"/>
        </w:rPr>
        <w:t xml:space="preserve">Yes </w:t>
      </w:r>
    </w:p>
    <w:p w14:paraId="736956C6" w14:textId="490F839A" w:rsidR="00772991" w:rsidRPr="00772991" w:rsidRDefault="00772991" w:rsidP="00772991">
      <w:pPr>
        <w:numPr>
          <w:ilvl w:val="1"/>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Answer:  </w:t>
      </w:r>
      <w:r w:rsidRPr="007E3315">
        <w:rPr>
          <w:rFonts w:ascii="Arial" w:eastAsia="Times New Roman" w:hAnsi="Arial" w:cs="Arial"/>
          <w:sz w:val="22"/>
        </w:rPr>
        <w:t xml:space="preserve">Physician integration may generate genuine economies of scale and administrative efficiencies, but increased concentration and provider bargaining power may </w:t>
      </w:r>
      <w:proofErr w:type="spellStart"/>
      <w:r w:rsidRPr="007E3315">
        <w:rPr>
          <w:rFonts w:ascii="Arial" w:eastAsia="Times New Roman" w:hAnsi="Arial" w:cs="Arial"/>
          <w:sz w:val="22"/>
        </w:rPr>
        <w:t>co</w:t>
      </w:r>
      <w:r>
        <w:rPr>
          <w:rFonts w:ascii="Arial" w:eastAsia="Times New Roman" w:hAnsi="Arial" w:cs="Arial"/>
          <w:sz w:val="22"/>
        </w:rPr>
        <w:t>ntr</w:t>
      </w:r>
      <w:r w:rsidRPr="007E3315">
        <w:rPr>
          <w:rFonts w:ascii="Arial" w:eastAsia="Times New Roman" w:hAnsi="Arial" w:cs="Arial"/>
          <w:sz w:val="22"/>
        </w:rPr>
        <w:t>ribute</w:t>
      </w:r>
      <w:proofErr w:type="spellEnd"/>
      <w:r w:rsidRPr="007E3315">
        <w:rPr>
          <w:rFonts w:ascii="Arial" w:eastAsia="Times New Roman" w:hAnsi="Arial" w:cs="Arial"/>
          <w:sz w:val="22"/>
        </w:rPr>
        <w:t xml:space="preserve"> to higher healthcare prices. The analysis will determine whether measurable efficiencies are sufficient to offset those effects.</w:t>
      </w:r>
    </w:p>
    <w:p w14:paraId="2B32D0CF" w14:textId="77777777" w:rsidR="00772991" w:rsidRPr="00772991" w:rsidRDefault="00772991" w:rsidP="007729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b/>
          <w:bCs/>
          <w:sz w:val="24"/>
          <w:szCs w:val="24"/>
        </w:rPr>
        <w:t>Economic framework/model</w:t>
      </w:r>
    </w:p>
    <w:p w14:paraId="578157CF" w14:textId="63EC827C" w:rsidR="00772991" w:rsidRPr="00772991" w:rsidRDefault="00772991" w:rsidP="0077299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133DB">
        <w:rPr>
          <w:rFonts w:ascii="Times New Roman" w:eastAsia="Times New Roman" w:hAnsi="Times New Roman" w:cs="Times New Roman"/>
          <w:b/>
          <w:bCs/>
          <w:sz w:val="24"/>
          <w:szCs w:val="24"/>
        </w:rPr>
        <w:t>What economic mechanisms will you use to analyze physician integration</w:t>
      </w:r>
      <w:r w:rsidRPr="00772991">
        <w:rPr>
          <w:rFonts w:ascii="Times New Roman" w:eastAsia="Times New Roman" w:hAnsi="Times New Roman" w:cs="Times New Roman"/>
          <w:sz w:val="24"/>
          <w:szCs w:val="24"/>
        </w:rPr>
        <w:t>?</w:t>
      </w:r>
      <w:r w:rsidR="004133DB">
        <w:rPr>
          <w:rFonts w:ascii="Times New Roman" w:eastAsia="Times New Roman" w:hAnsi="Times New Roman" w:cs="Times New Roman"/>
          <w:sz w:val="24"/>
          <w:szCs w:val="24"/>
        </w:rPr>
        <w:t xml:space="preserve"> See concepts that belong it </w:t>
      </w:r>
    </w:p>
    <w:p w14:paraId="18128C66" w14:textId="77777777" w:rsidR="00772991" w:rsidRPr="004133DB" w:rsidRDefault="00772991" w:rsidP="00772991">
      <w:pPr>
        <w:numPr>
          <w:ilvl w:val="1"/>
          <w:numId w:val="5"/>
        </w:numPr>
        <w:spacing w:before="100" w:beforeAutospacing="1" w:after="100" w:afterAutospacing="1" w:line="240" w:lineRule="auto"/>
        <w:rPr>
          <w:rFonts w:ascii="Times New Roman" w:eastAsia="Times New Roman" w:hAnsi="Times New Roman" w:cs="Times New Roman"/>
          <w:b/>
          <w:bCs/>
          <w:sz w:val="24"/>
          <w:szCs w:val="24"/>
        </w:rPr>
      </w:pPr>
      <w:r w:rsidRPr="004133DB">
        <w:rPr>
          <w:rFonts w:ascii="Times New Roman" w:eastAsia="Times New Roman" w:hAnsi="Times New Roman" w:cs="Times New Roman"/>
          <w:b/>
          <w:bCs/>
          <w:sz w:val="24"/>
          <w:szCs w:val="24"/>
        </w:rPr>
        <w:t>Do you want your concept-map diagram to serve as the primary analytical model?</w:t>
      </w:r>
    </w:p>
    <w:p w14:paraId="1AA0E39F" w14:textId="7C32E823" w:rsidR="00772991" w:rsidRPr="00772991" w:rsidRDefault="00772991" w:rsidP="0077299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sz w:val="24"/>
          <w:szCs w:val="24"/>
        </w:rPr>
        <w:t>Which concepts belong in it: economies of scale/scope, market concentration, bargaining</w:t>
      </w:r>
      <w:r w:rsidR="00BA2BB6">
        <w:rPr>
          <w:rFonts w:ascii="Times New Roman" w:eastAsia="Times New Roman" w:hAnsi="Times New Roman" w:cs="Times New Roman"/>
          <w:sz w:val="24"/>
          <w:szCs w:val="24"/>
        </w:rPr>
        <w:t xml:space="preserve"> power/market power</w:t>
      </w:r>
      <w:r w:rsidRPr="00772991">
        <w:rPr>
          <w:rFonts w:ascii="Times New Roman" w:eastAsia="Times New Roman" w:hAnsi="Times New Roman" w:cs="Times New Roman"/>
          <w:sz w:val="24"/>
          <w:szCs w:val="24"/>
        </w:rPr>
        <w:t>,</w:t>
      </w:r>
      <w:r w:rsidR="00BA2BB6">
        <w:rPr>
          <w:rFonts w:ascii="Times New Roman" w:eastAsia="Times New Roman" w:hAnsi="Times New Roman" w:cs="Times New Roman"/>
          <w:sz w:val="24"/>
          <w:szCs w:val="24"/>
        </w:rPr>
        <w:t xml:space="preserve"> competition,</w:t>
      </w:r>
      <w:r w:rsidRPr="00772991">
        <w:rPr>
          <w:rFonts w:ascii="Times New Roman" w:eastAsia="Times New Roman" w:hAnsi="Times New Roman" w:cs="Times New Roman"/>
          <w:sz w:val="24"/>
          <w:szCs w:val="24"/>
        </w:rPr>
        <w:t xml:space="preserve"> barriers to entry, referral steering, </w:t>
      </w:r>
      <w:r w:rsidR="00BA2BB6">
        <w:rPr>
          <w:rFonts w:ascii="Times New Roman" w:eastAsia="Times New Roman" w:hAnsi="Times New Roman" w:cs="Times New Roman"/>
          <w:sz w:val="24"/>
          <w:szCs w:val="24"/>
        </w:rPr>
        <w:t xml:space="preserve">place of site </w:t>
      </w:r>
      <w:r w:rsidRPr="00772991">
        <w:rPr>
          <w:rFonts w:ascii="Times New Roman" w:eastAsia="Times New Roman" w:hAnsi="Times New Roman" w:cs="Times New Roman"/>
          <w:sz w:val="24"/>
          <w:szCs w:val="24"/>
        </w:rPr>
        <w:t>productive/operational efficiency</w:t>
      </w:r>
      <w:r w:rsidR="00BA2BB6">
        <w:rPr>
          <w:rFonts w:ascii="Times New Roman" w:eastAsia="Times New Roman" w:hAnsi="Times New Roman" w:cs="Times New Roman"/>
          <w:sz w:val="24"/>
          <w:szCs w:val="24"/>
        </w:rPr>
        <w:t xml:space="preserve"> </w:t>
      </w:r>
    </w:p>
    <w:p w14:paraId="294917F1" w14:textId="77777777" w:rsidR="00772991" w:rsidRPr="00772991" w:rsidRDefault="00772991" w:rsidP="007729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b/>
          <w:bCs/>
          <w:sz w:val="24"/>
          <w:szCs w:val="24"/>
        </w:rPr>
        <w:t>Evidence/data</w:t>
      </w:r>
    </w:p>
    <w:p w14:paraId="07A8FD45" w14:textId="209E8257" w:rsidR="00BA2BB6" w:rsidRPr="00BA2BB6" w:rsidRDefault="00772991" w:rsidP="00BA2BB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sz w:val="24"/>
          <w:szCs w:val="24"/>
        </w:rPr>
        <w:t>What types of evidence will you use?</w:t>
      </w:r>
      <w:r w:rsidR="00BA2BB6">
        <w:rPr>
          <w:rFonts w:ascii="Times New Roman" w:eastAsia="Times New Roman" w:hAnsi="Times New Roman" w:cs="Times New Roman"/>
          <w:sz w:val="24"/>
          <w:szCs w:val="24"/>
        </w:rPr>
        <w:t xml:space="preserve">  </w:t>
      </w:r>
      <w:r w:rsidR="00BA2BB6">
        <w:rPr>
          <w:rFonts w:ascii="Arial" w:eastAsia="Times New Roman" w:hAnsi="Arial" w:cs="Arial"/>
          <w:sz w:val="22"/>
        </w:rPr>
        <w:t>P</w:t>
      </w:r>
      <w:r w:rsidR="00BA2BB6" w:rsidRPr="007E3315">
        <w:rPr>
          <w:rFonts w:ascii="Arial" w:eastAsia="Times New Roman" w:hAnsi="Arial" w:cs="Arial"/>
          <w:sz w:val="22"/>
        </w:rPr>
        <w:t>eer-reviewed scientific and economic literature, healthcare policy research, and national physician-practice data.</w:t>
      </w:r>
    </w:p>
    <w:p w14:paraId="44B21444" w14:textId="77777777" w:rsidR="00772991" w:rsidRDefault="00772991" w:rsidP="0077299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sz w:val="24"/>
          <w:szCs w:val="24"/>
        </w:rPr>
        <w:t xml:space="preserve">Which articles will form the </w:t>
      </w:r>
      <w:r w:rsidRPr="00772991">
        <w:rPr>
          <w:rFonts w:ascii="Times New Roman" w:eastAsia="Times New Roman" w:hAnsi="Times New Roman" w:cs="Times New Roman"/>
          <w:b/>
          <w:bCs/>
          <w:sz w:val="24"/>
          <w:szCs w:val="24"/>
        </w:rPr>
        <w:t>core evidence base</w:t>
      </w:r>
      <w:r w:rsidRPr="00772991">
        <w:rPr>
          <w:rFonts w:ascii="Times New Roman" w:eastAsia="Times New Roman" w:hAnsi="Times New Roman" w:cs="Times New Roman"/>
          <w:sz w:val="24"/>
          <w:szCs w:val="24"/>
        </w:rPr>
        <w:t>, versus background/supporting sources?</w:t>
      </w:r>
    </w:p>
    <w:p w14:paraId="2FC479D0" w14:textId="77777777" w:rsidR="00BA2BB6" w:rsidRDefault="00BA2BB6" w:rsidP="00BA2BB6">
      <w:pPr>
        <w:pStyle w:val="ListParagraph"/>
        <w:numPr>
          <w:ilvl w:val="2"/>
          <w:numId w:val="5"/>
        </w:numPr>
      </w:pPr>
      <w:proofErr w:type="spellStart"/>
      <w:r w:rsidRPr="00BA2BB6">
        <w:rPr>
          <w:rFonts w:ascii="Arial" w:hAnsi="Arial"/>
        </w:rPr>
        <w:t>Aabedi</w:t>
      </w:r>
      <w:proofErr w:type="spellEnd"/>
      <w:r w:rsidRPr="00BA2BB6">
        <w:rPr>
          <w:rFonts w:ascii="Arial" w:hAnsi="Arial"/>
        </w:rPr>
        <w:t>, A., Wang, V., Sahafi, R., &amp; Agrawal, D. K. (2026). Shifting career landscapes: Analyzing the fall in physician-owned practices. Archives of Clinical and Medical Case Reports, 10(2), 52–59. https://doi.org/10.26502/acmcr.96550750</w:t>
      </w:r>
    </w:p>
    <w:p w14:paraId="1F81F2C3" w14:textId="77777777" w:rsidR="00BA2BB6" w:rsidRDefault="00BA2BB6" w:rsidP="00BA2BB6">
      <w:pPr>
        <w:pStyle w:val="ListParagraph"/>
        <w:numPr>
          <w:ilvl w:val="2"/>
          <w:numId w:val="5"/>
        </w:numPr>
      </w:pPr>
      <w:r w:rsidRPr="00BA2BB6">
        <w:rPr>
          <w:rFonts w:ascii="Arial" w:hAnsi="Arial"/>
        </w:rPr>
        <w:t>Cooper, Z., Craig, S. V., Epanomeritakis, A., Grennan, M., Martinez, J. R., Scott Morton, F., &amp; Swanson, A. T. (2025). Are hospital acquisitions of physician practices anticompetitive? (NBER Working Paper No. 34039). National Bureau of Economic Research.</w:t>
      </w:r>
    </w:p>
    <w:p w14:paraId="574AE048" w14:textId="77777777" w:rsidR="00BA2BB6" w:rsidRDefault="00BA2BB6" w:rsidP="00BA2BB6">
      <w:pPr>
        <w:pStyle w:val="ListParagraph"/>
        <w:numPr>
          <w:ilvl w:val="2"/>
          <w:numId w:val="5"/>
        </w:numPr>
      </w:pPr>
      <w:r w:rsidRPr="00BA2BB6">
        <w:rPr>
          <w:rFonts w:ascii="Arial" w:hAnsi="Arial"/>
        </w:rPr>
        <w:t>Gale, A. H. (2015). Bigger but not better: Hospital mergers increase costs and do not improve quality. Missouri Medicine, 112(1), 4–5.</w:t>
      </w:r>
    </w:p>
    <w:p w14:paraId="6E8B01E5" w14:textId="77777777" w:rsidR="00BA2BB6" w:rsidRDefault="00BA2BB6" w:rsidP="00BA2BB6">
      <w:pPr>
        <w:pStyle w:val="ListParagraph"/>
        <w:numPr>
          <w:ilvl w:val="2"/>
          <w:numId w:val="5"/>
        </w:numPr>
      </w:pPr>
      <w:r w:rsidRPr="00BA2BB6">
        <w:rPr>
          <w:rFonts w:ascii="Arial" w:hAnsi="Arial"/>
        </w:rPr>
        <w:t>Gaynor, M., &amp; Haas-Wilson, D. (1999). Change, consolidation, and competition in health care markets. Journal of Economic Perspectives, 13(1), 141–164. https://doi.org/10.1257/jep.13.1.141</w:t>
      </w:r>
    </w:p>
    <w:p w14:paraId="65D4A2ED" w14:textId="77777777" w:rsidR="00BA2BB6" w:rsidRDefault="00BA2BB6" w:rsidP="00BA2BB6">
      <w:pPr>
        <w:pStyle w:val="ListParagraph"/>
        <w:numPr>
          <w:ilvl w:val="2"/>
          <w:numId w:val="5"/>
        </w:numPr>
      </w:pPr>
      <w:r w:rsidRPr="00BA2BB6">
        <w:rPr>
          <w:rFonts w:ascii="Arial" w:hAnsi="Arial"/>
        </w:rPr>
        <w:t>Gee, E., &amp; Gurwitz, E. (2018). Provider consolidation drives up health care costs: Policy recommendations to curb abuses of market power and protect patients. Center for American Progress.</w:t>
      </w:r>
    </w:p>
    <w:p w14:paraId="297B5E27" w14:textId="77777777" w:rsidR="00BA2BB6" w:rsidRDefault="00BA2BB6" w:rsidP="00BA2BB6">
      <w:pPr>
        <w:pStyle w:val="ListParagraph"/>
        <w:numPr>
          <w:ilvl w:val="2"/>
          <w:numId w:val="5"/>
        </w:numPr>
      </w:pPr>
      <w:r w:rsidRPr="00BA2BB6">
        <w:rPr>
          <w:rFonts w:ascii="Arial" w:hAnsi="Arial"/>
        </w:rPr>
        <w:t xml:space="preserve">Harris, A., Philbin, S., Post, B., Jordan, N., </w:t>
      </w:r>
      <w:proofErr w:type="spellStart"/>
      <w:r w:rsidRPr="00BA2BB6">
        <w:rPr>
          <w:rFonts w:ascii="Arial" w:hAnsi="Arial"/>
        </w:rPr>
        <w:t>Beestrum</w:t>
      </w:r>
      <w:proofErr w:type="spellEnd"/>
      <w:r w:rsidRPr="00BA2BB6">
        <w:rPr>
          <w:rFonts w:ascii="Arial" w:hAnsi="Arial"/>
        </w:rPr>
        <w:t>, M., Epstein, R., &amp; McHugh, M. (2025). Cost, quality, and utilization after hospital-physician and hospital-post acute care vertical integration: A systematic review. Medical Care Research and Review, 82(1), 3–42. https://doi.org/10.1177/10775587241247682</w:t>
      </w:r>
    </w:p>
    <w:p w14:paraId="7CD7C1E6" w14:textId="77777777" w:rsidR="00BA2BB6" w:rsidRDefault="00BA2BB6" w:rsidP="00BA2BB6">
      <w:pPr>
        <w:pStyle w:val="ListParagraph"/>
        <w:numPr>
          <w:ilvl w:val="2"/>
          <w:numId w:val="5"/>
        </w:numPr>
      </w:pPr>
      <w:r w:rsidRPr="00BA2BB6">
        <w:rPr>
          <w:rFonts w:ascii="Arial" w:hAnsi="Arial"/>
        </w:rPr>
        <w:t>Kane, C. K. (2025). Physician practice characteristics in 2024: Private practices account for less than half of physicians in most specialties. American Medical Association, Policy Research Perspectives.</w:t>
      </w:r>
    </w:p>
    <w:p w14:paraId="7C369C8C" w14:textId="77777777" w:rsidR="00BA2BB6" w:rsidRDefault="00BA2BB6" w:rsidP="00BA2BB6">
      <w:pPr>
        <w:pStyle w:val="ListParagraph"/>
        <w:numPr>
          <w:ilvl w:val="2"/>
          <w:numId w:val="5"/>
        </w:numPr>
      </w:pPr>
      <w:proofErr w:type="spellStart"/>
      <w:r w:rsidRPr="00BA2BB6">
        <w:rPr>
          <w:rFonts w:ascii="Arial" w:hAnsi="Arial"/>
        </w:rPr>
        <w:t>Saghafian</w:t>
      </w:r>
      <w:proofErr w:type="spellEnd"/>
      <w:r w:rsidRPr="00BA2BB6">
        <w:rPr>
          <w:rFonts w:ascii="Arial" w:hAnsi="Arial"/>
        </w:rPr>
        <w:t>, S., Song, L. D., Newhouse, J. P., Landrum, M. B., &amp; Hsu, J. (2023). The impact of vertical integration on physician behavior and healthcare delivery: Evidence from gastroenterology practices (NBER Working Paper No. 30928). National Bureau of Economic Research.</w:t>
      </w:r>
    </w:p>
    <w:p w14:paraId="23D4A4D6" w14:textId="572B932F" w:rsidR="00BA2BB6" w:rsidRPr="00BA2BB6" w:rsidRDefault="00BA2BB6" w:rsidP="00BA2BB6">
      <w:pPr>
        <w:pStyle w:val="ListParagraph"/>
        <w:numPr>
          <w:ilvl w:val="2"/>
          <w:numId w:val="5"/>
        </w:numPr>
      </w:pPr>
      <w:r w:rsidRPr="00BA2BB6">
        <w:rPr>
          <w:rFonts w:ascii="Arial" w:hAnsi="Arial"/>
        </w:rPr>
        <w:t>Whaley, C. M., &amp; Zhao, X. (2024). The effects of physician vertical integration on referral patterns, patient welfare, and market dynamics. Journal of Public Economics, 238, 105175. https://doi.org/10.1016/j.jpubeco.2024.10517</w:t>
      </w:r>
    </w:p>
    <w:p w14:paraId="68107957" w14:textId="77777777" w:rsidR="00BA2BB6" w:rsidRPr="00772991" w:rsidRDefault="00BA2BB6" w:rsidP="00BA2BB6">
      <w:pPr>
        <w:numPr>
          <w:ilvl w:val="0"/>
          <w:numId w:val="5"/>
        </w:numPr>
        <w:spacing w:before="100" w:beforeAutospacing="1" w:after="100" w:afterAutospacing="1" w:line="240" w:lineRule="auto"/>
        <w:rPr>
          <w:rFonts w:ascii="Times New Roman" w:eastAsia="Times New Roman" w:hAnsi="Times New Roman" w:cs="Times New Roman"/>
          <w:sz w:val="24"/>
          <w:szCs w:val="24"/>
        </w:rPr>
      </w:pPr>
    </w:p>
    <w:p w14:paraId="3D7F0FF3" w14:textId="77777777" w:rsidR="004133DB" w:rsidRDefault="00772991" w:rsidP="0077299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133DB">
        <w:rPr>
          <w:rFonts w:ascii="Times New Roman" w:eastAsia="Times New Roman" w:hAnsi="Times New Roman" w:cs="Times New Roman"/>
          <w:b/>
          <w:bCs/>
          <w:sz w:val="24"/>
          <w:szCs w:val="24"/>
        </w:rPr>
        <w:t xml:space="preserve">Are you using national physician-practice data, Medicare claims-based studies, systematic reviews, economic studies, </w:t>
      </w:r>
      <w:proofErr w:type="spellStart"/>
      <w:r w:rsidRPr="004133DB">
        <w:rPr>
          <w:rFonts w:ascii="Times New Roman" w:eastAsia="Times New Roman" w:hAnsi="Times New Roman" w:cs="Times New Roman"/>
          <w:b/>
          <w:bCs/>
          <w:sz w:val="24"/>
          <w:szCs w:val="24"/>
        </w:rPr>
        <w:t>etc</w:t>
      </w:r>
      <w:proofErr w:type="spellEnd"/>
      <w:r w:rsidR="004133DB">
        <w:rPr>
          <w:rFonts w:ascii="Times New Roman" w:eastAsia="Times New Roman" w:hAnsi="Times New Roman" w:cs="Times New Roman"/>
          <w:sz w:val="24"/>
          <w:szCs w:val="24"/>
        </w:rPr>
        <w:t xml:space="preserve">? </w:t>
      </w:r>
    </w:p>
    <w:p w14:paraId="7EC05056" w14:textId="65565EC8" w:rsidR="00772991" w:rsidRDefault="00BA2BB6" w:rsidP="004133DB">
      <w:pPr>
        <w:numPr>
          <w:ilvl w:val="2"/>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national practice data, </w:t>
      </w:r>
      <w:r w:rsidR="004133DB">
        <w:rPr>
          <w:rFonts w:ascii="Times New Roman" w:eastAsia="Times New Roman" w:hAnsi="Times New Roman" w:cs="Times New Roman"/>
          <w:sz w:val="24"/>
          <w:szCs w:val="24"/>
        </w:rPr>
        <w:t xml:space="preserve">Medicare </w:t>
      </w:r>
      <w:proofErr w:type="gramStart"/>
      <w:r>
        <w:rPr>
          <w:rFonts w:ascii="Times New Roman" w:eastAsia="Times New Roman" w:hAnsi="Times New Roman" w:cs="Times New Roman"/>
          <w:sz w:val="24"/>
          <w:szCs w:val="24"/>
        </w:rPr>
        <w:t>claim based</w:t>
      </w:r>
      <w:proofErr w:type="gramEnd"/>
      <w:r>
        <w:rPr>
          <w:rFonts w:ascii="Times New Roman" w:eastAsia="Times New Roman" w:hAnsi="Times New Roman" w:cs="Times New Roman"/>
          <w:sz w:val="24"/>
          <w:szCs w:val="24"/>
        </w:rPr>
        <w:t xml:space="preserve"> studies, systemic reviews.  </w:t>
      </w:r>
    </w:p>
    <w:p w14:paraId="32D6F911" w14:textId="77777777" w:rsidR="00772991" w:rsidRPr="00772991" w:rsidRDefault="00772991" w:rsidP="007729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b/>
          <w:bCs/>
          <w:sz w:val="24"/>
          <w:szCs w:val="24"/>
        </w:rPr>
        <w:t>Analysis method</w:t>
      </w:r>
    </w:p>
    <w:p w14:paraId="7C1DC462" w14:textId="5E0CC033" w:rsidR="00772991" w:rsidRPr="00772991" w:rsidRDefault="00772991" w:rsidP="0077299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sz w:val="24"/>
          <w:szCs w:val="24"/>
        </w:rPr>
        <w:t xml:space="preserve">How will you </w:t>
      </w:r>
      <w:proofErr w:type="gramStart"/>
      <w:r w:rsidRPr="00772991">
        <w:rPr>
          <w:rFonts w:ascii="Times New Roman" w:eastAsia="Times New Roman" w:hAnsi="Times New Roman" w:cs="Times New Roman"/>
          <w:sz w:val="24"/>
          <w:szCs w:val="24"/>
        </w:rPr>
        <w:t>actually analyze</w:t>
      </w:r>
      <w:proofErr w:type="gramEnd"/>
      <w:r w:rsidRPr="00772991">
        <w:rPr>
          <w:rFonts w:ascii="Times New Roman" w:eastAsia="Times New Roman" w:hAnsi="Times New Roman" w:cs="Times New Roman"/>
          <w:sz w:val="24"/>
          <w:szCs w:val="24"/>
        </w:rPr>
        <w:t xml:space="preserve"> the evidence?</w:t>
      </w:r>
      <w:r w:rsidR="00BA2BB6">
        <w:rPr>
          <w:rFonts w:ascii="Times New Roman" w:eastAsia="Times New Roman" w:hAnsi="Times New Roman" w:cs="Times New Roman"/>
          <w:sz w:val="24"/>
          <w:szCs w:val="24"/>
        </w:rPr>
        <w:t xml:space="preserve"> I will analyze the efficiency via causal pathway. </w:t>
      </w:r>
    </w:p>
    <w:p w14:paraId="1D03E12F" w14:textId="77777777" w:rsidR="00772991" w:rsidRPr="00772991" w:rsidRDefault="00772991" w:rsidP="0077299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sz w:val="24"/>
          <w:szCs w:val="24"/>
        </w:rPr>
        <w:t>For example, will you organize the literature along your causal pathway:</w:t>
      </w:r>
      <w:r w:rsidRPr="00772991">
        <w:rPr>
          <w:rFonts w:ascii="Times New Roman" w:eastAsia="Times New Roman" w:hAnsi="Times New Roman" w:cs="Times New Roman"/>
          <w:sz w:val="24"/>
          <w:szCs w:val="24"/>
        </w:rPr>
        <w:br/>
      </w:r>
      <w:r w:rsidRPr="00772991">
        <w:rPr>
          <w:rFonts w:ascii="Times New Roman" w:eastAsia="Times New Roman" w:hAnsi="Times New Roman" w:cs="Times New Roman"/>
          <w:b/>
          <w:bCs/>
          <w:sz w:val="24"/>
          <w:szCs w:val="24"/>
        </w:rPr>
        <w:t>structural change → drivers of integration → efficiencies → competition/market power → prices/spending → quality/patient outcomes → net effect?</w:t>
      </w:r>
    </w:p>
    <w:p w14:paraId="38E28C09" w14:textId="70A9D620" w:rsidR="00772991" w:rsidRPr="00772991" w:rsidRDefault="00772991" w:rsidP="0077299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sz w:val="24"/>
          <w:szCs w:val="24"/>
        </w:rPr>
        <w:t>How will you handle studies that reach different conclusions?</w:t>
      </w:r>
      <w:r w:rsidR="00BA2BB6">
        <w:rPr>
          <w:rFonts w:ascii="Times New Roman" w:eastAsia="Times New Roman" w:hAnsi="Times New Roman" w:cs="Times New Roman"/>
          <w:sz w:val="24"/>
          <w:szCs w:val="24"/>
        </w:rPr>
        <w:t xml:space="preserve"> Some of the studies </w:t>
      </w:r>
      <w:r w:rsidR="004133DB">
        <w:rPr>
          <w:rFonts w:ascii="Times New Roman" w:eastAsia="Times New Roman" w:hAnsi="Times New Roman" w:cs="Times New Roman"/>
          <w:sz w:val="24"/>
          <w:szCs w:val="24"/>
        </w:rPr>
        <w:t xml:space="preserve">already discussed why </w:t>
      </w:r>
      <w:proofErr w:type="gramStart"/>
      <w:r w:rsidR="004133DB">
        <w:rPr>
          <w:rFonts w:ascii="Times New Roman" w:eastAsia="Times New Roman" w:hAnsi="Times New Roman" w:cs="Times New Roman"/>
          <w:sz w:val="24"/>
          <w:szCs w:val="24"/>
        </w:rPr>
        <w:t>their</w:t>
      </w:r>
      <w:proofErr w:type="gramEnd"/>
      <w:r w:rsidR="004133DB">
        <w:rPr>
          <w:rFonts w:ascii="Times New Roman" w:eastAsia="Times New Roman" w:hAnsi="Times New Roman" w:cs="Times New Roman"/>
          <w:sz w:val="24"/>
          <w:szCs w:val="24"/>
        </w:rPr>
        <w:t xml:space="preserve"> some of their statistics were different </w:t>
      </w:r>
      <w:proofErr w:type="spellStart"/>
      <w:r w:rsidR="004133DB">
        <w:rPr>
          <w:rFonts w:ascii="Times New Roman" w:eastAsia="Times New Roman" w:hAnsi="Times New Roman" w:cs="Times New Roman"/>
          <w:sz w:val="24"/>
          <w:szCs w:val="24"/>
        </w:rPr>
        <w:t>that</w:t>
      </w:r>
      <w:proofErr w:type="spellEnd"/>
      <w:r w:rsidR="004133DB">
        <w:rPr>
          <w:rFonts w:ascii="Times New Roman" w:eastAsia="Times New Roman" w:hAnsi="Times New Roman" w:cs="Times New Roman"/>
          <w:sz w:val="24"/>
          <w:szCs w:val="24"/>
        </w:rPr>
        <w:t xml:space="preserve"> expected. Those studies that reach a different conclusion may need additional research to see if there is validity to it in relation to integration </w:t>
      </w:r>
      <w:proofErr w:type="gramStart"/>
      <w:r w:rsidR="004133DB">
        <w:rPr>
          <w:rFonts w:ascii="Times New Roman" w:eastAsia="Times New Roman" w:hAnsi="Times New Roman" w:cs="Times New Roman"/>
          <w:sz w:val="24"/>
          <w:szCs w:val="24"/>
        </w:rPr>
        <w:t>efforts( may</w:t>
      </w:r>
      <w:proofErr w:type="gramEnd"/>
      <w:r w:rsidR="004133DB">
        <w:rPr>
          <w:rFonts w:ascii="Times New Roman" w:eastAsia="Times New Roman" w:hAnsi="Times New Roman" w:cs="Times New Roman"/>
          <w:sz w:val="24"/>
          <w:szCs w:val="24"/>
        </w:rPr>
        <w:t xml:space="preserve"> not be related to integration at all). </w:t>
      </w:r>
    </w:p>
    <w:p w14:paraId="66230571" w14:textId="77777777" w:rsidR="00772991" w:rsidRPr="00772991" w:rsidRDefault="00772991" w:rsidP="007729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b/>
          <w:bCs/>
          <w:sz w:val="24"/>
          <w:szCs w:val="24"/>
        </w:rPr>
        <w:t>Planned figures/visual evidence</w:t>
      </w:r>
    </w:p>
    <w:p w14:paraId="6894A786" w14:textId="77777777" w:rsidR="00772991" w:rsidRPr="00772991" w:rsidRDefault="00772991" w:rsidP="0077299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sz w:val="24"/>
          <w:szCs w:val="24"/>
        </w:rPr>
        <w:t xml:space="preserve">Which figures do you expect to use and </w:t>
      </w:r>
      <w:r w:rsidRPr="00772991">
        <w:rPr>
          <w:rFonts w:ascii="Times New Roman" w:eastAsia="Times New Roman" w:hAnsi="Times New Roman" w:cs="Times New Roman"/>
          <w:b/>
          <w:bCs/>
          <w:sz w:val="24"/>
          <w:szCs w:val="24"/>
        </w:rPr>
        <w:t>what analytical purpose will each serve?</w:t>
      </w:r>
    </w:p>
    <w:p w14:paraId="29EBB9F7" w14:textId="77777777" w:rsidR="00772991" w:rsidRPr="00772991" w:rsidRDefault="00772991" w:rsidP="0077299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sz w:val="24"/>
          <w:szCs w:val="24"/>
        </w:rPr>
        <w:t>Your current candidates are:</w:t>
      </w:r>
      <w:r w:rsidRPr="00772991">
        <w:rPr>
          <w:rFonts w:ascii="Times New Roman" w:eastAsia="Times New Roman" w:hAnsi="Times New Roman" w:cs="Times New Roman"/>
          <w:sz w:val="24"/>
          <w:szCs w:val="24"/>
        </w:rPr>
        <w:br/>
      </w:r>
      <w:r w:rsidRPr="00772991">
        <w:rPr>
          <w:rFonts w:ascii="Times New Roman" w:eastAsia="Times New Roman" w:hAnsi="Times New Roman" w:cs="Times New Roman"/>
          <w:b/>
          <w:bCs/>
          <w:sz w:val="24"/>
          <w:szCs w:val="24"/>
        </w:rPr>
        <w:t>AMA</w:t>
      </w:r>
      <w:r w:rsidRPr="00772991">
        <w:rPr>
          <w:rFonts w:ascii="Times New Roman" w:eastAsia="Times New Roman" w:hAnsi="Times New Roman" w:cs="Times New Roman"/>
          <w:sz w:val="24"/>
          <w:szCs w:val="24"/>
        </w:rPr>
        <w:t xml:space="preserve"> — decline in private practice;</w:t>
      </w:r>
      <w:r w:rsidRPr="00772991">
        <w:rPr>
          <w:rFonts w:ascii="Times New Roman" w:eastAsia="Times New Roman" w:hAnsi="Times New Roman" w:cs="Times New Roman"/>
          <w:sz w:val="24"/>
          <w:szCs w:val="24"/>
        </w:rPr>
        <w:br/>
      </w:r>
      <w:r w:rsidRPr="00772991">
        <w:rPr>
          <w:rFonts w:ascii="Times New Roman" w:eastAsia="Times New Roman" w:hAnsi="Times New Roman" w:cs="Times New Roman"/>
          <w:b/>
          <w:bCs/>
          <w:sz w:val="24"/>
          <w:szCs w:val="24"/>
        </w:rPr>
        <w:t>Whaley &amp; Zhao</w:t>
      </w:r>
      <w:r w:rsidRPr="00772991">
        <w:rPr>
          <w:rFonts w:ascii="Times New Roman" w:eastAsia="Times New Roman" w:hAnsi="Times New Roman" w:cs="Times New Roman"/>
          <w:sz w:val="24"/>
          <w:szCs w:val="24"/>
        </w:rPr>
        <w:t xml:space="preserve"> — arthroscopy/colonoscopy healthcare delivery and spending;</w:t>
      </w:r>
      <w:r w:rsidRPr="00772991">
        <w:rPr>
          <w:rFonts w:ascii="Times New Roman" w:eastAsia="Times New Roman" w:hAnsi="Times New Roman" w:cs="Times New Roman"/>
          <w:sz w:val="24"/>
          <w:szCs w:val="24"/>
        </w:rPr>
        <w:br/>
      </w:r>
      <w:r w:rsidRPr="00772991">
        <w:rPr>
          <w:rFonts w:ascii="Times New Roman" w:eastAsia="Times New Roman" w:hAnsi="Times New Roman" w:cs="Times New Roman"/>
          <w:b/>
          <w:bCs/>
          <w:sz w:val="24"/>
          <w:szCs w:val="24"/>
        </w:rPr>
        <w:t>Cooper et al.</w:t>
      </w:r>
      <w:r w:rsidRPr="00772991">
        <w:rPr>
          <w:rFonts w:ascii="Times New Roman" w:eastAsia="Times New Roman" w:hAnsi="Times New Roman" w:cs="Times New Roman"/>
          <w:sz w:val="24"/>
          <w:szCs w:val="24"/>
        </w:rPr>
        <w:t xml:space="preserve"> — price impact of hospital acquisition of physician practices;</w:t>
      </w:r>
      <w:r w:rsidRPr="00772991">
        <w:rPr>
          <w:rFonts w:ascii="Times New Roman" w:eastAsia="Times New Roman" w:hAnsi="Times New Roman" w:cs="Times New Roman"/>
          <w:sz w:val="24"/>
          <w:szCs w:val="24"/>
        </w:rPr>
        <w:br/>
        <w:t xml:space="preserve">potentially </w:t>
      </w:r>
      <w:proofErr w:type="spellStart"/>
      <w:r w:rsidRPr="00772991">
        <w:rPr>
          <w:rFonts w:ascii="Times New Roman" w:eastAsia="Times New Roman" w:hAnsi="Times New Roman" w:cs="Times New Roman"/>
          <w:b/>
          <w:bCs/>
          <w:sz w:val="24"/>
          <w:szCs w:val="24"/>
        </w:rPr>
        <w:t>Saghafian</w:t>
      </w:r>
      <w:proofErr w:type="spellEnd"/>
      <w:r w:rsidRPr="00772991">
        <w:rPr>
          <w:rFonts w:ascii="Times New Roman" w:eastAsia="Times New Roman" w:hAnsi="Times New Roman" w:cs="Times New Roman"/>
          <w:b/>
          <w:bCs/>
          <w:sz w:val="24"/>
          <w:szCs w:val="24"/>
        </w:rPr>
        <w:t xml:space="preserve"> et al.</w:t>
      </w:r>
      <w:r w:rsidRPr="00772991">
        <w:rPr>
          <w:rFonts w:ascii="Times New Roman" w:eastAsia="Times New Roman" w:hAnsi="Times New Roman" w:cs="Times New Roman"/>
          <w:sz w:val="24"/>
          <w:szCs w:val="24"/>
        </w:rPr>
        <w:t xml:space="preserve"> — operational efficiency/throughput versus spending/quality.</w:t>
      </w:r>
    </w:p>
    <w:p w14:paraId="5349FCFD" w14:textId="77777777" w:rsidR="00772991" w:rsidRPr="00772991" w:rsidRDefault="00772991" w:rsidP="0077299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sz w:val="24"/>
          <w:szCs w:val="24"/>
        </w:rPr>
        <w:t xml:space="preserve">Your </w:t>
      </w:r>
      <w:r w:rsidRPr="00772991">
        <w:rPr>
          <w:rFonts w:ascii="Times New Roman" w:eastAsia="Times New Roman" w:hAnsi="Times New Roman" w:cs="Times New Roman"/>
          <w:b/>
          <w:bCs/>
          <w:sz w:val="24"/>
          <w:szCs w:val="24"/>
        </w:rPr>
        <w:t>own concept-map diagram</w:t>
      </w:r>
      <w:r w:rsidRPr="00772991">
        <w:rPr>
          <w:rFonts w:ascii="Times New Roman" w:eastAsia="Times New Roman" w:hAnsi="Times New Roman" w:cs="Times New Roman"/>
          <w:sz w:val="24"/>
          <w:szCs w:val="24"/>
        </w:rPr>
        <w:t xml:space="preserve"> would be the model/framework rather than empirical evidence.</w:t>
      </w:r>
    </w:p>
    <w:p w14:paraId="587B61F5" w14:textId="77777777" w:rsidR="00772991" w:rsidRPr="00772991" w:rsidRDefault="00772991" w:rsidP="007729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b/>
          <w:bCs/>
          <w:sz w:val="24"/>
          <w:szCs w:val="24"/>
        </w:rPr>
        <w:t>What would challenge your hypothesis?</w:t>
      </w:r>
    </w:p>
    <w:p w14:paraId="1069CB00" w14:textId="77777777" w:rsidR="00772991" w:rsidRPr="004133DB" w:rsidRDefault="00772991" w:rsidP="00772991">
      <w:pPr>
        <w:numPr>
          <w:ilvl w:val="1"/>
          <w:numId w:val="5"/>
        </w:numPr>
        <w:spacing w:before="100" w:beforeAutospacing="1" w:after="100" w:afterAutospacing="1" w:line="240" w:lineRule="auto"/>
        <w:rPr>
          <w:rFonts w:ascii="Times New Roman" w:eastAsia="Times New Roman" w:hAnsi="Times New Roman" w:cs="Times New Roman"/>
          <w:b/>
          <w:bCs/>
          <w:sz w:val="24"/>
          <w:szCs w:val="24"/>
        </w:rPr>
      </w:pPr>
      <w:r w:rsidRPr="004133DB">
        <w:rPr>
          <w:rFonts w:ascii="Times New Roman" w:eastAsia="Times New Roman" w:hAnsi="Times New Roman" w:cs="Times New Roman"/>
          <w:b/>
          <w:bCs/>
          <w:sz w:val="24"/>
          <w:szCs w:val="24"/>
        </w:rPr>
        <w:t>What findings would cause you to revise your initial expectation?</w:t>
      </w:r>
    </w:p>
    <w:p w14:paraId="1DBDC808" w14:textId="77777777" w:rsidR="004133DB" w:rsidRPr="007E3315" w:rsidRDefault="004133DB" w:rsidP="004133DB">
      <w:pPr>
        <w:numPr>
          <w:ilvl w:val="1"/>
          <w:numId w:val="5"/>
        </w:numPr>
        <w:spacing w:before="100" w:beforeAutospacing="1" w:after="100" w:afterAutospacing="1" w:line="240" w:lineRule="auto"/>
        <w:rPr>
          <w:rFonts w:ascii="Arial" w:eastAsia="Times New Roman" w:hAnsi="Arial" w:cs="Arial"/>
          <w:sz w:val="22"/>
        </w:rPr>
      </w:pPr>
      <w:r w:rsidRPr="007E3315">
        <w:rPr>
          <w:rFonts w:ascii="Arial" w:eastAsia="Times New Roman" w:hAnsi="Arial" w:cs="Arial"/>
          <w:sz w:val="22"/>
        </w:rPr>
        <w:t>Evidence that integration lowers healthcare costs or prices.</w:t>
      </w:r>
    </w:p>
    <w:p w14:paraId="14AF920E" w14:textId="77777777" w:rsidR="004133DB" w:rsidRPr="007E3315" w:rsidRDefault="004133DB" w:rsidP="004133DB">
      <w:pPr>
        <w:numPr>
          <w:ilvl w:val="1"/>
          <w:numId w:val="5"/>
        </w:numPr>
        <w:spacing w:before="100" w:beforeAutospacing="1" w:after="100" w:afterAutospacing="1" w:line="240" w:lineRule="auto"/>
        <w:rPr>
          <w:rFonts w:ascii="Arial" w:eastAsia="Times New Roman" w:hAnsi="Arial" w:cs="Arial"/>
          <w:sz w:val="22"/>
        </w:rPr>
      </w:pPr>
      <w:r w:rsidRPr="007E3315">
        <w:rPr>
          <w:rFonts w:ascii="Arial" w:eastAsia="Times New Roman" w:hAnsi="Arial" w:cs="Arial"/>
          <w:sz w:val="22"/>
        </w:rPr>
        <w:t>Evidence that integration does not increase bargaining power or market concentration.</w:t>
      </w:r>
    </w:p>
    <w:p w14:paraId="2E82F0F0" w14:textId="77777777" w:rsidR="004133DB" w:rsidRPr="007E3315" w:rsidRDefault="004133DB" w:rsidP="004133DB">
      <w:pPr>
        <w:numPr>
          <w:ilvl w:val="1"/>
          <w:numId w:val="5"/>
        </w:numPr>
        <w:spacing w:before="100" w:beforeAutospacing="1" w:after="100" w:afterAutospacing="1" w:line="240" w:lineRule="auto"/>
        <w:rPr>
          <w:rFonts w:ascii="Arial" w:eastAsia="Times New Roman" w:hAnsi="Arial" w:cs="Arial"/>
          <w:sz w:val="22"/>
        </w:rPr>
      </w:pPr>
      <w:r w:rsidRPr="007E3315">
        <w:rPr>
          <w:rFonts w:ascii="Arial" w:eastAsia="Times New Roman" w:hAnsi="Arial" w:cs="Arial"/>
          <w:sz w:val="22"/>
        </w:rPr>
        <w:t>Evidence that integration produces substantial cost efficiencies sufficient to offset associated price or spending increases.</w:t>
      </w:r>
    </w:p>
    <w:p w14:paraId="7061F676" w14:textId="77777777" w:rsidR="004133DB" w:rsidRPr="007E3315" w:rsidRDefault="004133DB" w:rsidP="004133DB">
      <w:pPr>
        <w:numPr>
          <w:ilvl w:val="1"/>
          <w:numId w:val="5"/>
        </w:numPr>
        <w:spacing w:before="100" w:beforeAutospacing="1" w:after="100" w:afterAutospacing="1" w:line="240" w:lineRule="auto"/>
        <w:rPr>
          <w:rFonts w:ascii="Arial" w:eastAsia="Times New Roman" w:hAnsi="Arial" w:cs="Arial"/>
          <w:sz w:val="22"/>
        </w:rPr>
      </w:pPr>
      <w:r w:rsidRPr="007E3315">
        <w:rPr>
          <w:rFonts w:ascii="Arial" w:eastAsia="Times New Roman" w:hAnsi="Arial" w:cs="Arial"/>
          <w:sz w:val="22"/>
        </w:rPr>
        <w:t>Evidence that integration produces meaningful improvements in quality or patient outcomes sufficient to offset associated increases in prices or spending.</w:t>
      </w:r>
    </w:p>
    <w:p w14:paraId="30D1EA98" w14:textId="77777777" w:rsidR="004133DB" w:rsidRPr="00772991" w:rsidRDefault="004133DB" w:rsidP="00772991">
      <w:pPr>
        <w:numPr>
          <w:ilvl w:val="1"/>
          <w:numId w:val="5"/>
        </w:numPr>
        <w:spacing w:before="100" w:beforeAutospacing="1" w:after="100" w:afterAutospacing="1" w:line="240" w:lineRule="auto"/>
        <w:rPr>
          <w:rFonts w:ascii="Times New Roman" w:eastAsia="Times New Roman" w:hAnsi="Times New Roman" w:cs="Times New Roman"/>
          <w:sz w:val="24"/>
          <w:szCs w:val="24"/>
        </w:rPr>
      </w:pPr>
    </w:p>
    <w:p w14:paraId="4393EB9F" w14:textId="77777777" w:rsidR="00772991" w:rsidRPr="00772991" w:rsidRDefault="00772991" w:rsidP="007729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b/>
          <w:bCs/>
          <w:sz w:val="24"/>
          <w:szCs w:val="24"/>
        </w:rPr>
        <w:t>Limitations</w:t>
      </w:r>
    </w:p>
    <w:p w14:paraId="1CC3191E" w14:textId="669DF119" w:rsidR="00772991" w:rsidRPr="00772991" w:rsidRDefault="00772991" w:rsidP="0077299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sz w:val="24"/>
          <w:szCs w:val="24"/>
        </w:rPr>
        <w:t xml:space="preserve">What will your analysis </w:t>
      </w:r>
      <w:r w:rsidRPr="00772991">
        <w:rPr>
          <w:rFonts w:ascii="Times New Roman" w:eastAsia="Times New Roman" w:hAnsi="Times New Roman" w:cs="Times New Roman"/>
          <w:b/>
          <w:bCs/>
          <w:sz w:val="24"/>
          <w:szCs w:val="24"/>
        </w:rPr>
        <w:t>not</w:t>
      </w:r>
      <w:r w:rsidRPr="00772991">
        <w:rPr>
          <w:rFonts w:ascii="Times New Roman" w:eastAsia="Times New Roman" w:hAnsi="Times New Roman" w:cs="Times New Roman"/>
          <w:sz w:val="24"/>
          <w:szCs w:val="24"/>
        </w:rPr>
        <w:t xml:space="preserve"> be able to establish?</w:t>
      </w:r>
      <w:r w:rsidR="005D5BA9">
        <w:rPr>
          <w:rFonts w:ascii="Times New Roman" w:eastAsia="Times New Roman" w:hAnsi="Times New Roman" w:cs="Times New Roman"/>
          <w:sz w:val="24"/>
          <w:szCs w:val="24"/>
        </w:rPr>
        <w:t xml:space="preserve">  A lot of studies are </w:t>
      </w:r>
      <w:proofErr w:type="gramStart"/>
      <w:r w:rsidR="005D5BA9">
        <w:rPr>
          <w:rFonts w:ascii="Times New Roman" w:eastAsia="Times New Roman" w:hAnsi="Times New Roman" w:cs="Times New Roman"/>
          <w:sz w:val="24"/>
          <w:szCs w:val="24"/>
        </w:rPr>
        <w:t>focused  Medicare</w:t>
      </w:r>
      <w:proofErr w:type="gramEnd"/>
      <w:r w:rsidR="005D5BA9">
        <w:rPr>
          <w:rFonts w:ascii="Times New Roman" w:eastAsia="Times New Roman" w:hAnsi="Times New Roman" w:cs="Times New Roman"/>
          <w:sz w:val="24"/>
          <w:szCs w:val="24"/>
        </w:rPr>
        <w:t xml:space="preserve"> data but unclear if this integration will </w:t>
      </w:r>
      <w:proofErr w:type="gramStart"/>
      <w:r w:rsidR="005D5BA9">
        <w:rPr>
          <w:rFonts w:ascii="Times New Roman" w:eastAsia="Times New Roman" w:hAnsi="Times New Roman" w:cs="Times New Roman"/>
          <w:sz w:val="24"/>
          <w:szCs w:val="24"/>
        </w:rPr>
        <w:t>affect  commercial</w:t>
      </w:r>
      <w:proofErr w:type="gramEnd"/>
      <w:r w:rsidR="005D5BA9">
        <w:rPr>
          <w:rFonts w:ascii="Times New Roman" w:eastAsia="Times New Roman" w:hAnsi="Times New Roman" w:cs="Times New Roman"/>
          <w:sz w:val="24"/>
          <w:szCs w:val="24"/>
        </w:rPr>
        <w:t xml:space="preserve"> payors-suspect that it will as integration will support consolidating patient care within its </w:t>
      </w:r>
      <w:proofErr w:type="gramStart"/>
      <w:r w:rsidR="00DE347D">
        <w:rPr>
          <w:rFonts w:ascii="Times New Roman" w:eastAsia="Times New Roman" w:hAnsi="Times New Roman" w:cs="Times New Roman"/>
          <w:sz w:val="24"/>
          <w:szCs w:val="24"/>
        </w:rPr>
        <w:t>networks(</w:t>
      </w:r>
      <w:proofErr w:type="gramEnd"/>
      <w:r w:rsidR="00DE347D">
        <w:rPr>
          <w:rFonts w:ascii="Times New Roman" w:eastAsia="Times New Roman" w:hAnsi="Times New Roman" w:cs="Times New Roman"/>
          <w:sz w:val="24"/>
          <w:szCs w:val="24"/>
        </w:rPr>
        <w:t>physicians</w:t>
      </w:r>
      <w:r w:rsidR="005D5BA9">
        <w:rPr>
          <w:rFonts w:ascii="Times New Roman" w:eastAsia="Times New Roman" w:hAnsi="Times New Roman" w:cs="Times New Roman"/>
          <w:sz w:val="24"/>
          <w:szCs w:val="24"/>
        </w:rPr>
        <w:t xml:space="preserve">, clinics, ambulatory centers, hospitals). Integration may also affect specialties differently and where </w:t>
      </w:r>
      <w:r w:rsidR="00DE347D">
        <w:rPr>
          <w:rFonts w:ascii="Times New Roman" w:eastAsia="Times New Roman" w:hAnsi="Times New Roman" w:cs="Times New Roman"/>
          <w:sz w:val="24"/>
          <w:szCs w:val="24"/>
        </w:rPr>
        <w:t>facility</w:t>
      </w:r>
      <w:r w:rsidR="005D5BA9">
        <w:rPr>
          <w:rFonts w:ascii="Times New Roman" w:eastAsia="Times New Roman" w:hAnsi="Times New Roman" w:cs="Times New Roman"/>
          <w:sz w:val="24"/>
          <w:szCs w:val="24"/>
        </w:rPr>
        <w:t xml:space="preserve"> of practice is focused such as a neurosurgeon may have their practice </w:t>
      </w:r>
      <w:r w:rsidR="00DE347D">
        <w:rPr>
          <w:rFonts w:ascii="Times New Roman" w:eastAsia="Times New Roman" w:hAnsi="Times New Roman" w:cs="Times New Roman"/>
          <w:sz w:val="24"/>
          <w:szCs w:val="24"/>
        </w:rPr>
        <w:t>affiliated</w:t>
      </w:r>
      <w:r w:rsidR="005D5BA9">
        <w:rPr>
          <w:rFonts w:ascii="Times New Roman" w:eastAsia="Times New Roman" w:hAnsi="Times New Roman" w:cs="Times New Roman"/>
          <w:sz w:val="24"/>
          <w:szCs w:val="24"/>
        </w:rPr>
        <w:t xml:space="preserve"> with a hospital to perform </w:t>
      </w:r>
      <w:proofErr w:type="gramStart"/>
      <w:r w:rsidR="005D5BA9">
        <w:rPr>
          <w:rFonts w:ascii="Times New Roman" w:eastAsia="Times New Roman" w:hAnsi="Times New Roman" w:cs="Times New Roman"/>
          <w:sz w:val="24"/>
          <w:szCs w:val="24"/>
        </w:rPr>
        <w:t>surgeries</w:t>
      </w:r>
      <w:proofErr w:type="gramEnd"/>
      <w:r w:rsidR="005D5BA9">
        <w:rPr>
          <w:rFonts w:ascii="Times New Roman" w:eastAsia="Times New Roman" w:hAnsi="Times New Roman" w:cs="Times New Roman"/>
          <w:sz w:val="24"/>
          <w:szCs w:val="24"/>
        </w:rPr>
        <w:t xml:space="preserve"> but a dermatologist or eye specialist may use the clinic or ambulatory surgical center to perform surgeries.  </w:t>
      </w:r>
    </w:p>
    <w:p w14:paraId="441C3787" w14:textId="77777777" w:rsidR="00772991" w:rsidRPr="00772991" w:rsidRDefault="00772991" w:rsidP="007729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b/>
          <w:bCs/>
          <w:sz w:val="24"/>
          <w:szCs w:val="24"/>
        </w:rPr>
        <w:t>Acceptance criteria / definition of done</w:t>
      </w:r>
    </w:p>
    <w:p w14:paraId="098B1C79" w14:textId="77777777" w:rsidR="00772991" w:rsidRPr="00772991" w:rsidRDefault="00772991" w:rsidP="0077299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sz w:val="24"/>
          <w:szCs w:val="24"/>
        </w:rPr>
        <w:t xml:space="preserve">What must the final analysis accomplish for you to consider the project successful </w:t>
      </w:r>
      <w:r w:rsidRPr="00772991">
        <w:rPr>
          <w:rFonts w:ascii="Times New Roman" w:eastAsia="Times New Roman" w:hAnsi="Times New Roman" w:cs="Times New Roman"/>
          <w:b/>
          <w:bCs/>
          <w:sz w:val="24"/>
          <w:szCs w:val="24"/>
        </w:rPr>
        <w:t>regardless of whether your hypothesis is supported</w:t>
      </w:r>
      <w:r w:rsidRPr="00772991">
        <w:rPr>
          <w:rFonts w:ascii="Times New Roman" w:eastAsia="Times New Roman" w:hAnsi="Times New Roman" w:cs="Times New Roman"/>
          <w:sz w:val="24"/>
          <w:szCs w:val="24"/>
        </w:rPr>
        <w:t>?</w:t>
      </w:r>
    </w:p>
    <w:p w14:paraId="38D00D0C" w14:textId="77777777" w:rsidR="00772991" w:rsidRPr="00772991" w:rsidRDefault="00772991" w:rsidP="0077299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sz w:val="24"/>
          <w:szCs w:val="24"/>
        </w:rPr>
        <w:t>For example: document the structural shift, explain the economic mechanisms, evaluate empirical price/spending evidence, evaluate claimed efficiencies, consider patient-care outcomes, and reach an evidence-supported conclusion about the efficiency–market-power tradeoff.</w:t>
      </w:r>
    </w:p>
    <w:p w14:paraId="20915CF4" w14:textId="77777777" w:rsidR="00772991" w:rsidRPr="00772991" w:rsidRDefault="00772991" w:rsidP="007729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2991">
        <w:rPr>
          <w:rFonts w:ascii="Times New Roman" w:eastAsia="Times New Roman" w:hAnsi="Times New Roman" w:cs="Times New Roman"/>
          <w:b/>
          <w:bCs/>
          <w:sz w:val="24"/>
          <w:szCs w:val="24"/>
        </w:rPr>
        <w:t>Final deliverables</w:t>
      </w:r>
    </w:p>
    <w:p w14:paraId="47DAEBB2" w14:textId="03A7BD15" w:rsidR="00772991" w:rsidRPr="00772991" w:rsidRDefault="00772991" w:rsidP="00772991">
      <w:pPr>
        <w:numPr>
          <w:ilvl w:val="1"/>
          <w:numId w:val="4"/>
        </w:numPr>
        <w:spacing w:before="100" w:beforeAutospacing="1" w:after="100" w:afterAutospacing="1" w:line="240" w:lineRule="auto"/>
        <w:rPr>
          <w:rFonts w:ascii="Arial" w:eastAsia="Times New Roman" w:hAnsi="Arial" w:cs="Arial"/>
          <w:sz w:val="22"/>
        </w:rPr>
      </w:pPr>
    </w:p>
    <w:p w14:paraId="3490DA44" w14:textId="77777777" w:rsidR="00772991" w:rsidRPr="00772991" w:rsidRDefault="00772991" w:rsidP="00772991">
      <w:pPr>
        <w:numPr>
          <w:ilvl w:val="1"/>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sz w:val="22"/>
        </w:rPr>
        <w:t>Do you want to retain the secondary question about whether efficiencies offset increased provider market power?</w:t>
      </w:r>
    </w:p>
    <w:p w14:paraId="34122AEF" w14:textId="77777777" w:rsidR="00772991" w:rsidRPr="00772991" w:rsidRDefault="00772991" w:rsidP="00772991">
      <w:pPr>
        <w:numPr>
          <w:ilvl w:val="0"/>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b/>
          <w:bCs/>
          <w:sz w:val="22"/>
        </w:rPr>
        <w:t>Working hypothesis</w:t>
      </w:r>
    </w:p>
    <w:p w14:paraId="3805F08F" w14:textId="77777777" w:rsidR="00772991" w:rsidRPr="00772991" w:rsidRDefault="00772991" w:rsidP="00772991">
      <w:pPr>
        <w:numPr>
          <w:ilvl w:val="1"/>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sz w:val="22"/>
        </w:rPr>
        <w:t>What do you currently expect the evidence to show?</w:t>
      </w:r>
    </w:p>
    <w:p w14:paraId="56EA80B4" w14:textId="77777777" w:rsidR="00772991" w:rsidRPr="00772991" w:rsidRDefault="00772991" w:rsidP="00772991">
      <w:pPr>
        <w:numPr>
          <w:ilvl w:val="1"/>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sz w:val="22"/>
        </w:rPr>
        <w:t>We already have your nuanced hypothesis from ASK; do you want to keep it unchanged?</w:t>
      </w:r>
    </w:p>
    <w:p w14:paraId="7D5862A9" w14:textId="77777777" w:rsidR="00772991" w:rsidRPr="00772991" w:rsidRDefault="00772991" w:rsidP="00772991">
      <w:pPr>
        <w:numPr>
          <w:ilvl w:val="0"/>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b/>
          <w:bCs/>
          <w:sz w:val="22"/>
        </w:rPr>
        <w:t>Economic framework/model</w:t>
      </w:r>
    </w:p>
    <w:p w14:paraId="42CDF577" w14:textId="77777777" w:rsidR="00772991" w:rsidRPr="00772991" w:rsidRDefault="00772991" w:rsidP="00772991">
      <w:pPr>
        <w:numPr>
          <w:ilvl w:val="1"/>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sz w:val="22"/>
        </w:rPr>
        <w:t>What economic mechanisms will you use to analyze physician integration?</w:t>
      </w:r>
    </w:p>
    <w:p w14:paraId="724EAAAC" w14:textId="77777777" w:rsidR="00772991" w:rsidRPr="00772991" w:rsidRDefault="00772991" w:rsidP="00772991">
      <w:pPr>
        <w:numPr>
          <w:ilvl w:val="1"/>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sz w:val="22"/>
        </w:rPr>
        <w:t xml:space="preserve">Do you want </w:t>
      </w:r>
      <w:r w:rsidRPr="00772991">
        <w:rPr>
          <w:rFonts w:ascii="Arial" w:eastAsia="Times New Roman" w:hAnsi="Arial" w:cs="Arial"/>
          <w:b/>
          <w:bCs/>
          <w:sz w:val="22"/>
        </w:rPr>
        <w:t>your concept-map diagram</w:t>
      </w:r>
      <w:r w:rsidRPr="00772991">
        <w:rPr>
          <w:rFonts w:ascii="Arial" w:eastAsia="Times New Roman" w:hAnsi="Arial" w:cs="Arial"/>
          <w:sz w:val="22"/>
        </w:rPr>
        <w:t xml:space="preserve"> to serve as the primary analytical model?</w:t>
      </w:r>
    </w:p>
    <w:p w14:paraId="4EF67D86" w14:textId="77777777" w:rsidR="00772991" w:rsidRPr="00772991" w:rsidRDefault="00772991" w:rsidP="00772991">
      <w:pPr>
        <w:numPr>
          <w:ilvl w:val="1"/>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sz w:val="22"/>
        </w:rPr>
        <w:t>Which concepts belong in it: economies of scale/scope, transaction costs, market concentration, bargaining power, barriers to entry, referral steering, productive/operational efficiency, welfare effects, etc.?</w:t>
      </w:r>
    </w:p>
    <w:p w14:paraId="613A4CE1" w14:textId="77777777" w:rsidR="00772991" w:rsidRPr="00772991" w:rsidRDefault="00772991" w:rsidP="00772991">
      <w:pPr>
        <w:numPr>
          <w:ilvl w:val="0"/>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b/>
          <w:bCs/>
          <w:sz w:val="22"/>
        </w:rPr>
        <w:t>Evidence/data</w:t>
      </w:r>
    </w:p>
    <w:p w14:paraId="14A42D5B" w14:textId="77777777" w:rsidR="00772991" w:rsidRPr="00772991" w:rsidRDefault="00772991" w:rsidP="00772991">
      <w:pPr>
        <w:numPr>
          <w:ilvl w:val="1"/>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sz w:val="22"/>
        </w:rPr>
        <w:t>What types of evidence will you use?</w:t>
      </w:r>
    </w:p>
    <w:p w14:paraId="796CB8D2" w14:textId="77777777" w:rsidR="00772991" w:rsidRPr="00772991" w:rsidRDefault="00772991" w:rsidP="00772991">
      <w:pPr>
        <w:numPr>
          <w:ilvl w:val="1"/>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sz w:val="22"/>
        </w:rPr>
        <w:t xml:space="preserve">Which articles will form the </w:t>
      </w:r>
      <w:r w:rsidRPr="00772991">
        <w:rPr>
          <w:rFonts w:ascii="Arial" w:eastAsia="Times New Roman" w:hAnsi="Arial" w:cs="Arial"/>
          <w:b/>
          <w:bCs/>
          <w:sz w:val="22"/>
        </w:rPr>
        <w:t>core evidence base</w:t>
      </w:r>
      <w:r w:rsidRPr="00772991">
        <w:rPr>
          <w:rFonts w:ascii="Arial" w:eastAsia="Times New Roman" w:hAnsi="Arial" w:cs="Arial"/>
          <w:sz w:val="22"/>
        </w:rPr>
        <w:t>, versus background/supporting sources?</w:t>
      </w:r>
    </w:p>
    <w:p w14:paraId="5AFB5C67" w14:textId="77777777" w:rsidR="00772991" w:rsidRPr="00772991" w:rsidRDefault="00772991" w:rsidP="00772991">
      <w:pPr>
        <w:numPr>
          <w:ilvl w:val="1"/>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sz w:val="22"/>
        </w:rPr>
        <w:t>Are you using national physician-practice data, Medicare claims-based studies, systematic reviews, economic studies, etc.?</w:t>
      </w:r>
    </w:p>
    <w:p w14:paraId="7814CEE1" w14:textId="77777777" w:rsidR="00772991" w:rsidRPr="00772991" w:rsidRDefault="00772991" w:rsidP="00772991">
      <w:pPr>
        <w:numPr>
          <w:ilvl w:val="0"/>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b/>
          <w:bCs/>
          <w:sz w:val="22"/>
        </w:rPr>
        <w:t>Analysis method</w:t>
      </w:r>
    </w:p>
    <w:p w14:paraId="51518A6B" w14:textId="77777777" w:rsidR="00772991" w:rsidRPr="00772991" w:rsidRDefault="00772991" w:rsidP="00772991">
      <w:pPr>
        <w:numPr>
          <w:ilvl w:val="1"/>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sz w:val="22"/>
        </w:rPr>
        <w:t xml:space="preserve">How will you </w:t>
      </w:r>
      <w:proofErr w:type="gramStart"/>
      <w:r w:rsidRPr="00772991">
        <w:rPr>
          <w:rFonts w:ascii="Arial" w:eastAsia="Times New Roman" w:hAnsi="Arial" w:cs="Arial"/>
          <w:sz w:val="22"/>
        </w:rPr>
        <w:t>actually analyze</w:t>
      </w:r>
      <w:proofErr w:type="gramEnd"/>
      <w:r w:rsidRPr="00772991">
        <w:rPr>
          <w:rFonts w:ascii="Arial" w:eastAsia="Times New Roman" w:hAnsi="Arial" w:cs="Arial"/>
          <w:sz w:val="22"/>
        </w:rPr>
        <w:t xml:space="preserve"> the evidence?</w:t>
      </w:r>
    </w:p>
    <w:p w14:paraId="40380E4D" w14:textId="77777777" w:rsidR="00772991" w:rsidRPr="00772991" w:rsidRDefault="00772991" w:rsidP="00772991">
      <w:pPr>
        <w:numPr>
          <w:ilvl w:val="1"/>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sz w:val="22"/>
        </w:rPr>
        <w:t>For example, will you organize the literature along your causal pathway:</w:t>
      </w:r>
      <w:r w:rsidRPr="00772991">
        <w:rPr>
          <w:rFonts w:ascii="Arial" w:eastAsia="Times New Roman" w:hAnsi="Arial" w:cs="Arial"/>
          <w:sz w:val="22"/>
        </w:rPr>
        <w:br/>
      </w:r>
      <w:r w:rsidRPr="00772991">
        <w:rPr>
          <w:rFonts w:ascii="Arial" w:eastAsia="Times New Roman" w:hAnsi="Arial" w:cs="Arial"/>
          <w:b/>
          <w:bCs/>
          <w:sz w:val="22"/>
        </w:rPr>
        <w:t>structural change → drivers of integration → efficiencies → competition/market power → prices/spending → quality/patient outcomes → net effect?</w:t>
      </w:r>
    </w:p>
    <w:p w14:paraId="41897B3C" w14:textId="77777777" w:rsidR="00772991" w:rsidRPr="00772991" w:rsidRDefault="00772991" w:rsidP="00772991">
      <w:pPr>
        <w:numPr>
          <w:ilvl w:val="1"/>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sz w:val="22"/>
        </w:rPr>
        <w:t>How will you handle studies that reach different conclusions?</w:t>
      </w:r>
    </w:p>
    <w:p w14:paraId="52498FC7" w14:textId="77777777" w:rsidR="00772991" w:rsidRPr="00772991" w:rsidRDefault="00772991" w:rsidP="00772991">
      <w:pPr>
        <w:numPr>
          <w:ilvl w:val="0"/>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b/>
          <w:bCs/>
          <w:sz w:val="22"/>
        </w:rPr>
        <w:t>Planned figures/visual evidence</w:t>
      </w:r>
    </w:p>
    <w:p w14:paraId="6B1D9D1B" w14:textId="77777777" w:rsidR="00772991" w:rsidRPr="00772991" w:rsidRDefault="00772991" w:rsidP="00772991">
      <w:pPr>
        <w:numPr>
          <w:ilvl w:val="1"/>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sz w:val="22"/>
        </w:rPr>
        <w:t xml:space="preserve">Which figures do you expect to use and </w:t>
      </w:r>
      <w:r w:rsidRPr="00772991">
        <w:rPr>
          <w:rFonts w:ascii="Arial" w:eastAsia="Times New Roman" w:hAnsi="Arial" w:cs="Arial"/>
          <w:b/>
          <w:bCs/>
          <w:sz w:val="22"/>
        </w:rPr>
        <w:t>what analytical purpose will each serve?</w:t>
      </w:r>
    </w:p>
    <w:p w14:paraId="6A211083" w14:textId="77777777" w:rsidR="00772991" w:rsidRPr="00772991" w:rsidRDefault="00772991" w:rsidP="00772991">
      <w:pPr>
        <w:numPr>
          <w:ilvl w:val="1"/>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sz w:val="22"/>
        </w:rPr>
        <w:t>Your current candidates are:</w:t>
      </w:r>
      <w:r w:rsidRPr="00772991">
        <w:rPr>
          <w:rFonts w:ascii="Arial" w:eastAsia="Times New Roman" w:hAnsi="Arial" w:cs="Arial"/>
          <w:sz w:val="22"/>
        </w:rPr>
        <w:br/>
      </w:r>
      <w:r w:rsidRPr="00772991">
        <w:rPr>
          <w:rFonts w:ascii="Arial" w:eastAsia="Times New Roman" w:hAnsi="Arial" w:cs="Arial"/>
          <w:b/>
          <w:bCs/>
          <w:sz w:val="22"/>
        </w:rPr>
        <w:t>AMA</w:t>
      </w:r>
      <w:r w:rsidRPr="00772991">
        <w:rPr>
          <w:rFonts w:ascii="Arial" w:eastAsia="Times New Roman" w:hAnsi="Arial" w:cs="Arial"/>
          <w:sz w:val="22"/>
        </w:rPr>
        <w:t xml:space="preserve"> — decline in private practice;</w:t>
      </w:r>
      <w:r w:rsidRPr="00772991">
        <w:rPr>
          <w:rFonts w:ascii="Arial" w:eastAsia="Times New Roman" w:hAnsi="Arial" w:cs="Arial"/>
          <w:sz w:val="22"/>
        </w:rPr>
        <w:br/>
      </w:r>
      <w:r w:rsidRPr="00772991">
        <w:rPr>
          <w:rFonts w:ascii="Arial" w:eastAsia="Times New Roman" w:hAnsi="Arial" w:cs="Arial"/>
          <w:b/>
          <w:bCs/>
          <w:sz w:val="22"/>
        </w:rPr>
        <w:t>Whaley &amp; Zhao</w:t>
      </w:r>
      <w:r w:rsidRPr="00772991">
        <w:rPr>
          <w:rFonts w:ascii="Arial" w:eastAsia="Times New Roman" w:hAnsi="Arial" w:cs="Arial"/>
          <w:sz w:val="22"/>
        </w:rPr>
        <w:t xml:space="preserve"> — arthroscopy/colonoscopy healthcare delivery and spending;</w:t>
      </w:r>
      <w:r w:rsidRPr="00772991">
        <w:rPr>
          <w:rFonts w:ascii="Arial" w:eastAsia="Times New Roman" w:hAnsi="Arial" w:cs="Arial"/>
          <w:sz w:val="22"/>
        </w:rPr>
        <w:br/>
      </w:r>
      <w:r w:rsidRPr="00772991">
        <w:rPr>
          <w:rFonts w:ascii="Arial" w:eastAsia="Times New Roman" w:hAnsi="Arial" w:cs="Arial"/>
          <w:b/>
          <w:bCs/>
          <w:sz w:val="22"/>
        </w:rPr>
        <w:t>Cooper et al.</w:t>
      </w:r>
      <w:r w:rsidRPr="00772991">
        <w:rPr>
          <w:rFonts w:ascii="Arial" w:eastAsia="Times New Roman" w:hAnsi="Arial" w:cs="Arial"/>
          <w:sz w:val="22"/>
        </w:rPr>
        <w:t xml:space="preserve"> — price impact of hospital acquisition of physician practices;</w:t>
      </w:r>
      <w:r w:rsidRPr="00772991">
        <w:rPr>
          <w:rFonts w:ascii="Arial" w:eastAsia="Times New Roman" w:hAnsi="Arial" w:cs="Arial"/>
          <w:sz w:val="22"/>
        </w:rPr>
        <w:br/>
        <w:t xml:space="preserve">potentially </w:t>
      </w:r>
      <w:proofErr w:type="spellStart"/>
      <w:r w:rsidRPr="00772991">
        <w:rPr>
          <w:rFonts w:ascii="Arial" w:eastAsia="Times New Roman" w:hAnsi="Arial" w:cs="Arial"/>
          <w:b/>
          <w:bCs/>
          <w:sz w:val="22"/>
        </w:rPr>
        <w:t>Saghafian</w:t>
      </w:r>
      <w:proofErr w:type="spellEnd"/>
      <w:r w:rsidRPr="00772991">
        <w:rPr>
          <w:rFonts w:ascii="Arial" w:eastAsia="Times New Roman" w:hAnsi="Arial" w:cs="Arial"/>
          <w:b/>
          <w:bCs/>
          <w:sz w:val="22"/>
        </w:rPr>
        <w:t xml:space="preserve"> et al.</w:t>
      </w:r>
      <w:r w:rsidRPr="00772991">
        <w:rPr>
          <w:rFonts w:ascii="Arial" w:eastAsia="Times New Roman" w:hAnsi="Arial" w:cs="Arial"/>
          <w:sz w:val="22"/>
        </w:rPr>
        <w:t xml:space="preserve"> — operational efficiency/throughput versus spending/quality.</w:t>
      </w:r>
    </w:p>
    <w:p w14:paraId="11836D99" w14:textId="77777777" w:rsidR="00772991" w:rsidRPr="00772991" w:rsidRDefault="00772991" w:rsidP="00772991">
      <w:pPr>
        <w:numPr>
          <w:ilvl w:val="1"/>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sz w:val="22"/>
        </w:rPr>
        <w:t xml:space="preserve">Your </w:t>
      </w:r>
      <w:r w:rsidRPr="00772991">
        <w:rPr>
          <w:rFonts w:ascii="Arial" w:eastAsia="Times New Roman" w:hAnsi="Arial" w:cs="Arial"/>
          <w:b/>
          <w:bCs/>
          <w:sz w:val="22"/>
        </w:rPr>
        <w:t>own concept-map diagram</w:t>
      </w:r>
      <w:r w:rsidRPr="00772991">
        <w:rPr>
          <w:rFonts w:ascii="Arial" w:eastAsia="Times New Roman" w:hAnsi="Arial" w:cs="Arial"/>
          <w:sz w:val="22"/>
        </w:rPr>
        <w:t xml:space="preserve"> would be the model/framework rather than empirical evidence.</w:t>
      </w:r>
    </w:p>
    <w:p w14:paraId="7A1051A8" w14:textId="77777777" w:rsidR="00772991" w:rsidRPr="00772991" w:rsidRDefault="00772991" w:rsidP="00772991">
      <w:pPr>
        <w:numPr>
          <w:ilvl w:val="0"/>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b/>
          <w:bCs/>
          <w:sz w:val="22"/>
        </w:rPr>
        <w:t>What would challenge your hypothesis?</w:t>
      </w:r>
    </w:p>
    <w:p w14:paraId="5F199A62" w14:textId="11749E41" w:rsidR="00772991" w:rsidRDefault="00772991" w:rsidP="00772991">
      <w:pPr>
        <w:numPr>
          <w:ilvl w:val="1"/>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sz w:val="22"/>
        </w:rPr>
        <w:t>What findings would cause you to revise your initial expectation?</w:t>
      </w:r>
    </w:p>
    <w:p w14:paraId="217528DE" w14:textId="77777777" w:rsidR="00E72E31" w:rsidRPr="007E3315" w:rsidRDefault="00E72E31" w:rsidP="00E72E31">
      <w:pPr>
        <w:numPr>
          <w:ilvl w:val="1"/>
          <w:numId w:val="4"/>
        </w:numPr>
        <w:spacing w:before="100" w:beforeAutospacing="1" w:after="100" w:afterAutospacing="1" w:line="240" w:lineRule="auto"/>
        <w:rPr>
          <w:rFonts w:ascii="Arial" w:eastAsia="Times New Roman" w:hAnsi="Arial" w:cs="Arial"/>
          <w:sz w:val="22"/>
        </w:rPr>
      </w:pPr>
      <w:r w:rsidRPr="007E3315">
        <w:rPr>
          <w:rFonts w:ascii="Arial" w:eastAsia="Times New Roman" w:hAnsi="Arial" w:cs="Arial"/>
          <w:sz w:val="22"/>
        </w:rPr>
        <w:t>Evidence that integration lowers healthcare costs or prices.</w:t>
      </w:r>
    </w:p>
    <w:p w14:paraId="26AD8ED0" w14:textId="77777777" w:rsidR="00E72E31" w:rsidRPr="007E3315" w:rsidRDefault="00E72E31" w:rsidP="00E72E31">
      <w:pPr>
        <w:numPr>
          <w:ilvl w:val="1"/>
          <w:numId w:val="4"/>
        </w:numPr>
        <w:spacing w:before="100" w:beforeAutospacing="1" w:after="100" w:afterAutospacing="1" w:line="240" w:lineRule="auto"/>
        <w:rPr>
          <w:rFonts w:ascii="Arial" w:eastAsia="Times New Roman" w:hAnsi="Arial" w:cs="Arial"/>
          <w:sz w:val="22"/>
        </w:rPr>
      </w:pPr>
      <w:r w:rsidRPr="007E3315">
        <w:rPr>
          <w:rFonts w:ascii="Arial" w:eastAsia="Times New Roman" w:hAnsi="Arial" w:cs="Arial"/>
          <w:sz w:val="22"/>
        </w:rPr>
        <w:t>Evidence that integration does not increase bargaining power or market concentration.</w:t>
      </w:r>
    </w:p>
    <w:p w14:paraId="6B4C83F2" w14:textId="77777777" w:rsidR="00E72E31" w:rsidRPr="007E3315" w:rsidRDefault="00E72E31" w:rsidP="00E72E31">
      <w:pPr>
        <w:numPr>
          <w:ilvl w:val="1"/>
          <w:numId w:val="4"/>
        </w:numPr>
        <w:spacing w:before="100" w:beforeAutospacing="1" w:after="100" w:afterAutospacing="1" w:line="240" w:lineRule="auto"/>
        <w:rPr>
          <w:rFonts w:ascii="Arial" w:eastAsia="Times New Roman" w:hAnsi="Arial" w:cs="Arial"/>
          <w:sz w:val="22"/>
        </w:rPr>
      </w:pPr>
      <w:r w:rsidRPr="007E3315">
        <w:rPr>
          <w:rFonts w:ascii="Arial" w:eastAsia="Times New Roman" w:hAnsi="Arial" w:cs="Arial"/>
          <w:sz w:val="22"/>
        </w:rPr>
        <w:t>Evidence that integration produces substantial cost efficiencies sufficient to offset associated price or spending increases.</w:t>
      </w:r>
    </w:p>
    <w:p w14:paraId="64EC20AF" w14:textId="09763DA3" w:rsidR="00E72E31" w:rsidRPr="00E72E31" w:rsidRDefault="00E72E31" w:rsidP="00E72E31">
      <w:pPr>
        <w:numPr>
          <w:ilvl w:val="1"/>
          <w:numId w:val="4"/>
        </w:numPr>
        <w:spacing w:before="100" w:beforeAutospacing="1" w:after="100" w:afterAutospacing="1" w:line="240" w:lineRule="auto"/>
        <w:rPr>
          <w:rFonts w:ascii="Arial" w:eastAsia="Times New Roman" w:hAnsi="Arial" w:cs="Arial"/>
          <w:sz w:val="22"/>
        </w:rPr>
      </w:pPr>
      <w:r w:rsidRPr="007E3315">
        <w:rPr>
          <w:rFonts w:ascii="Arial" w:eastAsia="Times New Roman" w:hAnsi="Arial" w:cs="Arial"/>
          <w:sz w:val="22"/>
        </w:rPr>
        <w:t>Evidence that integration produces meaningful improvements in quality or patient outcomes sufficient to offset associated increases in prices or spending.</w:t>
      </w:r>
    </w:p>
    <w:p w14:paraId="0320A5A4" w14:textId="77777777" w:rsidR="00772991" w:rsidRPr="00772991" w:rsidRDefault="00772991" w:rsidP="00772991">
      <w:pPr>
        <w:numPr>
          <w:ilvl w:val="0"/>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b/>
          <w:bCs/>
          <w:sz w:val="22"/>
        </w:rPr>
        <w:t>Limitations</w:t>
      </w:r>
    </w:p>
    <w:p w14:paraId="167F2912" w14:textId="77777777" w:rsidR="00772991" w:rsidRPr="00772991" w:rsidRDefault="00772991" w:rsidP="00772991">
      <w:pPr>
        <w:numPr>
          <w:ilvl w:val="1"/>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sz w:val="22"/>
        </w:rPr>
        <w:t xml:space="preserve">What will your analysis </w:t>
      </w:r>
      <w:r w:rsidRPr="00772991">
        <w:rPr>
          <w:rFonts w:ascii="Arial" w:eastAsia="Times New Roman" w:hAnsi="Arial" w:cs="Arial"/>
          <w:b/>
          <w:bCs/>
          <w:sz w:val="22"/>
        </w:rPr>
        <w:t>not</w:t>
      </w:r>
      <w:r w:rsidRPr="00772991">
        <w:rPr>
          <w:rFonts w:ascii="Arial" w:eastAsia="Times New Roman" w:hAnsi="Arial" w:cs="Arial"/>
          <w:sz w:val="22"/>
        </w:rPr>
        <w:t xml:space="preserve"> be able to establish?</w:t>
      </w:r>
    </w:p>
    <w:p w14:paraId="27575CA1" w14:textId="77777777" w:rsidR="00772991" w:rsidRPr="00772991" w:rsidRDefault="00772991" w:rsidP="00772991">
      <w:pPr>
        <w:numPr>
          <w:ilvl w:val="1"/>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sz w:val="22"/>
        </w:rPr>
        <w:t>Examples to think about: employment vs. ownership/integration definitions; Medicare vs. commercially insured populations; specialty differences; observational versus causal studies; different study periods; heterogeneity in how “integration” is defined.</w:t>
      </w:r>
    </w:p>
    <w:p w14:paraId="5D8942BC" w14:textId="77777777" w:rsidR="00772991" w:rsidRPr="00772991" w:rsidRDefault="00772991" w:rsidP="00772991">
      <w:pPr>
        <w:numPr>
          <w:ilvl w:val="0"/>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b/>
          <w:bCs/>
          <w:sz w:val="22"/>
        </w:rPr>
        <w:t>Acceptance criteria / definition of done</w:t>
      </w:r>
    </w:p>
    <w:p w14:paraId="75D2139D" w14:textId="77777777" w:rsidR="00772991" w:rsidRPr="00772991" w:rsidRDefault="00772991" w:rsidP="00772991">
      <w:pPr>
        <w:numPr>
          <w:ilvl w:val="1"/>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sz w:val="22"/>
        </w:rPr>
        <w:t xml:space="preserve">What must the final analysis accomplish for you to consider the project successful </w:t>
      </w:r>
      <w:r w:rsidRPr="00772991">
        <w:rPr>
          <w:rFonts w:ascii="Arial" w:eastAsia="Times New Roman" w:hAnsi="Arial" w:cs="Arial"/>
          <w:b/>
          <w:bCs/>
          <w:sz w:val="22"/>
        </w:rPr>
        <w:t>regardless of whether your hypothesis is supported</w:t>
      </w:r>
      <w:r w:rsidRPr="00772991">
        <w:rPr>
          <w:rFonts w:ascii="Arial" w:eastAsia="Times New Roman" w:hAnsi="Arial" w:cs="Arial"/>
          <w:sz w:val="22"/>
        </w:rPr>
        <w:t>?</w:t>
      </w:r>
    </w:p>
    <w:p w14:paraId="17476EC4" w14:textId="0541893C" w:rsidR="00772991" w:rsidRPr="00772991" w:rsidRDefault="00E72E31" w:rsidP="00772991">
      <w:pPr>
        <w:numPr>
          <w:ilvl w:val="1"/>
          <w:numId w:val="4"/>
        </w:numPr>
        <w:spacing w:before="100" w:beforeAutospacing="1" w:after="100" w:afterAutospacing="1" w:line="240" w:lineRule="auto"/>
        <w:rPr>
          <w:rFonts w:ascii="Arial" w:eastAsia="Times New Roman" w:hAnsi="Arial" w:cs="Arial"/>
          <w:sz w:val="22"/>
        </w:rPr>
      </w:pPr>
      <w:r>
        <w:rPr>
          <w:rFonts w:ascii="Arial" w:eastAsia="Times New Roman" w:hAnsi="Arial" w:cs="Arial"/>
          <w:sz w:val="22"/>
        </w:rPr>
        <w:t xml:space="preserve">Integration of physicians results greater efficiencies, but this does necessarily translate to lower healthcare costs and early research suggest that it may adversely impact quality of care.  Further research is recommended to evaluate the effects of integration on patient quality of care and patient outcomes. </w:t>
      </w:r>
    </w:p>
    <w:p w14:paraId="2A710AEE" w14:textId="77777777" w:rsidR="00772991" w:rsidRPr="00772991" w:rsidRDefault="00772991" w:rsidP="00772991">
      <w:pPr>
        <w:numPr>
          <w:ilvl w:val="0"/>
          <w:numId w:val="4"/>
        </w:numPr>
        <w:spacing w:before="100" w:beforeAutospacing="1" w:after="100" w:afterAutospacing="1" w:line="240" w:lineRule="auto"/>
        <w:rPr>
          <w:rFonts w:ascii="Arial" w:eastAsia="Times New Roman" w:hAnsi="Arial" w:cs="Arial"/>
          <w:sz w:val="22"/>
        </w:rPr>
      </w:pPr>
      <w:r w:rsidRPr="00772991">
        <w:rPr>
          <w:rFonts w:ascii="Arial" w:eastAsia="Times New Roman" w:hAnsi="Arial" w:cs="Arial"/>
          <w:b/>
          <w:bCs/>
          <w:sz w:val="22"/>
        </w:rPr>
        <w:t>Final deliverables</w:t>
      </w:r>
    </w:p>
    <w:p w14:paraId="6533F5A1" w14:textId="77777777" w:rsidR="00F653F1" w:rsidRDefault="00F653F1"/>
    <w:sectPr w:rsidR="00F653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11C041EE"/>
    <w:lvl w:ilvl="0">
      <w:start w:val="1"/>
      <w:numFmt w:val="decimal"/>
      <w:pStyle w:val="ListNumber"/>
      <w:lvlText w:val="%1."/>
      <w:lvlJc w:val="left"/>
      <w:pPr>
        <w:tabs>
          <w:tab w:val="num" w:pos="360"/>
        </w:tabs>
        <w:ind w:left="360" w:hanging="360"/>
      </w:pPr>
    </w:lvl>
  </w:abstractNum>
  <w:abstractNum w:abstractNumId="1" w15:restartNumberingAfterBreak="0">
    <w:nsid w:val="0069663C"/>
    <w:multiLevelType w:val="multilevel"/>
    <w:tmpl w:val="AC04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D7AB0"/>
    <w:multiLevelType w:val="multilevel"/>
    <w:tmpl w:val="2EB43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A3354E"/>
    <w:multiLevelType w:val="multilevel"/>
    <w:tmpl w:val="D8FA8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24438A"/>
    <w:multiLevelType w:val="hybridMultilevel"/>
    <w:tmpl w:val="C4C0B6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CB03FF0"/>
    <w:multiLevelType w:val="multilevel"/>
    <w:tmpl w:val="5D64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955158">
    <w:abstractNumId w:val="0"/>
  </w:num>
  <w:num w:numId="2" w16cid:durableId="1053426884">
    <w:abstractNumId w:val="1"/>
  </w:num>
  <w:num w:numId="3" w16cid:durableId="782188104">
    <w:abstractNumId w:val="5"/>
  </w:num>
  <w:num w:numId="4" w16cid:durableId="1847750490">
    <w:abstractNumId w:val="2"/>
  </w:num>
  <w:num w:numId="5" w16cid:durableId="1046561622">
    <w:abstractNumId w:val="3"/>
  </w:num>
  <w:num w:numId="6" w16cid:durableId="106217067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991"/>
    <w:rsid w:val="00191DD8"/>
    <w:rsid w:val="00211BD2"/>
    <w:rsid w:val="004133DB"/>
    <w:rsid w:val="005D5BA9"/>
    <w:rsid w:val="0075795D"/>
    <w:rsid w:val="00772991"/>
    <w:rsid w:val="009E1592"/>
    <w:rsid w:val="00A448FF"/>
    <w:rsid w:val="00AB369A"/>
    <w:rsid w:val="00BA2BB6"/>
    <w:rsid w:val="00DE347D"/>
    <w:rsid w:val="00E72E31"/>
    <w:rsid w:val="00F65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74401E"/>
  <w15:chartTrackingRefBased/>
  <w15:docId w15:val="{AEF591BA-3610-704C-ACE6-18B86CD2F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991"/>
    <w:pPr>
      <w:spacing w:after="200" w:line="276" w:lineRule="auto"/>
    </w:pPr>
    <w:rPr>
      <w:rFonts w:ascii="Aptos" w:eastAsiaTheme="minorEastAsia" w:hAnsi="Aptos"/>
      <w:kern w:val="0"/>
      <w:sz w:val="21"/>
      <w:szCs w:val="22"/>
      <w14:ligatures w14:val="none"/>
    </w:rPr>
  </w:style>
  <w:style w:type="paragraph" w:styleId="Heading1">
    <w:name w:val="heading 1"/>
    <w:basedOn w:val="Normal"/>
    <w:next w:val="Normal"/>
    <w:link w:val="Heading1Char"/>
    <w:uiPriority w:val="9"/>
    <w:qFormat/>
    <w:rsid w:val="00772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991"/>
    <w:rPr>
      <w:rFonts w:eastAsiaTheme="majorEastAsia" w:cstheme="majorBidi"/>
      <w:color w:val="272727" w:themeColor="text1" w:themeTint="D8"/>
    </w:rPr>
  </w:style>
  <w:style w:type="paragraph" w:styleId="Title">
    <w:name w:val="Title"/>
    <w:basedOn w:val="Normal"/>
    <w:next w:val="Normal"/>
    <w:link w:val="TitleChar"/>
    <w:uiPriority w:val="10"/>
    <w:qFormat/>
    <w:rsid w:val="00772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991"/>
    <w:pPr>
      <w:spacing w:before="160"/>
      <w:jc w:val="center"/>
    </w:pPr>
    <w:rPr>
      <w:i/>
      <w:iCs/>
      <w:color w:val="404040" w:themeColor="text1" w:themeTint="BF"/>
    </w:rPr>
  </w:style>
  <w:style w:type="character" w:customStyle="1" w:styleId="QuoteChar">
    <w:name w:val="Quote Char"/>
    <w:basedOn w:val="DefaultParagraphFont"/>
    <w:link w:val="Quote"/>
    <w:uiPriority w:val="29"/>
    <w:rsid w:val="00772991"/>
    <w:rPr>
      <w:i/>
      <w:iCs/>
      <w:color w:val="404040" w:themeColor="text1" w:themeTint="BF"/>
    </w:rPr>
  </w:style>
  <w:style w:type="paragraph" w:styleId="ListParagraph">
    <w:name w:val="List Paragraph"/>
    <w:basedOn w:val="Normal"/>
    <w:uiPriority w:val="34"/>
    <w:qFormat/>
    <w:rsid w:val="00772991"/>
    <w:pPr>
      <w:ind w:left="720"/>
      <w:contextualSpacing/>
    </w:pPr>
  </w:style>
  <w:style w:type="character" w:styleId="IntenseEmphasis">
    <w:name w:val="Intense Emphasis"/>
    <w:basedOn w:val="DefaultParagraphFont"/>
    <w:uiPriority w:val="21"/>
    <w:qFormat/>
    <w:rsid w:val="00772991"/>
    <w:rPr>
      <w:i/>
      <w:iCs/>
      <w:color w:val="0F4761" w:themeColor="accent1" w:themeShade="BF"/>
    </w:rPr>
  </w:style>
  <w:style w:type="paragraph" w:styleId="IntenseQuote">
    <w:name w:val="Intense Quote"/>
    <w:basedOn w:val="Normal"/>
    <w:next w:val="Normal"/>
    <w:link w:val="IntenseQuoteChar"/>
    <w:uiPriority w:val="30"/>
    <w:qFormat/>
    <w:rsid w:val="00772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991"/>
    <w:rPr>
      <w:i/>
      <w:iCs/>
      <w:color w:val="0F4761" w:themeColor="accent1" w:themeShade="BF"/>
    </w:rPr>
  </w:style>
  <w:style w:type="character" w:styleId="IntenseReference">
    <w:name w:val="Intense Reference"/>
    <w:basedOn w:val="DefaultParagraphFont"/>
    <w:uiPriority w:val="32"/>
    <w:qFormat/>
    <w:rsid w:val="00772991"/>
    <w:rPr>
      <w:b/>
      <w:bCs/>
      <w:smallCaps/>
      <w:color w:val="0F4761" w:themeColor="accent1" w:themeShade="BF"/>
      <w:spacing w:val="5"/>
    </w:rPr>
  </w:style>
  <w:style w:type="paragraph" w:styleId="ListNumber">
    <w:name w:val="List Number"/>
    <w:basedOn w:val="Normal"/>
    <w:uiPriority w:val="99"/>
    <w:unhideWhenUsed/>
    <w:rsid w:val="00772991"/>
    <w:pPr>
      <w:numPr>
        <w:numId w:val="1"/>
      </w:numPr>
      <w:tabs>
        <w:tab w:val="clear" w:pos="360"/>
      </w:tabs>
      <w:ind w:left="0" w:firstLine="0"/>
      <w:contextualSpacing/>
    </w:pPr>
  </w:style>
  <w:style w:type="character" w:customStyle="1" w:styleId="s1">
    <w:name w:val="s1"/>
    <w:basedOn w:val="DefaultParagraphFont"/>
    <w:rsid w:val="00772991"/>
  </w:style>
  <w:style w:type="paragraph" w:customStyle="1" w:styleId="p1">
    <w:name w:val="p1"/>
    <w:basedOn w:val="Normal"/>
    <w:rsid w:val="0077299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1693</Words>
  <Characters>11209</Characters>
  <Application>Microsoft Office Word</Application>
  <DocSecurity>0</DocSecurity>
  <Lines>169</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Kim</dc:creator>
  <cp:keywords/>
  <dc:description/>
  <cp:lastModifiedBy>Melanie Kim</cp:lastModifiedBy>
  <cp:revision>2</cp:revision>
  <dcterms:created xsi:type="dcterms:W3CDTF">2026-09-24T05:05:00Z</dcterms:created>
  <dcterms:modified xsi:type="dcterms:W3CDTF">2026-09-24T05:05:00Z</dcterms:modified>
</cp:coreProperties>
</file>