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A7FA6" w14:textId="018C0B2A" w:rsidR="005E465B" w:rsidRDefault="00310086" w:rsidP="0006496F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310086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01935DA0" w14:textId="21ACDD33" w:rsidR="00310086" w:rsidRDefault="00310086" w:rsidP="0080762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6935771A" w14:textId="39544693" w:rsidR="00310086" w:rsidRDefault="00310086" w:rsidP="0080762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«СИБИРСКИЙ ФЕДЕРАЛЬНЫЙ УНИВЕРСИТЕТ»</w:t>
      </w:r>
    </w:p>
    <w:p w14:paraId="157FF78C" w14:textId="67FDF67F" w:rsidR="00310086" w:rsidRDefault="00310086" w:rsidP="0080762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Физико-математическая школа-интернат</w:t>
      </w:r>
    </w:p>
    <w:p w14:paraId="65F0E946" w14:textId="77777777" w:rsidR="00310086" w:rsidRDefault="00310086" w:rsidP="008076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8FC930" w14:textId="77777777" w:rsidR="00310086" w:rsidRDefault="00310086" w:rsidP="008076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8D36FA" w14:textId="77777777" w:rsidR="00310086" w:rsidRDefault="00310086" w:rsidP="008076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8B1BC6" w14:textId="77777777" w:rsidR="00310086" w:rsidRDefault="00310086" w:rsidP="008076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D2E59D" w14:textId="77777777" w:rsidR="00310086" w:rsidRDefault="00310086" w:rsidP="008076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273443" w14:textId="77777777" w:rsidR="00310086" w:rsidRDefault="00310086" w:rsidP="008076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7FB45E" w14:textId="77777777" w:rsidR="00310086" w:rsidRDefault="00310086" w:rsidP="008076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0DD207" w14:textId="545CAA69" w:rsidR="00310086" w:rsidRDefault="00310086" w:rsidP="008076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086">
        <w:rPr>
          <w:rFonts w:ascii="Times New Roman" w:hAnsi="Times New Roman" w:cs="Times New Roman"/>
          <w:b/>
          <w:bCs/>
          <w:sz w:val="28"/>
          <w:szCs w:val="28"/>
        </w:rPr>
        <w:t>ИНДИВИДУАЛЬНЫЙ ПРОЕКТ</w:t>
      </w:r>
    </w:p>
    <w:p w14:paraId="2FCAE6A6" w14:textId="7464ACED" w:rsidR="00310086" w:rsidRDefault="00310086" w:rsidP="0080762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Библиотека проектов учеников ФМШ СФУ</w:t>
      </w:r>
    </w:p>
    <w:p w14:paraId="365ABE1F" w14:textId="77777777" w:rsidR="00310086" w:rsidRDefault="00310086" w:rsidP="008076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52790E" w14:textId="77777777" w:rsidR="00310086" w:rsidRDefault="00310086" w:rsidP="008076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B91AB1" w14:textId="77777777" w:rsidR="00310086" w:rsidRDefault="00310086" w:rsidP="008076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09BD0F" w14:textId="77777777" w:rsidR="00310086" w:rsidRDefault="00310086" w:rsidP="008076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C90A72" w14:textId="77777777" w:rsidR="00310086" w:rsidRDefault="00310086" w:rsidP="008076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07BAAE" w14:textId="77777777" w:rsidR="00310086" w:rsidRDefault="00310086" w:rsidP="008076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5A3A38" w14:textId="77777777" w:rsidR="00310086" w:rsidRDefault="00310086" w:rsidP="008076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B6EB87" w14:textId="62768796" w:rsidR="00310086" w:rsidRDefault="00310086" w:rsidP="00EE1E2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Дрожжин Н.А.</w:t>
      </w:r>
    </w:p>
    <w:p w14:paraId="2287506F" w14:textId="45674F33" w:rsidR="00310086" w:rsidRDefault="00310086" w:rsidP="00EE1E2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Обучающийся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Медведев Н.А.</w:t>
      </w:r>
    </w:p>
    <w:p w14:paraId="32D2DC40" w14:textId="77777777" w:rsidR="00310086" w:rsidRDefault="00310086" w:rsidP="00310086">
      <w:pPr>
        <w:rPr>
          <w:rFonts w:ascii="Times New Roman" w:hAnsi="Times New Roman" w:cs="Times New Roman"/>
          <w:sz w:val="28"/>
          <w:szCs w:val="28"/>
        </w:rPr>
      </w:pPr>
    </w:p>
    <w:p w14:paraId="7C8B28F5" w14:textId="77777777" w:rsidR="00310086" w:rsidRDefault="00310086" w:rsidP="00310086">
      <w:pPr>
        <w:rPr>
          <w:rFonts w:ascii="Times New Roman" w:hAnsi="Times New Roman" w:cs="Times New Roman"/>
          <w:sz w:val="28"/>
          <w:szCs w:val="28"/>
        </w:rPr>
      </w:pPr>
    </w:p>
    <w:p w14:paraId="3C325954" w14:textId="77777777" w:rsidR="00310086" w:rsidRDefault="00310086" w:rsidP="00310086">
      <w:pPr>
        <w:rPr>
          <w:rFonts w:ascii="Times New Roman" w:hAnsi="Times New Roman" w:cs="Times New Roman"/>
          <w:sz w:val="28"/>
          <w:szCs w:val="28"/>
        </w:rPr>
      </w:pPr>
    </w:p>
    <w:p w14:paraId="0E271467" w14:textId="77777777" w:rsidR="00310086" w:rsidRDefault="00310086" w:rsidP="00310086">
      <w:pPr>
        <w:rPr>
          <w:rFonts w:ascii="Times New Roman" w:hAnsi="Times New Roman" w:cs="Times New Roman"/>
          <w:sz w:val="28"/>
          <w:szCs w:val="28"/>
        </w:rPr>
      </w:pPr>
    </w:p>
    <w:p w14:paraId="59E1910F" w14:textId="0DC342F8" w:rsidR="00310086" w:rsidRDefault="00310086" w:rsidP="00310086">
      <w:pPr>
        <w:rPr>
          <w:rFonts w:ascii="Times New Roman" w:hAnsi="Times New Roman" w:cs="Times New Roman"/>
          <w:sz w:val="28"/>
          <w:szCs w:val="28"/>
        </w:rPr>
      </w:pPr>
    </w:p>
    <w:p w14:paraId="14F8286C" w14:textId="4ECBBCB5" w:rsidR="00EE1E2C" w:rsidRPr="00310086" w:rsidRDefault="000E4091" w:rsidP="003100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6FCA95" wp14:editId="5706F3A6">
                <wp:simplePos x="0" y="0"/>
                <wp:positionH relativeFrom="margin">
                  <wp:posOffset>2616470</wp:posOffset>
                </wp:positionH>
                <wp:positionV relativeFrom="paragraph">
                  <wp:posOffset>364962</wp:posOffset>
                </wp:positionV>
                <wp:extent cx="706171" cy="389299"/>
                <wp:effectExtent l="0" t="0" r="17780" b="10795"/>
                <wp:wrapNone/>
                <wp:docPr id="244591114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171" cy="38929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43B7FC" id="Прямоугольник 1" o:spid="_x0000_s1026" style="position:absolute;margin-left:206pt;margin-top:28.75pt;width:55.6pt;height:30.6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" fillcolor="white [3212]" strokecolor="white [3212]" strokeweight="1pt">
                <w10:wrap anchorx="margin"/>
              </v:rect>
            </w:pict>
          </mc:Fallback>
        </mc:AlternateContent>
      </w:r>
      <w:r w:rsidR="00310086">
        <w:rPr>
          <w:rFonts w:ascii="Times New Roman" w:hAnsi="Times New Roman" w:cs="Times New Roman"/>
          <w:sz w:val="28"/>
          <w:szCs w:val="28"/>
        </w:rPr>
        <w:tab/>
      </w:r>
      <w:r w:rsidR="00310086">
        <w:rPr>
          <w:rFonts w:ascii="Times New Roman" w:hAnsi="Times New Roman" w:cs="Times New Roman"/>
          <w:sz w:val="28"/>
          <w:szCs w:val="28"/>
        </w:rPr>
        <w:tab/>
      </w:r>
      <w:r w:rsidR="00310086">
        <w:rPr>
          <w:rFonts w:ascii="Times New Roman" w:hAnsi="Times New Roman" w:cs="Times New Roman"/>
          <w:sz w:val="28"/>
          <w:szCs w:val="28"/>
        </w:rPr>
        <w:tab/>
      </w:r>
      <w:r w:rsidR="00310086">
        <w:rPr>
          <w:rFonts w:ascii="Times New Roman" w:hAnsi="Times New Roman" w:cs="Times New Roman"/>
          <w:sz w:val="28"/>
          <w:szCs w:val="28"/>
        </w:rPr>
        <w:tab/>
      </w:r>
      <w:r w:rsidR="00310086">
        <w:rPr>
          <w:rFonts w:ascii="Times New Roman" w:hAnsi="Times New Roman" w:cs="Times New Roman"/>
          <w:sz w:val="28"/>
          <w:szCs w:val="28"/>
        </w:rPr>
        <w:tab/>
        <w:t>Красноярск, 2025</w:t>
      </w:r>
    </w:p>
    <w:sdt>
      <w:sdt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  <w:id w:val="-543063982"/>
        <w:docPartObj>
          <w:docPartGallery w:val="Table of Contents"/>
          <w:docPartUnique/>
        </w:docPartObj>
      </w:sdtPr>
      <w:sdtContent>
        <w:p w14:paraId="1CF95804" w14:textId="3753B5B9" w:rsidR="00EE1E2C" w:rsidRPr="00E41DD4" w:rsidRDefault="00E41DD4" w:rsidP="00524C6F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2A5E86FF" w14:textId="04E21E60" w:rsidR="00910EAA" w:rsidRPr="00910EAA" w:rsidRDefault="00EE1E2C" w:rsidP="00910EAA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r w:rsidRPr="005300AB">
            <w:fldChar w:fldCharType="begin"/>
          </w:r>
          <w:r w:rsidRPr="005300AB">
            <w:instrText xml:space="preserve"> TOC \o "1-3" \h \z \u </w:instrText>
          </w:r>
          <w:r w:rsidRPr="005300AB">
            <w:fldChar w:fldCharType="separate"/>
          </w:r>
          <w:hyperlink w:anchor="_Toc216993687" w:history="1">
            <w:r w:rsidR="00910EAA" w:rsidRPr="00910EAA">
              <w:rPr>
                <w:rStyle w:val="ad"/>
                <w:b w:val="0"/>
                <w:bCs w:val="0"/>
              </w:rPr>
              <w:t>ВВЕДЕНИЕ</w:t>
            </w:r>
            <w:r w:rsidR="00910EAA" w:rsidRPr="00910EAA">
              <w:rPr>
                <w:b w:val="0"/>
                <w:bCs w:val="0"/>
                <w:webHidden/>
              </w:rPr>
              <w:tab/>
            </w:r>
            <w:r w:rsidR="00910EAA" w:rsidRPr="00910EAA">
              <w:rPr>
                <w:b w:val="0"/>
                <w:bCs w:val="0"/>
                <w:webHidden/>
              </w:rPr>
              <w:fldChar w:fldCharType="begin"/>
            </w:r>
            <w:r w:rsidR="00910EAA" w:rsidRPr="00910EAA">
              <w:rPr>
                <w:b w:val="0"/>
                <w:bCs w:val="0"/>
                <w:webHidden/>
              </w:rPr>
              <w:instrText xml:space="preserve"> PAGEREF _Toc216993687 \h </w:instrText>
            </w:r>
            <w:r w:rsidR="00910EAA" w:rsidRPr="00910EAA">
              <w:rPr>
                <w:b w:val="0"/>
                <w:bCs w:val="0"/>
                <w:webHidden/>
              </w:rPr>
            </w:r>
            <w:r w:rsidR="00910EAA" w:rsidRPr="00910EAA">
              <w:rPr>
                <w:b w:val="0"/>
                <w:bCs w:val="0"/>
                <w:webHidden/>
              </w:rPr>
              <w:fldChar w:fldCharType="separate"/>
            </w:r>
            <w:r w:rsidR="00910EAA" w:rsidRPr="00910EAA">
              <w:rPr>
                <w:b w:val="0"/>
                <w:bCs w:val="0"/>
                <w:webHidden/>
              </w:rPr>
              <w:t>4</w:t>
            </w:r>
            <w:r w:rsidR="00910EAA" w:rsidRPr="00910EAA">
              <w:rPr>
                <w:b w:val="0"/>
                <w:bCs w:val="0"/>
                <w:webHidden/>
              </w:rPr>
              <w:fldChar w:fldCharType="end"/>
            </w:r>
          </w:hyperlink>
        </w:p>
        <w:p w14:paraId="076D9EC9" w14:textId="21AE1151" w:rsidR="00910EAA" w:rsidRPr="00910EAA" w:rsidRDefault="00910EAA" w:rsidP="00910EAA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lang w:eastAsia="ru-RU"/>
            </w:rPr>
          </w:pPr>
          <w:hyperlink w:anchor="_Toc216993688" w:history="1">
            <w:r w:rsidRPr="00910EAA">
              <w:rPr>
                <w:rStyle w:val="ad"/>
                <w:b w:val="0"/>
                <w:bCs w:val="0"/>
              </w:rPr>
              <w:t>Глава 1. Теоретический обзор и анализ требований к системе</w:t>
            </w:r>
            <w:r w:rsidRPr="00910EAA">
              <w:rPr>
                <w:b w:val="0"/>
                <w:bCs w:val="0"/>
                <w:webHidden/>
              </w:rPr>
              <w:tab/>
            </w:r>
            <w:r w:rsidRPr="00910EAA">
              <w:rPr>
                <w:b w:val="0"/>
                <w:bCs w:val="0"/>
                <w:webHidden/>
              </w:rPr>
              <w:fldChar w:fldCharType="begin"/>
            </w:r>
            <w:r w:rsidRPr="00910EAA">
              <w:rPr>
                <w:b w:val="0"/>
                <w:bCs w:val="0"/>
                <w:webHidden/>
              </w:rPr>
              <w:instrText xml:space="preserve"> PAGEREF _Toc216993688 \h </w:instrText>
            </w:r>
            <w:r w:rsidRPr="00910EAA">
              <w:rPr>
                <w:b w:val="0"/>
                <w:bCs w:val="0"/>
                <w:webHidden/>
              </w:rPr>
            </w:r>
            <w:r w:rsidRPr="00910EAA">
              <w:rPr>
                <w:b w:val="0"/>
                <w:bCs w:val="0"/>
                <w:webHidden/>
              </w:rPr>
              <w:fldChar w:fldCharType="separate"/>
            </w:r>
            <w:r w:rsidRPr="00910EAA">
              <w:rPr>
                <w:b w:val="0"/>
                <w:bCs w:val="0"/>
                <w:webHidden/>
              </w:rPr>
              <w:t>4</w:t>
            </w:r>
            <w:r w:rsidRPr="00910EAA">
              <w:rPr>
                <w:b w:val="0"/>
                <w:bCs w:val="0"/>
                <w:webHidden/>
              </w:rPr>
              <w:fldChar w:fldCharType="end"/>
            </w:r>
          </w:hyperlink>
        </w:p>
        <w:p w14:paraId="137136B3" w14:textId="48E3678D" w:rsidR="00910EAA" w:rsidRPr="00910EAA" w:rsidRDefault="00910EAA" w:rsidP="00910EAA">
          <w:pPr>
            <w:pStyle w:val="23"/>
            <w:rPr>
              <w:b w:val="0"/>
              <w:bCs w:val="0"/>
            </w:rPr>
          </w:pPr>
          <w:hyperlink w:anchor="_Toc216993689" w:history="1">
            <w:r w:rsidRPr="00910EAA">
              <w:rPr>
                <w:rStyle w:val="ad"/>
                <w:b w:val="0"/>
                <w:bCs w:val="0"/>
              </w:rPr>
              <w:t>1.1.</w:t>
            </w:r>
            <w:r w:rsidRPr="00910EAA">
              <w:rPr>
                <w:b w:val="0"/>
                <w:bCs w:val="0"/>
              </w:rPr>
              <w:tab/>
            </w:r>
            <w:r w:rsidRPr="00910EAA">
              <w:rPr>
                <w:rStyle w:val="ad"/>
                <w:b w:val="0"/>
                <w:bCs w:val="0"/>
              </w:rPr>
              <w:t>Проектная деятельность в ФМШ СФУ</w:t>
            </w:r>
            <w:r w:rsidRPr="00910EAA">
              <w:rPr>
                <w:b w:val="0"/>
                <w:bCs w:val="0"/>
                <w:webHidden/>
              </w:rPr>
              <w:tab/>
            </w:r>
            <w:r w:rsidRPr="00910EAA">
              <w:rPr>
                <w:b w:val="0"/>
                <w:bCs w:val="0"/>
                <w:webHidden/>
              </w:rPr>
              <w:fldChar w:fldCharType="begin"/>
            </w:r>
            <w:r w:rsidRPr="00910EAA">
              <w:rPr>
                <w:b w:val="0"/>
                <w:bCs w:val="0"/>
                <w:webHidden/>
              </w:rPr>
              <w:instrText xml:space="preserve"> PAGEREF _Toc216993689 \h </w:instrText>
            </w:r>
            <w:r w:rsidRPr="00910EAA">
              <w:rPr>
                <w:b w:val="0"/>
                <w:bCs w:val="0"/>
                <w:webHidden/>
              </w:rPr>
            </w:r>
            <w:r w:rsidRPr="00910EAA">
              <w:rPr>
                <w:b w:val="0"/>
                <w:bCs w:val="0"/>
                <w:webHidden/>
              </w:rPr>
              <w:fldChar w:fldCharType="separate"/>
            </w:r>
            <w:r w:rsidRPr="00910EAA">
              <w:rPr>
                <w:b w:val="0"/>
                <w:bCs w:val="0"/>
                <w:webHidden/>
              </w:rPr>
              <w:t>4</w:t>
            </w:r>
            <w:r w:rsidRPr="00910EAA">
              <w:rPr>
                <w:b w:val="0"/>
                <w:bCs w:val="0"/>
                <w:webHidden/>
              </w:rPr>
              <w:fldChar w:fldCharType="end"/>
            </w:r>
          </w:hyperlink>
        </w:p>
        <w:p w14:paraId="794C34E9" w14:textId="7970F7C6" w:rsidR="00910EAA" w:rsidRPr="00910EAA" w:rsidRDefault="00910EAA" w:rsidP="00910EAA">
          <w:pPr>
            <w:pStyle w:val="23"/>
            <w:rPr>
              <w:b w:val="0"/>
              <w:bCs w:val="0"/>
            </w:rPr>
          </w:pPr>
          <w:hyperlink w:anchor="_Toc216993690" w:history="1">
            <w:r w:rsidRPr="00910EAA">
              <w:rPr>
                <w:rStyle w:val="ad"/>
                <w:b w:val="0"/>
                <w:bCs w:val="0"/>
              </w:rPr>
              <w:t>1.2.</w:t>
            </w:r>
            <w:r w:rsidRPr="00910EAA">
              <w:rPr>
                <w:b w:val="0"/>
                <w:bCs w:val="0"/>
              </w:rPr>
              <w:tab/>
            </w:r>
            <w:r w:rsidRPr="00910EAA">
              <w:rPr>
                <w:rStyle w:val="ad"/>
                <w:b w:val="0"/>
                <w:bCs w:val="0"/>
              </w:rPr>
              <w:t>Анализ аналогов</w:t>
            </w:r>
            <w:r w:rsidRPr="00910EAA">
              <w:rPr>
                <w:b w:val="0"/>
                <w:bCs w:val="0"/>
                <w:webHidden/>
              </w:rPr>
              <w:tab/>
            </w:r>
            <w:r w:rsidRPr="00910EAA">
              <w:rPr>
                <w:b w:val="0"/>
                <w:bCs w:val="0"/>
                <w:webHidden/>
              </w:rPr>
              <w:fldChar w:fldCharType="begin"/>
            </w:r>
            <w:r w:rsidRPr="00910EAA">
              <w:rPr>
                <w:b w:val="0"/>
                <w:bCs w:val="0"/>
                <w:webHidden/>
              </w:rPr>
              <w:instrText xml:space="preserve"> PAGEREF _Toc216993690 \h </w:instrText>
            </w:r>
            <w:r w:rsidRPr="00910EAA">
              <w:rPr>
                <w:b w:val="0"/>
                <w:bCs w:val="0"/>
                <w:webHidden/>
              </w:rPr>
            </w:r>
            <w:r w:rsidRPr="00910EAA">
              <w:rPr>
                <w:b w:val="0"/>
                <w:bCs w:val="0"/>
                <w:webHidden/>
              </w:rPr>
              <w:fldChar w:fldCharType="separate"/>
            </w:r>
            <w:r w:rsidRPr="00910EAA">
              <w:rPr>
                <w:b w:val="0"/>
                <w:bCs w:val="0"/>
                <w:webHidden/>
              </w:rPr>
              <w:t>5</w:t>
            </w:r>
            <w:r w:rsidRPr="00910EAA">
              <w:rPr>
                <w:b w:val="0"/>
                <w:bCs w:val="0"/>
                <w:webHidden/>
              </w:rPr>
              <w:fldChar w:fldCharType="end"/>
            </w:r>
          </w:hyperlink>
        </w:p>
        <w:p w14:paraId="7B96BE36" w14:textId="55DCEF7B" w:rsidR="00910EAA" w:rsidRPr="00910EAA" w:rsidRDefault="00910EAA" w:rsidP="00910EAA">
          <w:pPr>
            <w:pStyle w:val="23"/>
            <w:rPr>
              <w:b w:val="0"/>
              <w:bCs w:val="0"/>
            </w:rPr>
          </w:pPr>
          <w:hyperlink w:anchor="_Toc216993691" w:history="1">
            <w:r w:rsidRPr="00910EAA">
              <w:rPr>
                <w:rStyle w:val="ad"/>
                <w:b w:val="0"/>
                <w:bCs w:val="0"/>
              </w:rPr>
              <w:t>1.3.</w:t>
            </w:r>
            <w:r w:rsidRPr="00910EAA">
              <w:rPr>
                <w:b w:val="0"/>
                <w:bCs w:val="0"/>
              </w:rPr>
              <w:tab/>
            </w:r>
            <w:r w:rsidRPr="00910EAA">
              <w:rPr>
                <w:rStyle w:val="ad"/>
                <w:b w:val="0"/>
                <w:bCs w:val="0"/>
              </w:rPr>
              <w:t>Способы создания веб-приложения</w:t>
            </w:r>
            <w:r w:rsidRPr="00910EAA">
              <w:rPr>
                <w:b w:val="0"/>
                <w:bCs w:val="0"/>
                <w:webHidden/>
              </w:rPr>
              <w:tab/>
            </w:r>
            <w:r w:rsidRPr="00910EAA">
              <w:rPr>
                <w:b w:val="0"/>
                <w:bCs w:val="0"/>
                <w:webHidden/>
              </w:rPr>
              <w:fldChar w:fldCharType="begin"/>
            </w:r>
            <w:r w:rsidRPr="00910EAA">
              <w:rPr>
                <w:b w:val="0"/>
                <w:bCs w:val="0"/>
                <w:webHidden/>
              </w:rPr>
              <w:instrText xml:space="preserve"> PAGEREF _Toc216993691 \h </w:instrText>
            </w:r>
            <w:r w:rsidRPr="00910EAA">
              <w:rPr>
                <w:b w:val="0"/>
                <w:bCs w:val="0"/>
                <w:webHidden/>
              </w:rPr>
            </w:r>
            <w:r w:rsidRPr="00910EAA">
              <w:rPr>
                <w:b w:val="0"/>
                <w:bCs w:val="0"/>
                <w:webHidden/>
              </w:rPr>
              <w:fldChar w:fldCharType="separate"/>
            </w:r>
            <w:r w:rsidRPr="00910EAA">
              <w:rPr>
                <w:b w:val="0"/>
                <w:bCs w:val="0"/>
                <w:webHidden/>
              </w:rPr>
              <w:t>6</w:t>
            </w:r>
            <w:r w:rsidRPr="00910EAA">
              <w:rPr>
                <w:b w:val="0"/>
                <w:bCs w:val="0"/>
                <w:webHidden/>
              </w:rPr>
              <w:fldChar w:fldCharType="end"/>
            </w:r>
          </w:hyperlink>
        </w:p>
        <w:p w14:paraId="610C094A" w14:textId="72972FA9" w:rsidR="00910EAA" w:rsidRPr="00910EAA" w:rsidRDefault="00910EAA" w:rsidP="00910EAA">
          <w:pPr>
            <w:pStyle w:val="23"/>
            <w:rPr>
              <w:b w:val="0"/>
              <w:bCs w:val="0"/>
            </w:rPr>
          </w:pPr>
          <w:hyperlink w:anchor="_Toc216993692" w:history="1">
            <w:r w:rsidRPr="00910EAA">
              <w:rPr>
                <w:rStyle w:val="ad"/>
                <w:b w:val="0"/>
                <w:bCs w:val="0"/>
              </w:rPr>
              <w:t>1.4.</w:t>
            </w:r>
            <w:r w:rsidRPr="00910EAA">
              <w:rPr>
                <w:b w:val="0"/>
                <w:bCs w:val="0"/>
              </w:rPr>
              <w:tab/>
            </w:r>
            <w:r w:rsidRPr="00910EAA">
              <w:rPr>
                <w:rStyle w:val="ad"/>
                <w:b w:val="0"/>
                <w:bCs w:val="0"/>
              </w:rPr>
              <w:t>Подготовка технического задания</w:t>
            </w:r>
            <w:r w:rsidRPr="00910EAA">
              <w:rPr>
                <w:b w:val="0"/>
                <w:bCs w:val="0"/>
                <w:webHidden/>
              </w:rPr>
              <w:tab/>
            </w:r>
            <w:r w:rsidRPr="00910EAA">
              <w:rPr>
                <w:b w:val="0"/>
                <w:bCs w:val="0"/>
                <w:webHidden/>
              </w:rPr>
              <w:fldChar w:fldCharType="begin"/>
            </w:r>
            <w:r w:rsidRPr="00910EAA">
              <w:rPr>
                <w:b w:val="0"/>
                <w:bCs w:val="0"/>
                <w:webHidden/>
              </w:rPr>
              <w:instrText xml:space="preserve"> PAGEREF _Toc216993692 \h </w:instrText>
            </w:r>
            <w:r w:rsidRPr="00910EAA">
              <w:rPr>
                <w:b w:val="0"/>
                <w:bCs w:val="0"/>
                <w:webHidden/>
              </w:rPr>
            </w:r>
            <w:r w:rsidRPr="00910EAA">
              <w:rPr>
                <w:b w:val="0"/>
                <w:bCs w:val="0"/>
                <w:webHidden/>
              </w:rPr>
              <w:fldChar w:fldCharType="separate"/>
            </w:r>
            <w:r w:rsidRPr="00910EAA">
              <w:rPr>
                <w:b w:val="0"/>
                <w:bCs w:val="0"/>
                <w:webHidden/>
              </w:rPr>
              <w:t>8</w:t>
            </w:r>
            <w:r w:rsidRPr="00910EAA">
              <w:rPr>
                <w:b w:val="0"/>
                <w:bCs w:val="0"/>
                <w:webHidden/>
              </w:rPr>
              <w:fldChar w:fldCharType="end"/>
            </w:r>
          </w:hyperlink>
        </w:p>
        <w:p w14:paraId="25CD3679" w14:textId="4B8A3E37" w:rsidR="00910EAA" w:rsidRPr="00910EAA" w:rsidRDefault="00910EAA" w:rsidP="00910EAA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16993693" w:history="1">
            <w:r w:rsidRPr="00910EAA">
              <w:rPr>
                <w:rStyle w:val="ad"/>
                <w:b w:val="0"/>
                <w:bCs w:val="0"/>
              </w:rPr>
              <w:t>Список используемой литературы</w:t>
            </w:r>
            <w:r w:rsidRPr="00910EAA">
              <w:rPr>
                <w:b w:val="0"/>
                <w:bCs w:val="0"/>
                <w:webHidden/>
              </w:rPr>
              <w:tab/>
            </w:r>
            <w:r w:rsidRPr="00910EAA">
              <w:rPr>
                <w:b w:val="0"/>
                <w:bCs w:val="0"/>
                <w:webHidden/>
              </w:rPr>
              <w:fldChar w:fldCharType="begin"/>
            </w:r>
            <w:r w:rsidRPr="00910EAA">
              <w:rPr>
                <w:b w:val="0"/>
                <w:bCs w:val="0"/>
                <w:webHidden/>
              </w:rPr>
              <w:instrText xml:space="preserve"> PAGEREF _Toc216993693 \h </w:instrText>
            </w:r>
            <w:r w:rsidRPr="00910EAA">
              <w:rPr>
                <w:b w:val="0"/>
                <w:bCs w:val="0"/>
                <w:webHidden/>
              </w:rPr>
            </w:r>
            <w:r w:rsidRPr="00910EAA">
              <w:rPr>
                <w:b w:val="0"/>
                <w:bCs w:val="0"/>
                <w:webHidden/>
              </w:rPr>
              <w:fldChar w:fldCharType="separate"/>
            </w:r>
            <w:r w:rsidRPr="00910EAA">
              <w:rPr>
                <w:b w:val="0"/>
                <w:bCs w:val="0"/>
                <w:webHidden/>
              </w:rPr>
              <w:t>10</w:t>
            </w:r>
            <w:r w:rsidRPr="00910EAA">
              <w:rPr>
                <w:b w:val="0"/>
                <w:bCs w:val="0"/>
                <w:webHidden/>
              </w:rPr>
              <w:fldChar w:fldCharType="end"/>
            </w:r>
          </w:hyperlink>
        </w:p>
        <w:p w14:paraId="24B25471" w14:textId="4CAF8A96" w:rsidR="00EE1E2C" w:rsidRDefault="00EE1E2C">
          <w:r w:rsidRPr="005300AB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295EFA12" w14:textId="5EFC50BC" w:rsidR="00EE1E2C" w:rsidRDefault="00EE1E2C" w:rsidP="00310086">
      <w:pPr>
        <w:rPr>
          <w:rFonts w:ascii="Times New Roman" w:hAnsi="Times New Roman" w:cs="Times New Roman"/>
          <w:sz w:val="28"/>
          <w:szCs w:val="28"/>
        </w:rPr>
      </w:pPr>
    </w:p>
    <w:p w14:paraId="48B1C525" w14:textId="77777777" w:rsidR="00EE1E2C" w:rsidRDefault="00EE1E2C" w:rsidP="00310086">
      <w:pPr>
        <w:rPr>
          <w:rFonts w:ascii="Times New Roman" w:hAnsi="Times New Roman" w:cs="Times New Roman"/>
          <w:sz w:val="28"/>
          <w:szCs w:val="28"/>
        </w:rPr>
      </w:pPr>
    </w:p>
    <w:p w14:paraId="7889BCAC" w14:textId="77777777" w:rsidR="00EE1E2C" w:rsidRDefault="00EE1E2C" w:rsidP="00310086">
      <w:pPr>
        <w:rPr>
          <w:rFonts w:ascii="Times New Roman" w:hAnsi="Times New Roman" w:cs="Times New Roman"/>
          <w:sz w:val="28"/>
          <w:szCs w:val="28"/>
        </w:rPr>
      </w:pPr>
    </w:p>
    <w:p w14:paraId="4DD7669F" w14:textId="77777777" w:rsidR="00EE1E2C" w:rsidRDefault="00EE1E2C" w:rsidP="00310086">
      <w:pPr>
        <w:rPr>
          <w:rFonts w:ascii="Times New Roman" w:hAnsi="Times New Roman" w:cs="Times New Roman"/>
          <w:sz w:val="28"/>
          <w:szCs w:val="28"/>
        </w:rPr>
      </w:pPr>
    </w:p>
    <w:p w14:paraId="269D7F9D" w14:textId="77777777" w:rsidR="00EE1E2C" w:rsidRDefault="00EE1E2C" w:rsidP="00310086">
      <w:pPr>
        <w:rPr>
          <w:rFonts w:ascii="Times New Roman" w:hAnsi="Times New Roman" w:cs="Times New Roman"/>
          <w:sz w:val="28"/>
          <w:szCs w:val="28"/>
        </w:rPr>
      </w:pPr>
    </w:p>
    <w:p w14:paraId="32009460" w14:textId="77777777" w:rsidR="00EE1E2C" w:rsidRDefault="00EE1E2C" w:rsidP="00310086">
      <w:pPr>
        <w:rPr>
          <w:rFonts w:ascii="Times New Roman" w:hAnsi="Times New Roman" w:cs="Times New Roman"/>
          <w:sz w:val="28"/>
          <w:szCs w:val="28"/>
        </w:rPr>
      </w:pPr>
    </w:p>
    <w:p w14:paraId="176E9A89" w14:textId="77777777" w:rsidR="00EE1E2C" w:rsidRDefault="00EE1E2C" w:rsidP="00310086">
      <w:pPr>
        <w:rPr>
          <w:rFonts w:ascii="Times New Roman" w:hAnsi="Times New Roman" w:cs="Times New Roman"/>
          <w:sz w:val="28"/>
          <w:szCs w:val="28"/>
        </w:rPr>
      </w:pPr>
    </w:p>
    <w:p w14:paraId="5748A902" w14:textId="77777777" w:rsidR="00EE1E2C" w:rsidRDefault="00EE1E2C" w:rsidP="00310086">
      <w:pPr>
        <w:rPr>
          <w:rFonts w:ascii="Times New Roman" w:hAnsi="Times New Roman" w:cs="Times New Roman"/>
          <w:sz w:val="28"/>
          <w:szCs w:val="28"/>
        </w:rPr>
      </w:pPr>
    </w:p>
    <w:p w14:paraId="274AC0BF" w14:textId="77777777" w:rsidR="00EE1E2C" w:rsidRDefault="00EE1E2C" w:rsidP="00310086">
      <w:pPr>
        <w:rPr>
          <w:rFonts w:ascii="Times New Roman" w:hAnsi="Times New Roman" w:cs="Times New Roman"/>
          <w:sz w:val="28"/>
          <w:szCs w:val="28"/>
        </w:rPr>
      </w:pPr>
    </w:p>
    <w:p w14:paraId="65D5EE0F" w14:textId="77777777" w:rsidR="00EE1E2C" w:rsidRDefault="00EE1E2C" w:rsidP="00310086">
      <w:pPr>
        <w:rPr>
          <w:rFonts w:ascii="Times New Roman" w:hAnsi="Times New Roman" w:cs="Times New Roman"/>
          <w:sz w:val="28"/>
          <w:szCs w:val="28"/>
        </w:rPr>
      </w:pPr>
    </w:p>
    <w:p w14:paraId="2598D450" w14:textId="77777777" w:rsidR="00EE1E2C" w:rsidRDefault="00EE1E2C" w:rsidP="00310086">
      <w:pPr>
        <w:rPr>
          <w:rFonts w:ascii="Times New Roman" w:hAnsi="Times New Roman" w:cs="Times New Roman"/>
          <w:sz w:val="28"/>
          <w:szCs w:val="28"/>
        </w:rPr>
      </w:pPr>
    </w:p>
    <w:p w14:paraId="28536367" w14:textId="77777777" w:rsidR="00EE1E2C" w:rsidRDefault="00EE1E2C" w:rsidP="00310086">
      <w:pPr>
        <w:rPr>
          <w:rFonts w:ascii="Times New Roman" w:hAnsi="Times New Roman" w:cs="Times New Roman"/>
          <w:sz w:val="28"/>
          <w:szCs w:val="28"/>
        </w:rPr>
      </w:pPr>
    </w:p>
    <w:p w14:paraId="3AD79746" w14:textId="77777777" w:rsidR="00EE1E2C" w:rsidRDefault="00EE1E2C" w:rsidP="00310086">
      <w:pPr>
        <w:rPr>
          <w:rFonts w:ascii="Times New Roman" w:hAnsi="Times New Roman" w:cs="Times New Roman"/>
          <w:sz w:val="28"/>
          <w:szCs w:val="28"/>
        </w:rPr>
      </w:pPr>
    </w:p>
    <w:p w14:paraId="6FC3982B" w14:textId="77777777" w:rsidR="00EE1E2C" w:rsidRDefault="00EE1E2C" w:rsidP="00310086">
      <w:pPr>
        <w:rPr>
          <w:rFonts w:ascii="Times New Roman" w:hAnsi="Times New Roman" w:cs="Times New Roman"/>
          <w:sz w:val="28"/>
          <w:szCs w:val="28"/>
        </w:rPr>
      </w:pPr>
    </w:p>
    <w:p w14:paraId="60ECF681" w14:textId="77777777" w:rsidR="00EE1E2C" w:rsidRDefault="00EE1E2C" w:rsidP="00310086">
      <w:pPr>
        <w:rPr>
          <w:rFonts w:ascii="Times New Roman" w:hAnsi="Times New Roman" w:cs="Times New Roman"/>
          <w:sz w:val="28"/>
          <w:szCs w:val="28"/>
        </w:rPr>
      </w:pPr>
    </w:p>
    <w:p w14:paraId="56319AB4" w14:textId="77777777" w:rsidR="00EE1E2C" w:rsidRDefault="00EE1E2C" w:rsidP="00310086">
      <w:pPr>
        <w:rPr>
          <w:rFonts w:ascii="Times New Roman" w:hAnsi="Times New Roman" w:cs="Times New Roman"/>
          <w:sz w:val="28"/>
          <w:szCs w:val="28"/>
        </w:rPr>
      </w:pPr>
    </w:p>
    <w:p w14:paraId="1457F08A" w14:textId="77777777" w:rsidR="00EE1E2C" w:rsidRDefault="00EE1E2C" w:rsidP="00310086">
      <w:pPr>
        <w:rPr>
          <w:rFonts w:ascii="Times New Roman" w:hAnsi="Times New Roman" w:cs="Times New Roman"/>
          <w:sz w:val="28"/>
          <w:szCs w:val="28"/>
        </w:rPr>
      </w:pPr>
    </w:p>
    <w:p w14:paraId="601F5CC1" w14:textId="77777777" w:rsidR="00EE1E2C" w:rsidRDefault="00EE1E2C" w:rsidP="00310086">
      <w:pPr>
        <w:rPr>
          <w:rFonts w:ascii="Times New Roman" w:hAnsi="Times New Roman" w:cs="Times New Roman"/>
          <w:sz w:val="28"/>
          <w:szCs w:val="28"/>
        </w:rPr>
      </w:pPr>
    </w:p>
    <w:p w14:paraId="74FB37B3" w14:textId="77777777" w:rsidR="00EE1E2C" w:rsidRDefault="00EE1E2C" w:rsidP="00310086">
      <w:pPr>
        <w:rPr>
          <w:rFonts w:ascii="Times New Roman" w:hAnsi="Times New Roman" w:cs="Times New Roman"/>
          <w:sz w:val="28"/>
          <w:szCs w:val="28"/>
        </w:rPr>
      </w:pPr>
    </w:p>
    <w:p w14:paraId="753F00C8" w14:textId="44FECBBB" w:rsidR="00EE1E2C" w:rsidRPr="005D50CE" w:rsidRDefault="000E4091" w:rsidP="003100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654D0C" wp14:editId="0104E03C">
                <wp:simplePos x="0" y="0"/>
                <wp:positionH relativeFrom="margin">
                  <wp:align>center</wp:align>
                </wp:positionH>
                <wp:positionV relativeFrom="paragraph">
                  <wp:posOffset>314960</wp:posOffset>
                </wp:positionV>
                <wp:extent cx="706171" cy="389299"/>
                <wp:effectExtent l="0" t="0" r="17780" b="10795"/>
                <wp:wrapNone/>
                <wp:docPr id="1590307763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171" cy="38929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8D4FC8" id="Прямоугольник 1" o:spid="_x0000_s1026" style="position:absolute;margin-left:0;margin-top:24.8pt;width:55.6pt;height:30.6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" fillcolor="white [3212]" strokecolor="white [3212]" strokeweight="1pt">
                <w10:wrap anchorx="margin"/>
              </v:rect>
            </w:pict>
          </mc:Fallback>
        </mc:AlternateContent>
      </w:r>
    </w:p>
    <w:p w14:paraId="6D69D226" w14:textId="09B5B742" w:rsidR="00EE1E2C" w:rsidRPr="000E4091" w:rsidRDefault="00EE1E2C" w:rsidP="00445D0C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16993687"/>
      <w:r w:rsidRPr="000E409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5364204B" w14:textId="132AEBE4" w:rsidR="00EE1E2C" w:rsidRDefault="00EE1E2C" w:rsidP="00872B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1E2C">
        <w:rPr>
          <w:rFonts w:ascii="Times New Roman" w:hAnsi="Times New Roman" w:cs="Times New Roman"/>
          <w:sz w:val="28"/>
          <w:szCs w:val="28"/>
        </w:rPr>
        <w:t>Ежегодно в ФМШ СФУ выполняется множество учебных и исследовательских проектов по различным дисциплинам - от фундаментальной физики и математики до современных IT-разработок. Эти работы представляют значительную ценность не только как результат учебной деятельности, но и как потенциальная основа для будущих научных исследований и стартапов.</w:t>
      </w:r>
    </w:p>
    <w:p w14:paraId="13D4EEE2" w14:textId="33603430" w:rsidR="00EE1E2C" w:rsidRDefault="00EE1E2C" w:rsidP="00872B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1E2C">
        <w:rPr>
          <w:rFonts w:ascii="Times New Roman" w:hAnsi="Times New Roman" w:cs="Times New Roman"/>
          <w:sz w:val="28"/>
          <w:szCs w:val="28"/>
        </w:rPr>
        <w:t xml:space="preserve">В настоящее время накоплен </w:t>
      </w:r>
      <w:r>
        <w:rPr>
          <w:rFonts w:ascii="Times New Roman" w:hAnsi="Times New Roman" w:cs="Times New Roman"/>
          <w:sz w:val="28"/>
          <w:szCs w:val="28"/>
        </w:rPr>
        <w:t xml:space="preserve">огромный </w:t>
      </w:r>
      <w:r w:rsidRPr="00EE1E2C">
        <w:rPr>
          <w:rFonts w:ascii="Times New Roman" w:hAnsi="Times New Roman" w:cs="Times New Roman"/>
          <w:sz w:val="28"/>
          <w:szCs w:val="28"/>
        </w:rPr>
        <w:t>объем проектных работ, которые хранятся в разрозненном виде: в бумажных архивах, на персональных компьютерах преподавателей, в локальных папках учащихся. Это приводит к тому, что ценные наработки часто оказываются недоступными для других учеников, которые могли бы использовать их в качестве отправной точки для собственных исследований.</w:t>
      </w:r>
    </w:p>
    <w:p w14:paraId="049290E0" w14:textId="77777777" w:rsidR="00A21984" w:rsidRPr="00A21984" w:rsidRDefault="00A21984" w:rsidP="00872B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1984">
        <w:rPr>
          <w:rFonts w:ascii="Times New Roman" w:hAnsi="Times New Roman" w:cs="Times New Roman"/>
          <w:sz w:val="28"/>
          <w:szCs w:val="28"/>
        </w:rPr>
        <w:t>Отсутствие единой системы учета и поиска проектов создает несколько серьезных проблем:</w:t>
      </w:r>
    </w:p>
    <w:p w14:paraId="05CC82B9" w14:textId="77777777" w:rsidR="00A21984" w:rsidRPr="00A21984" w:rsidRDefault="00A21984" w:rsidP="00A2198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1DD4">
        <w:rPr>
          <w:rFonts w:ascii="Times New Roman" w:hAnsi="Times New Roman" w:cs="Times New Roman"/>
          <w:sz w:val="28"/>
          <w:szCs w:val="28"/>
        </w:rPr>
        <w:t>Дублирование работ</w:t>
      </w:r>
      <w:r w:rsidRPr="00A21984">
        <w:rPr>
          <w:rFonts w:ascii="Times New Roman" w:hAnsi="Times New Roman" w:cs="Times New Roman"/>
          <w:sz w:val="28"/>
          <w:szCs w:val="28"/>
        </w:rPr>
        <w:t> - ученики могут не знать о существовании аналогичных проектов, выполненных ранее</w:t>
      </w:r>
    </w:p>
    <w:p w14:paraId="11BFA02B" w14:textId="77777777" w:rsidR="00A21984" w:rsidRPr="00A21984" w:rsidRDefault="00A21984" w:rsidP="00A2198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1DD4">
        <w:rPr>
          <w:rFonts w:ascii="Times New Roman" w:hAnsi="Times New Roman" w:cs="Times New Roman"/>
          <w:sz w:val="28"/>
          <w:szCs w:val="28"/>
        </w:rPr>
        <w:t>Потерю преемственности</w:t>
      </w:r>
      <w:r w:rsidRPr="00A21984">
        <w:rPr>
          <w:rFonts w:ascii="Times New Roman" w:hAnsi="Times New Roman" w:cs="Times New Roman"/>
          <w:sz w:val="28"/>
          <w:szCs w:val="28"/>
        </w:rPr>
        <w:t> - каждое новое исследование начинается "с чистого листа"</w:t>
      </w:r>
    </w:p>
    <w:p w14:paraId="7F70447E" w14:textId="77777777" w:rsidR="00A21984" w:rsidRPr="00A21984" w:rsidRDefault="00A21984" w:rsidP="00A2198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1DD4">
        <w:rPr>
          <w:rFonts w:ascii="Times New Roman" w:hAnsi="Times New Roman" w:cs="Times New Roman"/>
          <w:sz w:val="28"/>
          <w:szCs w:val="28"/>
        </w:rPr>
        <w:t>Сложность поиска</w:t>
      </w:r>
      <w:r w:rsidRPr="00A21984">
        <w:rPr>
          <w:rFonts w:ascii="Times New Roman" w:hAnsi="Times New Roman" w:cs="Times New Roman"/>
          <w:sz w:val="28"/>
          <w:szCs w:val="28"/>
        </w:rPr>
        <w:t> - преподавателям и учащимся трудно найти релевантные работы по конкретной тематике</w:t>
      </w:r>
    </w:p>
    <w:p w14:paraId="1100A2CB" w14:textId="77777777" w:rsidR="00A21984" w:rsidRDefault="00A21984" w:rsidP="00A2198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1DD4">
        <w:rPr>
          <w:rFonts w:ascii="Times New Roman" w:hAnsi="Times New Roman" w:cs="Times New Roman"/>
          <w:sz w:val="28"/>
          <w:szCs w:val="28"/>
        </w:rPr>
        <w:t>Ограниченный доступ</w:t>
      </w:r>
      <w:r w:rsidRPr="00A21984">
        <w:rPr>
          <w:rFonts w:ascii="Times New Roman" w:hAnsi="Times New Roman" w:cs="Times New Roman"/>
          <w:sz w:val="28"/>
          <w:szCs w:val="28"/>
        </w:rPr>
        <w:t> - к ценным методическим материалам и наработкам</w:t>
      </w:r>
    </w:p>
    <w:p w14:paraId="290B09C1" w14:textId="7B8E5AC5" w:rsidR="005300AB" w:rsidRDefault="00E41DD4" w:rsidP="00C503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03A2">
        <w:rPr>
          <w:rFonts w:ascii="Times New Roman" w:hAnsi="Times New Roman" w:cs="Times New Roman"/>
          <w:b/>
          <w:bCs/>
          <w:sz w:val="28"/>
          <w:szCs w:val="28"/>
        </w:rPr>
        <w:t>Цель проекта</w:t>
      </w:r>
      <w:r w:rsidR="00C503A2">
        <w:rPr>
          <w:rFonts w:ascii="Times New Roman" w:hAnsi="Times New Roman" w:cs="Times New Roman"/>
          <w:sz w:val="28"/>
          <w:szCs w:val="28"/>
        </w:rPr>
        <w:t>:</w:t>
      </w:r>
      <w:r w:rsidRPr="00E41DD4">
        <w:rPr>
          <w:rFonts w:ascii="Times New Roman" w:hAnsi="Times New Roman" w:cs="Times New Roman"/>
          <w:sz w:val="28"/>
          <w:szCs w:val="28"/>
        </w:rPr>
        <w:t xml:space="preserve"> разработка и внедрение веб-ориентированной информационной системы "Библиотека проектов учеников ФМШ СФУ" для централизованного хранения, систематизации и эффективного поиска учебных и исследовательских работ учащихся.</w:t>
      </w:r>
    </w:p>
    <w:p w14:paraId="38FD7714" w14:textId="6D4C7400" w:rsidR="00E41DD4" w:rsidRDefault="00E41DD4" w:rsidP="005300A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DD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Задачи проекта:</w:t>
      </w:r>
    </w:p>
    <w:p w14:paraId="2259DA19" w14:textId="7810F0DE" w:rsidR="00C503A2" w:rsidRDefault="00C503A2" w:rsidP="00C503A2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Проанализировать существующие аналогичные решения, исследовать и формализовать требования к системе со стороны основных пользователей (учеников, преподавателей, администрации)</w:t>
      </w:r>
    </w:p>
    <w:p w14:paraId="2F79A1FA" w14:textId="37DB4D33" w:rsidR="00C503A2" w:rsidRDefault="00C503A2" w:rsidP="00C503A2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Спроектировать архитектуру веб-приложения и пользовательский интерфейс, разработать логическую модель базы данных проекта.</w:t>
      </w:r>
    </w:p>
    <w:p w14:paraId="0649CE9D" w14:textId="77777777" w:rsidR="00C503A2" w:rsidRPr="00C503A2" w:rsidRDefault="00C503A2" w:rsidP="00C503A2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frontend</w:t>
      </w:r>
      <w:r>
        <w:rPr>
          <w:rFonts w:ascii="Times New Roman" w:hAnsi="Times New Roman" w:cs="Times New Roman"/>
          <w:sz w:val="28"/>
          <w:szCs w:val="28"/>
        </w:rPr>
        <w:t xml:space="preserve">-интерфейс с удобным дизайном, реализовать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backend</w:t>
      </w:r>
      <w:r>
        <w:rPr>
          <w:rFonts w:ascii="Times New Roman" w:hAnsi="Times New Roman" w:cs="Times New Roman"/>
          <w:sz w:val="28"/>
          <w:szCs w:val="28"/>
        </w:rPr>
        <w:t xml:space="preserve">-часть системы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C503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использованием фреймворка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C503A2">
        <w:rPr>
          <w:rFonts w:ascii="Times New Roman" w:hAnsi="Times New Roman" w:cs="Times New Roman"/>
          <w:sz w:val="28"/>
          <w:szCs w:val="28"/>
        </w:rPr>
        <w:t>.</w:t>
      </w:r>
    </w:p>
    <w:p w14:paraId="47ED94B5" w14:textId="3ACDB8F6" w:rsidR="00C503A2" w:rsidRDefault="00C503A2" w:rsidP="00C503A2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03A2">
        <w:rPr>
          <w:rFonts w:ascii="Times New Roman" w:hAnsi="Times New Roman" w:cs="Times New Roman"/>
          <w:sz w:val="28"/>
          <w:szCs w:val="28"/>
        </w:rPr>
        <w:t>Реализовать механизм загрузки и хранения проектных работ с данными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C503A2">
        <w:rPr>
          <w:rFonts w:ascii="Times New Roman" w:hAnsi="Times New Roman" w:cs="Times New Roman"/>
          <w:sz w:val="28"/>
          <w:szCs w:val="28"/>
        </w:rPr>
        <w:t xml:space="preserve"> </w:t>
      </w:r>
      <w:r w:rsidRPr="00E41DD4">
        <w:rPr>
          <w:rFonts w:ascii="Times New Roman" w:hAnsi="Times New Roman" w:cs="Times New Roman"/>
          <w:sz w:val="28"/>
          <w:szCs w:val="28"/>
        </w:rPr>
        <w:t>систему фильтрации по преподавателям, предметам и ключевым словам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BA1548" w14:textId="11FE512E" w:rsidR="00C503A2" w:rsidRDefault="00C503A2" w:rsidP="00C503A2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и отладка программы.</w:t>
      </w:r>
    </w:p>
    <w:p w14:paraId="2D07A26E" w14:textId="32A44E62" w:rsidR="00C503A2" w:rsidRPr="00C503A2" w:rsidRDefault="00C503A2" w:rsidP="00C503A2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Апробация продукта.</w:t>
      </w:r>
    </w:p>
    <w:p w14:paraId="32D1F1B3" w14:textId="10A0C54D" w:rsidR="00C503A2" w:rsidRPr="00C503A2" w:rsidRDefault="00C503A2" w:rsidP="00C503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6E4AD1" w14:textId="77777777" w:rsidR="00E41DD4" w:rsidRPr="00A21984" w:rsidRDefault="00E41DD4" w:rsidP="00E41DD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4B9538F" w14:textId="77777777" w:rsidR="00A21984" w:rsidRDefault="00A21984" w:rsidP="00EE1E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D3B24E" w14:textId="77777777" w:rsidR="00E41DD4" w:rsidRPr="00872B88" w:rsidRDefault="00E41DD4" w:rsidP="00EE1E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E78542" w14:textId="77777777" w:rsidR="00EE1E2C" w:rsidRDefault="00EE1E2C" w:rsidP="00EE1E2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F4BA9F" w14:textId="77777777" w:rsidR="00EE1E2C" w:rsidRDefault="00EE1E2C" w:rsidP="00EE1E2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F97386" w14:textId="77777777" w:rsidR="00C503A2" w:rsidRDefault="00C503A2" w:rsidP="00EE1E2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839199" w14:textId="77777777" w:rsidR="00C503A2" w:rsidRDefault="00C503A2" w:rsidP="00EE1E2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2DF754" w14:textId="77777777" w:rsidR="00C503A2" w:rsidRDefault="00C503A2" w:rsidP="00EE1E2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BDC700" w14:textId="77777777" w:rsidR="00C503A2" w:rsidRDefault="00C503A2" w:rsidP="00EE1E2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F17E2A" w14:textId="77777777" w:rsidR="00C503A2" w:rsidRDefault="00C503A2" w:rsidP="00EE1E2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EDFB57" w14:textId="77777777" w:rsidR="00C503A2" w:rsidRDefault="00C503A2" w:rsidP="00EE1E2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F2DEFB" w14:textId="77777777" w:rsidR="00C503A2" w:rsidRDefault="00C503A2" w:rsidP="00EE1E2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588437" w14:textId="77777777" w:rsidR="00C503A2" w:rsidRDefault="00C503A2" w:rsidP="00EE1E2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F15773" w14:textId="78254D16" w:rsidR="00C503A2" w:rsidRPr="00910EAA" w:rsidRDefault="00C503A2" w:rsidP="00910EAA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16993688"/>
      <w:r w:rsidRPr="00910E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Глава 1. </w:t>
      </w:r>
      <w:r w:rsidR="00787AE5" w:rsidRPr="00910E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Теоретический обзор и анализ требований к системе</w:t>
      </w:r>
      <w:bookmarkEnd w:id="1"/>
    </w:p>
    <w:p w14:paraId="09DDB6F5" w14:textId="4C3B457A" w:rsidR="008B47A1" w:rsidRPr="00910EAA" w:rsidRDefault="008B47A1" w:rsidP="00910EAA">
      <w:pPr>
        <w:pStyle w:val="2"/>
        <w:numPr>
          <w:ilvl w:val="1"/>
          <w:numId w:val="16"/>
        </w:num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16993689"/>
      <w:r w:rsidRPr="00910E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Проектная деятельность в ФМШ СФУ</w:t>
      </w:r>
      <w:bookmarkEnd w:id="2"/>
    </w:p>
    <w:p w14:paraId="3A295FEA" w14:textId="0327E560" w:rsidR="00342EF8" w:rsidRDefault="00342EF8" w:rsidP="00342E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AE5">
        <w:rPr>
          <w:rFonts w:ascii="Times New Roman" w:hAnsi="Times New Roman" w:cs="Times New Roman"/>
          <w:sz w:val="28"/>
          <w:szCs w:val="28"/>
        </w:rPr>
        <w:t>Ежегодно в ФМШ СФУ выполняется значительное количество учебных и исследовательских проектов по различным дисциплинам – от фундаментальной физики и математики до современных IT-разработок. Эти работы представляют собой интеллектуальный капитал образовательного учреждения, имеющий ценность не только как результат учебной деятельности, но и как основа для будущих научных исследований и проектов.</w:t>
      </w:r>
    </w:p>
    <w:p w14:paraId="1947376C" w14:textId="77443DEF" w:rsidR="00C6333E" w:rsidRPr="00A07B89" w:rsidRDefault="00C6333E" w:rsidP="00342EF8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Учебный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проект </w:t>
      </w:r>
      <w:r w:rsidRPr="00342EF8">
        <w:rPr>
          <w:rFonts w:ascii="Times New Roman" w:hAnsi="Times New Roman" w:cs="Times New Roman"/>
          <w:sz w:val="28"/>
          <w:szCs w:val="28"/>
        </w:rPr>
        <w:t> –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это учебно-познавательная деятельность, направленная на решение конкретной проблемы</w:t>
      </w:r>
      <w:r w:rsidRPr="00C6333E">
        <w:rPr>
          <w:rFonts w:ascii="Times New Roman" w:hAnsi="Times New Roman" w:cs="Times New Roman"/>
          <w:sz w:val="28"/>
          <w:szCs w:val="28"/>
        </w:rPr>
        <w:t>, на достижение оптимальным способом заранее запланированного результата с точно определенными временными границами выполнения. Проект должен иметь заметные отличия от всех аналогичных продуктов или услуг.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333E">
        <w:rPr>
          <w:rFonts w:ascii="Times New Roman" w:hAnsi="Times New Roman" w:cs="Times New Roman"/>
          <w:sz w:val="28"/>
          <w:szCs w:val="28"/>
        </w:rPr>
        <w:t>[</w:t>
      </w:r>
      <w:r w:rsidRPr="00A07B89">
        <w:rPr>
          <w:rFonts w:ascii="Times New Roman" w:hAnsi="Times New Roman" w:cs="Times New Roman"/>
          <w:sz w:val="28"/>
          <w:szCs w:val="28"/>
        </w:rPr>
        <w:t>1]</w:t>
      </w:r>
    </w:p>
    <w:p w14:paraId="0CCC40D8" w14:textId="6F9A9B5D" w:rsidR="004C6BD2" w:rsidRDefault="00342EF8" w:rsidP="00342EF8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2EF8">
        <w:rPr>
          <w:rFonts w:ascii="Times New Roman" w:hAnsi="Times New Roman" w:cs="Times New Roman"/>
          <w:sz w:val="28"/>
          <w:szCs w:val="28"/>
        </w:rPr>
        <w:t>Проектная деятельность занимает центральное место в учебном процессе школы, выступая важнейшим инструментом реализации компетентностного подхода в образовании.</w:t>
      </w:r>
    </w:p>
    <w:p w14:paraId="1CAC2AB9" w14:textId="7ED14945" w:rsidR="00F432A6" w:rsidRPr="00A07B89" w:rsidRDefault="00F432A6" w:rsidP="00342EF8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2A6">
        <w:rPr>
          <w:rFonts w:ascii="Times New Roman" w:hAnsi="Times New Roman" w:cs="Times New Roman"/>
          <w:sz w:val="28"/>
          <w:szCs w:val="28"/>
        </w:rPr>
        <w:t>Проектная деятельность учит принимать решения, нести ответственность за свои действия и оценивать их последствия. Ученик становится хозяином своего времени и ресурсов, что помогает развивать навыки планирования, тайм-менеджмента, а также целеустремлённость. Конечно, ученики работают над проектами не совсем одни, а с помощью проектных наставников, но роль педагога в проектной деятельности больше похожа на навигатора и мотиватора, а не на строгого контролёра процесса.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7B89">
        <w:rPr>
          <w:rFonts w:ascii="Times New Roman" w:hAnsi="Times New Roman" w:cs="Times New Roman"/>
          <w:sz w:val="28"/>
          <w:szCs w:val="28"/>
        </w:rPr>
        <w:t>[2]</w:t>
      </w:r>
    </w:p>
    <w:p w14:paraId="0B69D0BE" w14:textId="688494DE" w:rsidR="00910EAA" w:rsidRPr="00910EAA" w:rsidRDefault="00342EF8" w:rsidP="00910EAA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2EF8">
        <w:rPr>
          <w:rFonts w:ascii="Times New Roman" w:hAnsi="Times New Roman" w:cs="Times New Roman"/>
          <w:sz w:val="28"/>
          <w:szCs w:val="28"/>
        </w:rPr>
        <w:t>Проектная деятельность</w:t>
      </w:r>
      <w:r w:rsidR="00C6333E">
        <w:rPr>
          <w:rFonts w:ascii="Times New Roman" w:hAnsi="Times New Roman" w:cs="Times New Roman"/>
          <w:sz w:val="28"/>
          <w:szCs w:val="28"/>
        </w:rPr>
        <w:t xml:space="preserve"> </w:t>
      </w:r>
      <w:r w:rsidRPr="00342EF8">
        <w:rPr>
          <w:rFonts w:ascii="Times New Roman" w:hAnsi="Times New Roman" w:cs="Times New Roman"/>
          <w:sz w:val="28"/>
          <w:szCs w:val="28"/>
        </w:rPr>
        <w:t>базируется на нескольких ключевых принципах: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и</w:t>
      </w:r>
      <w:r w:rsidRPr="00342EF8">
        <w:rPr>
          <w:rFonts w:ascii="Times New Roman" w:hAnsi="Times New Roman" w:cs="Times New Roman"/>
          <w:sz w:val="28"/>
          <w:szCs w:val="28"/>
        </w:rPr>
        <w:t>нтегративность</w:t>
      </w:r>
      <w:proofErr w:type="spellEnd"/>
      <w:r w:rsidRPr="00342EF8">
        <w:rPr>
          <w:rFonts w:ascii="Times New Roman" w:hAnsi="Times New Roman" w:cs="Times New Roman"/>
          <w:sz w:val="28"/>
          <w:szCs w:val="28"/>
        </w:rPr>
        <w:t> – объединение знаний из различных дисциплин (физики, математики, информатики, химии, биологии)</w:t>
      </w:r>
      <w:r>
        <w:rPr>
          <w:rFonts w:ascii="Times New Roman" w:hAnsi="Times New Roman" w:cs="Times New Roman"/>
          <w:sz w:val="28"/>
          <w:szCs w:val="28"/>
        </w:rPr>
        <w:t>, п</w:t>
      </w:r>
      <w:r w:rsidRPr="00342EF8">
        <w:rPr>
          <w:rFonts w:ascii="Times New Roman" w:hAnsi="Times New Roman" w:cs="Times New Roman"/>
          <w:sz w:val="28"/>
          <w:szCs w:val="28"/>
        </w:rPr>
        <w:t>рактическая ориентированность – решение реальных научных и технических задач</w:t>
      </w:r>
      <w:r>
        <w:rPr>
          <w:rFonts w:ascii="Times New Roman" w:hAnsi="Times New Roman" w:cs="Times New Roman"/>
          <w:sz w:val="28"/>
          <w:szCs w:val="28"/>
        </w:rPr>
        <w:t>, п</w:t>
      </w:r>
      <w:r w:rsidRPr="00342EF8">
        <w:rPr>
          <w:rFonts w:ascii="Times New Roman" w:hAnsi="Times New Roman" w:cs="Times New Roman"/>
          <w:sz w:val="28"/>
          <w:szCs w:val="28"/>
        </w:rPr>
        <w:t xml:space="preserve">реемственность – связь школьных проектов с университетской наукой и </w:t>
      </w:r>
      <w:r w:rsidRPr="00342EF8">
        <w:rPr>
          <w:rFonts w:ascii="Times New Roman" w:hAnsi="Times New Roman" w:cs="Times New Roman"/>
          <w:sz w:val="28"/>
          <w:szCs w:val="28"/>
        </w:rPr>
        <w:lastRenderedPageBreak/>
        <w:t>реальным сектором экономики</w:t>
      </w:r>
      <w:r>
        <w:rPr>
          <w:rFonts w:ascii="Times New Roman" w:hAnsi="Times New Roman" w:cs="Times New Roman"/>
          <w:sz w:val="28"/>
          <w:szCs w:val="28"/>
        </w:rPr>
        <w:t>, с</w:t>
      </w:r>
      <w:r w:rsidRPr="00342EF8">
        <w:rPr>
          <w:rFonts w:ascii="Times New Roman" w:hAnsi="Times New Roman" w:cs="Times New Roman"/>
          <w:sz w:val="28"/>
          <w:szCs w:val="28"/>
        </w:rPr>
        <w:t>амостоятельность – развитие навыков самостоятельной исследовательской работы у учащихся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C328EA" w14:textId="5421E752" w:rsidR="00C6333E" w:rsidRPr="00910EAA" w:rsidRDefault="00C6333E" w:rsidP="00910EAA">
      <w:pPr>
        <w:pStyle w:val="2"/>
        <w:numPr>
          <w:ilvl w:val="1"/>
          <w:numId w:val="16"/>
        </w:num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16993690"/>
      <w:r w:rsidRPr="00910E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 аналогов</w:t>
      </w:r>
      <w:bookmarkEnd w:id="3"/>
    </w:p>
    <w:p w14:paraId="3D589067" w14:textId="406193EE" w:rsidR="00787AE5" w:rsidRDefault="00787AE5" w:rsidP="00DA79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AE5">
        <w:rPr>
          <w:rFonts w:ascii="Times New Roman" w:hAnsi="Times New Roman" w:cs="Times New Roman"/>
          <w:sz w:val="28"/>
          <w:szCs w:val="28"/>
        </w:rPr>
        <w:t>Перед проектированием целевой системы был проведен анализ существующих решений в области хранения и организации учебных и научных работ.</w:t>
      </w:r>
    </w:p>
    <w:p w14:paraId="7CC155F5" w14:textId="3658DDD2" w:rsidR="00A07B89" w:rsidRDefault="00A07B89" w:rsidP="00390E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 Существующие аналоги</w:t>
      </w:r>
    </w:p>
    <w:tbl>
      <w:tblPr>
        <w:tblW w:w="959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780"/>
        <w:gridCol w:w="2409"/>
        <w:gridCol w:w="2262"/>
        <w:gridCol w:w="3143"/>
      </w:tblGrid>
      <w:tr w:rsidR="00390E95" w:rsidRPr="00390E95" w14:paraId="51BA06A8" w14:textId="77777777" w:rsidTr="00390E95">
        <w:trPr>
          <w:trHeight w:val="1476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82627E" w14:textId="77777777" w:rsidR="00390E95" w:rsidRPr="00390E95" w:rsidRDefault="00390E95" w:rsidP="00390E9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90E9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097468" w14:textId="77777777" w:rsidR="00390E95" w:rsidRPr="00390E95" w:rsidRDefault="00390E95" w:rsidP="00390E9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90E9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Требует затрат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C3A4B4" w14:textId="77777777" w:rsidR="00390E95" w:rsidRPr="00390E95" w:rsidRDefault="00390E95" w:rsidP="00390E9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90E9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Система оценки проектов</w:t>
            </w:r>
          </w:p>
        </w:tc>
        <w:tc>
          <w:tcPr>
            <w:tcW w:w="3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926F07" w14:textId="2A909161" w:rsidR="00390E95" w:rsidRPr="00390E95" w:rsidRDefault="00390E95" w:rsidP="00390E9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90E9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Поиск по фильтрам</w:t>
            </w:r>
          </w:p>
        </w:tc>
      </w:tr>
      <w:tr w:rsidR="00390E95" w:rsidRPr="00390E95" w14:paraId="35141D12" w14:textId="77777777" w:rsidTr="00390E95">
        <w:trPr>
          <w:trHeight w:val="247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9E2DD3" w14:textId="77777777" w:rsidR="00390E95" w:rsidRPr="00390E95" w:rsidRDefault="00390E95" w:rsidP="00390E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E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Google </w:t>
            </w:r>
            <w:r w:rsidRPr="00390E95">
              <w:rPr>
                <w:rFonts w:ascii="Times New Roman" w:hAnsi="Times New Roman" w:cs="Times New Roman"/>
                <w:sz w:val="28"/>
                <w:szCs w:val="28"/>
              </w:rPr>
              <w:t>Диск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50ECD8" w14:textId="77777777" w:rsidR="00390E95" w:rsidRPr="00390E95" w:rsidRDefault="00390E95" w:rsidP="00390E9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E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9AD13F" w14:textId="77777777" w:rsidR="00390E95" w:rsidRPr="00390E95" w:rsidRDefault="00390E95" w:rsidP="00390E9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E9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3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5A08E5" w14:textId="77777777" w:rsidR="00390E95" w:rsidRPr="00390E95" w:rsidRDefault="00390E95" w:rsidP="00390E9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E9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390E95" w:rsidRPr="00390E95" w14:paraId="1BE278E0" w14:textId="77777777" w:rsidTr="00390E95">
        <w:trPr>
          <w:trHeight w:val="799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AC1A3F" w14:textId="4F1675E8" w:rsidR="00390E95" w:rsidRPr="00390E95" w:rsidRDefault="00390E95" w:rsidP="00390E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E95">
              <w:rPr>
                <w:rFonts w:ascii="Times New Roman" w:hAnsi="Times New Roman" w:cs="Times New Roman"/>
                <w:sz w:val="28"/>
                <w:szCs w:val="28"/>
              </w:rPr>
              <w:t>Яндекс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90E95">
              <w:rPr>
                <w:rFonts w:ascii="Times New Roman" w:hAnsi="Times New Roman" w:cs="Times New Roman"/>
                <w:sz w:val="28"/>
                <w:szCs w:val="28"/>
              </w:rPr>
              <w:t>Диск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77D380" w14:textId="77777777" w:rsidR="00390E95" w:rsidRPr="00390E95" w:rsidRDefault="00390E95" w:rsidP="00390E9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E95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F9D5ED" w14:textId="77777777" w:rsidR="00390E95" w:rsidRPr="00390E95" w:rsidRDefault="00390E95" w:rsidP="00390E9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E9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3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90CBAD" w14:textId="77777777" w:rsidR="00390E95" w:rsidRPr="00390E95" w:rsidRDefault="00390E95" w:rsidP="00390E9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E9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390E95" w:rsidRPr="00390E95" w14:paraId="399327D0" w14:textId="77777777" w:rsidTr="00390E95">
        <w:trPr>
          <w:trHeight w:val="1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43F8B9" w14:textId="77777777" w:rsidR="00390E95" w:rsidRPr="00390E95" w:rsidRDefault="00390E95" w:rsidP="00390E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E95">
              <w:rPr>
                <w:rFonts w:ascii="Times New Roman" w:hAnsi="Times New Roman" w:cs="Times New Roman"/>
                <w:sz w:val="28"/>
                <w:szCs w:val="28"/>
              </w:rPr>
              <w:t xml:space="preserve">Облако </w:t>
            </w:r>
            <w:r w:rsidRPr="00390E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Mail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A9B8C1" w14:textId="77777777" w:rsidR="00390E95" w:rsidRPr="00390E95" w:rsidRDefault="00390E95" w:rsidP="00390E9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E95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21C55E" w14:textId="77777777" w:rsidR="00390E95" w:rsidRPr="00390E95" w:rsidRDefault="00390E95" w:rsidP="00390E9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E9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3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9D675D" w14:textId="77777777" w:rsidR="00390E95" w:rsidRPr="00390E95" w:rsidRDefault="00390E95" w:rsidP="00390E9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0E9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231C566E" w14:textId="77777777" w:rsidR="00A07B89" w:rsidRDefault="00A07B89" w:rsidP="00DA79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B77899" w14:textId="4F9C07DB" w:rsidR="00787AE5" w:rsidRDefault="00787AE5" w:rsidP="00DA79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Существуют общедоступные научные библиотеки, как например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CyberLeninka</w:t>
      </w:r>
      <w:proofErr w:type="spellEnd"/>
      <w:r w:rsidRPr="00787AE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их преимуществах можно выделить высокую степень структурированности, мощные системы поиска, интеграцию с научными сообществами и огромную базу данных, которая ежедневно пополняется новыми работами. Но также у них есть явные недостатки в учебном плане: ориентированность на уже завершенные научные работы, статьи и отсутствие специфичных для школьного образования полей. </w:t>
      </w:r>
    </w:p>
    <w:p w14:paraId="31650ED3" w14:textId="68A98BB4" w:rsidR="00787AE5" w:rsidRDefault="00787AE5" w:rsidP="00DA79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Следует отметить, что также проблему хранения проектов учеников может решать облачные хранилища и </w:t>
      </w:r>
      <w:r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Pr="00787AE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накопители. Их преимущества заключаются в простоте загрузке файлов и возможности организации структуры папок. Тем не менее, такое решение включает в себя множество </w:t>
      </w:r>
      <w:r>
        <w:rPr>
          <w:rFonts w:ascii="Times New Roman" w:hAnsi="Times New Roman" w:cs="Times New Roman"/>
          <w:sz w:val="28"/>
          <w:szCs w:val="28"/>
        </w:rPr>
        <w:lastRenderedPageBreak/>
        <w:t>недостатков, таких как полное отсутствие автоматизации, нет единого каталога, фильтрации по параметрам, поиск осуществляется только по названию файла и ограниченный доступ к информации.</w:t>
      </w:r>
    </w:p>
    <w:p w14:paraId="71AD5B4F" w14:textId="2C520779" w:rsidR="00787AE5" w:rsidRDefault="00DA793F" w:rsidP="00DA79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мы можем заметить, существующие решения не в полной мере удовлетворяют специфическим потребностям для хранения проектов учеников ФМШ СФУ. Также благодаря аналогам, мы можем формализовать требования к системе: сохранить удобную фильтрацию (как у научных репозиториев) для комфортного поиска и структуризации, простоту загрузки (как в облачных хранилищах и </w:t>
      </w:r>
      <w:r>
        <w:rPr>
          <w:rFonts w:ascii="Times New Roman" w:hAnsi="Times New Roman" w:cs="Times New Roman"/>
          <w:sz w:val="28"/>
          <w:szCs w:val="28"/>
          <w:lang w:val="en-US"/>
        </w:rPr>
        <w:t>USB</w:t>
      </w:r>
      <w:r>
        <w:rPr>
          <w:rFonts w:ascii="Times New Roman" w:hAnsi="Times New Roman" w:cs="Times New Roman"/>
          <w:sz w:val="28"/>
          <w:szCs w:val="28"/>
        </w:rPr>
        <w:t xml:space="preserve">-накопителях), также следует добавить систему прав доступа (открытые работы </w:t>
      </w:r>
      <w:r w:rsidRPr="00DA793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только для ограниченного круга лиц), поддержку статусов работ («черновик», «на проверке», «законченная работа»)</w:t>
      </w:r>
    </w:p>
    <w:p w14:paraId="231313DA" w14:textId="3739F635" w:rsidR="00DA793F" w:rsidRDefault="00DA793F" w:rsidP="00DA79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93F">
        <w:rPr>
          <w:rFonts w:ascii="Times New Roman" w:hAnsi="Times New Roman" w:cs="Times New Roman"/>
          <w:sz w:val="28"/>
          <w:szCs w:val="28"/>
        </w:rPr>
        <w:t>Проведенный анализ выявил острую необходимость в создании специализированной информационной системы для ФМШ СФУ, устраняющей недостатки разрозненного хранения проектных работ.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A793F">
        <w:rPr>
          <w:rFonts w:ascii="Times New Roman" w:hAnsi="Times New Roman" w:cs="Times New Roman"/>
          <w:sz w:val="28"/>
          <w:szCs w:val="28"/>
        </w:rPr>
        <w:t xml:space="preserve">Изучение существующих аналогов показало, что ни одно из них не покрывает весь спектр потребностей учебного заведения, сочетающий функции архивации, учебного процесса и внутреннего документооборота. </w:t>
      </w:r>
    </w:p>
    <w:p w14:paraId="258E7425" w14:textId="2F85D48A" w:rsidR="009E68AA" w:rsidRPr="00910EAA" w:rsidRDefault="00C6333E" w:rsidP="00910EAA">
      <w:pPr>
        <w:pStyle w:val="2"/>
        <w:numPr>
          <w:ilvl w:val="1"/>
          <w:numId w:val="16"/>
        </w:num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16993691"/>
      <w:r w:rsidRPr="00910E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Способы создания веб-приложения</w:t>
      </w:r>
      <w:bookmarkEnd w:id="4"/>
    </w:p>
    <w:p w14:paraId="59758A1D" w14:textId="0D4D4ED6" w:rsidR="00F4171B" w:rsidRPr="00F4171B" w:rsidRDefault="00F4171B" w:rsidP="00F4171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4171B">
        <w:rPr>
          <w:color w:val="0F1115"/>
          <w:sz w:val="28"/>
          <w:szCs w:val="28"/>
        </w:rPr>
        <w:t>Выбор способа создания веб-приложений является комплексной задачей, требующей учета множества факторов. Современные подходы предлагают широкий спектр решений — от традиционных многостраничных приложений до прогрессивных веб-приложений и</w:t>
      </w:r>
      <w:r>
        <w:rPr>
          <w:color w:val="0F1115"/>
          <w:sz w:val="28"/>
          <w:szCs w:val="28"/>
        </w:rPr>
        <w:t xml:space="preserve"> видов</w:t>
      </w:r>
      <w:r w:rsidRPr="00F4171B">
        <w:rPr>
          <w:color w:val="0F1115"/>
          <w:sz w:val="28"/>
          <w:szCs w:val="28"/>
        </w:rPr>
        <w:t xml:space="preserve"> архитектур.</w:t>
      </w:r>
    </w:p>
    <w:p w14:paraId="0D4063E3" w14:textId="77777777" w:rsidR="00F4171B" w:rsidRPr="00F4171B" w:rsidRDefault="00F4171B" w:rsidP="00F4171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4171B">
        <w:rPr>
          <w:color w:val="0F1115"/>
          <w:sz w:val="28"/>
          <w:szCs w:val="28"/>
        </w:rPr>
        <w:t>Для образовательных учреждений, таких как ФМШ СФУ, оптимальным выбором часто становятся сбалансированные решения, сочетающие надежность, безопасность и простоту разработки. Ключевым фактором успеха является соответствие выбранных технологий конкретным задачам проекта, компетенциям команды и долгосрочным целям организации.</w:t>
      </w:r>
    </w:p>
    <w:p w14:paraId="7A44BDC6" w14:textId="77777777" w:rsidR="00F4171B" w:rsidRDefault="00F4171B" w:rsidP="00F4171B">
      <w:pPr>
        <w:pStyle w:val="ds-markdown-paragraph"/>
        <w:shd w:val="clear" w:color="auto" w:fill="FFFFFF"/>
        <w:spacing w:before="24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4171B">
        <w:rPr>
          <w:color w:val="0F1115"/>
          <w:sz w:val="28"/>
          <w:szCs w:val="28"/>
        </w:rPr>
        <w:lastRenderedPageBreak/>
        <w:t>Эволюция веб-технологий продолжается, и современные разработчики должны быть готовы к адаптации новых подходов и инструментов, сохраняя при этом критическое мышление при выборе технологий для конкретных проектов.</w:t>
      </w:r>
    </w:p>
    <w:p w14:paraId="7D15CC30" w14:textId="5BFC845F" w:rsidR="00726A51" w:rsidRDefault="00726A51" w:rsidP="00F4171B">
      <w:pPr>
        <w:pStyle w:val="ds-markdown-paragraph"/>
        <w:shd w:val="clear" w:color="auto" w:fill="FFFFFF"/>
        <w:spacing w:before="24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При разработке веб-приложений стоит обратить внимание на разновидность архитектурных подходов, таких как многостраничные приложения и одностраничные.</w:t>
      </w:r>
    </w:p>
    <w:p w14:paraId="063E4D91" w14:textId="4AC13C40" w:rsidR="00726A51" w:rsidRDefault="00726A51" w:rsidP="00726A51">
      <w:pPr>
        <w:pStyle w:val="ds-markdown-paragraph"/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Многостраничные приложения – это т</w:t>
      </w:r>
      <w:r w:rsidRPr="00726A51">
        <w:rPr>
          <w:color w:val="0F1115"/>
          <w:sz w:val="28"/>
          <w:szCs w:val="28"/>
        </w:rPr>
        <w:t>радиционный подход, при котором каждая пользовательская операция приводит к полной перезагрузке веб-страницы с сервера.</w:t>
      </w:r>
      <w:r>
        <w:rPr>
          <w:color w:val="0F1115"/>
          <w:sz w:val="28"/>
          <w:szCs w:val="28"/>
        </w:rPr>
        <w:t xml:space="preserve"> Из характеристик обычно выделяют п</w:t>
      </w:r>
      <w:r w:rsidRPr="00726A51">
        <w:rPr>
          <w:color w:val="0F1115"/>
          <w:sz w:val="28"/>
          <w:szCs w:val="28"/>
        </w:rPr>
        <w:t>олн</w:t>
      </w:r>
      <w:r>
        <w:rPr>
          <w:color w:val="0F1115"/>
          <w:sz w:val="28"/>
          <w:szCs w:val="28"/>
        </w:rPr>
        <w:t xml:space="preserve">ую </w:t>
      </w:r>
      <w:r w:rsidRPr="00726A51">
        <w:rPr>
          <w:color w:val="0F1115"/>
          <w:sz w:val="28"/>
          <w:szCs w:val="28"/>
        </w:rPr>
        <w:t>перезагрузк</w:t>
      </w:r>
      <w:r>
        <w:rPr>
          <w:color w:val="0F1115"/>
          <w:sz w:val="28"/>
          <w:szCs w:val="28"/>
        </w:rPr>
        <w:t>у</w:t>
      </w:r>
      <w:r w:rsidRPr="00726A51">
        <w:rPr>
          <w:color w:val="0F1115"/>
          <w:sz w:val="28"/>
          <w:szCs w:val="28"/>
        </w:rPr>
        <w:t xml:space="preserve"> страницы при каждом действии</w:t>
      </w:r>
      <w:r>
        <w:rPr>
          <w:color w:val="0F1115"/>
          <w:sz w:val="28"/>
          <w:szCs w:val="28"/>
        </w:rPr>
        <w:t>, с</w:t>
      </w:r>
      <w:r w:rsidRPr="00726A51">
        <w:rPr>
          <w:color w:val="0F1115"/>
          <w:sz w:val="28"/>
          <w:szCs w:val="28"/>
        </w:rPr>
        <w:t>ерверн</w:t>
      </w:r>
      <w:r>
        <w:rPr>
          <w:color w:val="0F1115"/>
          <w:sz w:val="28"/>
          <w:szCs w:val="28"/>
        </w:rPr>
        <w:t>ый</w:t>
      </w:r>
      <w:r w:rsidRPr="00726A51">
        <w:rPr>
          <w:color w:val="0F1115"/>
          <w:sz w:val="28"/>
          <w:szCs w:val="28"/>
        </w:rPr>
        <w:t xml:space="preserve"> рендеринг контента</w:t>
      </w:r>
      <w:r>
        <w:rPr>
          <w:color w:val="0F1115"/>
          <w:sz w:val="28"/>
          <w:szCs w:val="28"/>
        </w:rPr>
        <w:t>, ч</w:t>
      </w:r>
      <w:r w:rsidRPr="00726A51">
        <w:rPr>
          <w:color w:val="0F1115"/>
          <w:sz w:val="28"/>
          <w:szCs w:val="28"/>
        </w:rPr>
        <w:t>еткое разделение между клиентом и сервером</w:t>
      </w:r>
      <w:r>
        <w:rPr>
          <w:color w:val="0F1115"/>
          <w:sz w:val="28"/>
          <w:szCs w:val="28"/>
        </w:rPr>
        <w:t>, у</w:t>
      </w:r>
      <w:r w:rsidRPr="00726A51">
        <w:rPr>
          <w:color w:val="0F1115"/>
          <w:sz w:val="28"/>
          <w:szCs w:val="28"/>
        </w:rPr>
        <w:t>прощенная клиентская логика</w:t>
      </w:r>
      <w:r>
        <w:rPr>
          <w:color w:val="0F1115"/>
          <w:sz w:val="28"/>
          <w:szCs w:val="28"/>
        </w:rPr>
        <w:t>.</w:t>
      </w:r>
    </w:p>
    <w:p w14:paraId="158BDFA3" w14:textId="45E3AEB3" w:rsidR="00726A51" w:rsidRDefault="00726A51" w:rsidP="00726A51">
      <w:pPr>
        <w:pStyle w:val="ds-markdown-paragraph"/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Для создания многостраничных приложений используют такие языки программирования, как </w:t>
      </w:r>
      <w:r w:rsidRPr="00726A51">
        <w:rPr>
          <w:color w:val="0F1115"/>
          <w:sz w:val="28"/>
          <w:szCs w:val="28"/>
        </w:rPr>
        <w:t xml:space="preserve">PHP, Ruby, </w:t>
      </w:r>
      <w:r>
        <w:rPr>
          <w:color w:val="0F1115"/>
          <w:sz w:val="28"/>
          <w:szCs w:val="28"/>
          <w:lang w:val="en-US"/>
        </w:rPr>
        <w:t>Python</w:t>
      </w:r>
      <w:r w:rsidRPr="00726A51">
        <w:rPr>
          <w:color w:val="0F1115"/>
          <w:sz w:val="28"/>
          <w:szCs w:val="28"/>
        </w:rPr>
        <w:t xml:space="preserve"> (</w:t>
      </w:r>
      <w:proofErr w:type="spellStart"/>
      <w:r w:rsidRPr="00726A51">
        <w:rPr>
          <w:color w:val="0F1115"/>
          <w:sz w:val="28"/>
          <w:szCs w:val="28"/>
        </w:rPr>
        <w:t>Django</w:t>
      </w:r>
      <w:proofErr w:type="spellEnd"/>
      <w:r w:rsidRPr="00726A51">
        <w:rPr>
          <w:color w:val="0F1115"/>
          <w:sz w:val="28"/>
          <w:szCs w:val="28"/>
        </w:rPr>
        <w:t>)</w:t>
      </w:r>
      <w:r>
        <w:rPr>
          <w:color w:val="0F1115"/>
          <w:sz w:val="28"/>
          <w:szCs w:val="28"/>
        </w:rPr>
        <w:t xml:space="preserve"> и т.д.</w:t>
      </w:r>
    </w:p>
    <w:p w14:paraId="0A2541EB" w14:textId="4983DF8F" w:rsidR="00726A51" w:rsidRPr="00910EAA" w:rsidRDefault="00726A51" w:rsidP="00726A51">
      <w:pPr>
        <w:pStyle w:val="ds-markdown-paragraph"/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Одностраничные приложения – это пр</w:t>
      </w:r>
      <w:r w:rsidRPr="00726A51">
        <w:rPr>
          <w:color w:val="0F1115"/>
          <w:sz w:val="28"/>
          <w:szCs w:val="28"/>
        </w:rPr>
        <w:t>иложения, в которых взаимодействие с пользователем происходит без перезагрузки страниц, динамически обновляя контент.</w:t>
      </w:r>
      <w:r>
        <w:rPr>
          <w:color w:val="0F1115"/>
          <w:sz w:val="28"/>
          <w:szCs w:val="28"/>
        </w:rPr>
        <w:t xml:space="preserve"> Основными характеристиками являются д</w:t>
      </w:r>
      <w:r w:rsidRPr="00726A51">
        <w:rPr>
          <w:color w:val="0F1115"/>
          <w:sz w:val="28"/>
          <w:szCs w:val="28"/>
        </w:rPr>
        <w:t>инамическ</w:t>
      </w:r>
      <w:r>
        <w:rPr>
          <w:color w:val="0F1115"/>
          <w:sz w:val="28"/>
          <w:szCs w:val="28"/>
        </w:rPr>
        <w:t xml:space="preserve">ую </w:t>
      </w:r>
      <w:r w:rsidRPr="00726A51">
        <w:rPr>
          <w:color w:val="0F1115"/>
          <w:sz w:val="28"/>
          <w:szCs w:val="28"/>
        </w:rPr>
        <w:t>замен</w:t>
      </w:r>
      <w:r>
        <w:rPr>
          <w:color w:val="0F1115"/>
          <w:sz w:val="28"/>
          <w:szCs w:val="28"/>
        </w:rPr>
        <w:t>у</w:t>
      </w:r>
      <w:r w:rsidRPr="00726A51">
        <w:rPr>
          <w:color w:val="0F1115"/>
          <w:sz w:val="28"/>
          <w:szCs w:val="28"/>
        </w:rPr>
        <w:t xml:space="preserve"> контента без перезагрузки страницы</w:t>
      </w:r>
      <w:r>
        <w:rPr>
          <w:color w:val="0F1115"/>
          <w:sz w:val="28"/>
          <w:szCs w:val="28"/>
        </w:rPr>
        <w:t>, к</w:t>
      </w:r>
      <w:r w:rsidRPr="00726A51">
        <w:rPr>
          <w:color w:val="0F1115"/>
          <w:sz w:val="28"/>
          <w:szCs w:val="28"/>
        </w:rPr>
        <w:t>лиентский рендеринг интерфейса</w:t>
      </w:r>
      <w:r>
        <w:rPr>
          <w:color w:val="0F1115"/>
          <w:sz w:val="28"/>
          <w:szCs w:val="28"/>
        </w:rPr>
        <w:t>, о</w:t>
      </w:r>
      <w:r w:rsidRPr="00726A51">
        <w:rPr>
          <w:color w:val="0F1115"/>
          <w:sz w:val="28"/>
          <w:szCs w:val="28"/>
        </w:rPr>
        <w:t>бмен данными через API</w:t>
      </w:r>
      <w:r>
        <w:rPr>
          <w:color w:val="0F1115"/>
          <w:sz w:val="28"/>
          <w:szCs w:val="28"/>
        </w:rPr>
        <w:t>, а также б</w:t>
      </w:r>
      <w:r w:rsidRPr="00726A51">
        <w:rPr>
          <w:color w:val="0F1115"/>
          <w:sz w:val="28"/>
          <w:szCs w:val="28"/>
        </w:rPr>
        <w:t>огат</w:t>
      </w:r>
      <w:r>
        <w:rPr>
          <w:color w:val="0F1115"/>
          <w:sz w:val="28"/>
          <w:szCs w:val="28"/>
        </w:rPr>
        <w:t>ую</w:t>
      </w:r>
      <w:r w:rsidRPr="00726A51">
        <w:rPr>
          <w:color w:val="0F1115"/>
          <w:sz w:val="28"/>
          <w:szCs w:val="28"/>
        </w:rPr>
        <w:t xml:space="preserve"> клиентск</w:t>
      </w:r>
      <w:r>
        <w:rPr>
          <w:color w:val="0F1115"/>
          <w:sz w:val="28"/>
          <w:szCs w:val="28"/>
        </w:rPr>
        <w:t>ую</w:t>
      </w:r>
      <w:r w:rsidRPr="00726A51">
        <w:rPr>
          <w:color w:val="0F1115"/>
          <w:sz w:val="28"/>
          <w:szCs w:val="28"/>
        </w:rPr>
        <w:t xml:space="preserve"> логика.</w:t>
      </w:r>
    </w:p>
    <w:p w14:paraId="00FD0894" w14:textId="5E1D7A47" w:rsidR="00726A51" w:rsidRPr="00726A51" w:rsidRDefault="00726A51" w:rsidP="00726A51">
      <w:pPr>
        <w:pStyle w:val="ds-markdown-paragraph"/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Для создания одностраничных приложений используют </w:t>
      </w:r>
      <w:proofErr w:type="spellStart"/>
      <w:r w:rsidRPr="00726A51">
        <w:rPr>
          <w:color w:val="0F1115"/>
          <w:sz w:val="28"/>
          <w:szCs w:val="28"/>
        </w:rPr>
        <w:t>React</w:t>
      </w:r>
      <w:proofErr w:type="spellEnd"/>
      <w:r w:rsidRPr="00726A51">
        <w:rPr>
          <w:color w:val="0F1115"/>
          <w:sz w:val="28"/>
          <w:szCs w:val="28"/>
        </w:rPr>
        <w:t xml:space="preserve">, </w:t>
      </w:r>
      <w:proofErr w:type="spellStart"/>
      <w:r w:rsidRPr="00726A51">
        <w:rPr>
          <w:color w:val="0F1115"/>
          <w:sz w:val="28"/>
          <w:szCs w:val="28"/>
        </w:rPr>
        <w:t>Angular</w:t>
      </w:r>
      <w:proofErr w:type="spellEnd"/>
      <w:r w:rsidRPr="00726A51">
        <w:rPr>
          <w:color w:val="0F1115"/>
          <w:sz w:val="28"/>
          <w:szCs w:val="28"/>
        </w:rPr>
        <w:t>, Vue.js</w:t>
      </w:r>
      <w:r>
        <w:rPr>
          <w:color w:val="0F1115"/>
          <w:sz w:val="28"/>
          <w:szCs w:val="28"/>
        </w:rPr>
        <w:t xml:space="preserve"> и т.д.</w:t>
      </w:r>
    </w:p>
    <w:p w14:paraId="01945A31" w14:textId="018E5972" w:rsidR="00F4171B" w:rsidRDefault="00726A51" w:rsidP="00726A51">
      <w:pPr>
        <w:pStyle w:val="ds-markdown-paragraph"/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Также с</w:t>
      </w:r>
      <w:r w:rsidR="00F4171B">
        <w:rPr>
          <w:color w:val="0F1115"/>
          <w:sz w:val="28"/>
          <w:szCs w:val="28"/>
        </w:rPr>
        <w:t>уществу</w:t>
      </w:r>
      <w:r>
        <w:rPr>
          <w:color w:val="0F1115"/>
          <w:sz w:val="28"/>
          <w:szCs w:val="28"/>
        </w:rPr>
        <w:t>ю</w:t>
      </w:r>
      <w:r w:rsidR="00F4171B">
        <w:rPr>
          <w:color w:val="0F1115"/>
          <w:sz w:val="28"/>
          <w:szCs w:val="28"/>
        </w:rPr>
        <w:t xml:space="preserve">т два основных вида </w:t>
      </w:r>
      <w:r>
        <w:rPr>
          <w:color w:val="0F1115"/>
          <w:sz w:val="28"/>
          <w:szCs w:val="28"/>
        </w:rPr>
        <w:t xml:space="preserve">метода разработки </w:t>
      </w:r>
      <w:r w:rsidR="00F4171B">
        <w:rPr>
          <w:color w:val="0F1115"/>
          <w:sz w:val="28"/>
          <w:szCs w:val="28"/>
        </w:rPr>
        <w:t xml:space="preserve">архитектур веб-приложений: монолитная и микросервисная. </w:t>
      </w:r>
    </w:p>
    <w:p w14:paraId="16EEFEF3" w14:textId="3186205D" w:rsidR="00F4171B" w:rsidRDefault="00F4171B" w:rsidP="00F4171B">
      <w:pPr>
        <w:pStyle w:val="ds-markdown-paragraph"/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При монолитной архитектуре в</w:t>
      </w:r>
      <w:r w:rsidRPr="00F4171B">
        <w:rPr>
          <w:color w:val="0F1115"/>
          <w:sz w:val="28"/>
          <w:szCs w:val="28"/>
        </w:rPr>
        <w:t>се компоненты приложения объединены в единую кодовую базу и развертываются как единое целое.</w:t>
      </w:r>
      <w:r>
        <w:rPr>
          <w:color w:val="0F1115"/>
          <w:sz w:val="28"/>
          <w:szCs w:val="28"/>
        </w:rPr>
        <w:t xml:space="preserve"> Из её преимуществ можно выделить п</w:t>
      </w:r>
      <w:r w:rsidRPr="00F4171B">
        <w:rPr>
          <w:color w:val="0F1115"/>
          <w:sz w:val="28"/>
          <w:szCs w:val="28"/>
        </w:rPr>
        <w:t>ростот</w:t>
      </w:r>
      <w:r>
        <w:rPr>
          <w:color w:val="0F1115"/>
          <w:sz w:val="28"/>
          <w:szCs w:val="28"/>
        </w:rPr>
        <w:t>у</w:t>
      </w:r>
      <w:r w:rsidRPr="00F4171B">
        <w:rPr>
          <w:color w:val="0F1115"/>
          <w:sz w:val="28"/>
          <w:szCs w:val="28"/>
        </w:rPr>
        <w:t xml:space="preserve"> разработки и развертывания</w:t>
      </w:r>
      <w:r>
        <w:rPr>
          <w:color w:val="0F1115"/>
          <w:sz w:val="28"/>
          <w:szCs w:val="28"/>
        </w:rPr>
        <w:t>, у</w:t>
      </w:r>
      <w:r w:rsidRPr="00F4171B">
        <w:rPr>
          <w:color w:val="0F1115"/>
          <w:sz w:val="28"/>
          <w:szCs w:val="28"/>
        </w:rPr>
        <w:t>прощенное тестирование</w:t>
      </w:r>
      <w:r>
        <w:rPr>
          <w:color w:val="0F1115"/>
          <w:sz w:val="28"/>
          <w:szCs w:val="28"/>
        </w:rPr>
        <w:t>, б</w:t>
      </w:r>
      <w:r w:rsidRPr="00F4171B">
        <w:rPr>
          <w:color w:val="0F1115"/>
          <w:sz w:val="28"/>
          <w:szCs w:val="28"/>
        </w:rPr>
        <w:t>олее прост</w:t>
      </w:r>
      <w:r>
        <w:rPr>
          <w:color w:val="0F1115"/>
          <w:sz w:val="28"/>
          <w:szCs w:val="28"/>
        </w:rPr>
        <w:t>ую</w:t>
      </w:r>
      <w:r w:rsidRPr="00F4171B">
        <w:rPr>
          <w:color w:val="0F1115"/>
          <w:sz w:val="28"/>
          <w:szCs w:val="28"/>
        </w:rPr>
        <w:t xml:space="preserve"> отладк</w:t>
      </w:r>
      <w:r>
        <w:rPr>
          <w:color w:val="0F1115"/>
          <w:sz w:val="28"/>
          <w:szCs w:val="28"/>
        </w:rPr>
        <w:t>у, м</w:t>
      </w:r>
      <w:r w:rsidRPr="00F4171B">
        <w:rPr>
          <w:color w:val="0F1115"/>
          <w:sz w:val="28"/>
          <w:szCs w:val="28"/>
        </w:rPr>
        <w:t>ень</w:t>
      </w:r>
      <w:r>
        <w:rPr>
          <w:color w:val="0F1115"/>
          <w:sz w:val="28"/>
          <w:szCs w:val="28"/>
        </w:rPr>
        <w:t>шую</w:t>
      </w:r>
      <w:r w:rsidRPr="00F4171B">
        <w:rPr>
          <w:color w:val="0F1115"/>
          <w:sz w:val="28"/>
          <w:szCs w:val="28"/>
        </w:rPr>
        <w:t xml:space="preserve"> сложность при запуске</w:t>
      </w:r>
      <w:r>
        <w:rPr>
          <w:color w:val="0F1115"/>
          <w:sz w:val="28"/>
          <w:szCs w:val="28"/>
        </w:rPr>
        <w:t>. Недостатки тоже присутствуют, такие как ог</w:t>
      </w:r>
      <w:r w:rsidRPr="00F4171B">
        <w:rPr>
          <w:color w:val="0F1115"/>
          <w:sz w:val="28"/>
          <w:szCs w:val="28"/>
        </w:rPr>
        <w:t>раниченная масштабируемость</w:t>
      </w:r>
      <w:r>
        <w:rPr>
          <w:color w:val="0F1115"/>
          <w:sz w:val="28"/>
          <w:szCs w:val="28"/>
        </w:rPr>
        <w:t>, с</w:t>
      </w:r>
      <w:r w:rsidRPr="00F4171B">
        <w:rPr>
          <w:color w:val="0F1115"/>
          <w:sz w:val="28"/>
          <w:szCs w:val="28"/>
        </w:rPr>
        <w:t>ложность внесения изменений</w:t>
      </w:r>
      <w:r>
        <w:rPr>
          <w:color w:val="0F1115"/>
          <w:sz w:val="28"/>
          <w:szCs w:val="28"/>
        </w:rPr>
        <w:t>, з</w:t>
      </w:r>
      <w:r w:rsidRPr="00F4171B">
        <w:rPr>
          <w:color w:val="0F1115"/>
          <w:sz w:val="28"/>
          <w:szCs w:val="28"/>
        </w:rPr>
        <w:t>ависимость между компонентами</w:t>
      </w:r>
      <w:r>
        <w:rPr>
          <w:color w:val="0F1115"/>
          <w:sz w:val="28"/>
          <w:szCs w:val="28"/>
        </w:rPr>
        <w:t xml:space="preserve"> и д</w:t>
      </w:r>
      <w:r w:rsidRPr="00F4171B">
        <w:rPr>
          <w:color w:val="0F1115"/>
          <w:sz w:val="28"/>
          <w:szCs w:val="28"/>
        </w:rPr>
        <w:t>лительное время сборки и развертывания</w:t>
      </w:r>
      <w:r>
        <w:rPr>
          <w:color w:val="0F1115"/>
          <w:sz w:val="28"/>
          <w:szCs w:val="28"/>
        </w:rPr>
        <w:t>.</w:t>
      </w:r>
    </w:p>
    <w:p w14:paraId="513371EE" w14:textId="69D61419" w:rsidR="00F4171B" w:rsidRDefault="00F4171B" w:rsidP="00BC025F">
      <w:pPr>
        <w:pStyle w:val="ds-markdown-paragraph"/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При микросервисной архитектуре п</w:t>
      </w:r>
      <w:r w:rsidRPr="00F4171B">
        <w:rPr>
          <w:color w:val="0F1115"/>
          <w:sz w:val="28"/>
          <w:szCs w:val="28"/>
        </w:rPr>
        <w:t>риложение состоит из набора независимых сервисов, каждый из которых выполняет определенную бизнес-функцию.</w:t>
      </w:r>
      <w:r>
        <w:rPr>
          <w:color w:val="0F1115"/>
          <w:sz w:val="28"/>
          <w:szCs w:val="28"/>
        </w:rPr>
        <w:t xml:space="preserve"> Как преимущества можно выделить н</w:t>
      </w:r>
      <w:r w:rsidRPr="00F4171B">
        <w:rPr>
          <w:color w:val="0F1115"/>
          <w:sz w:val="28"/>
          <w:szCs w:val="28"/>
        </w:rPr>
        <w:t>езависимое развертывание и масштабирование</w:t>
      </w:r>
      <w:r>
        <w:rPr>
          <w:color w:val="0F1115"/>
          <w:sz w:val="28"/>
          <w:szCs w:val="28"/>
        </w:rPr>
        <w:t>, р</w:t>
      </w:r>
      <w:r w:rsidRPr="00F4171B">
        <w:rPr>
          <w:color w:val="0F1115"/>
          <w:sz w:val="28"/>
          <w:szCs w:val="28"/>
        </w:rPr>
        <w:t>азные технологии для разных сервисов</w:t>
      </w:r>
      <w:r>
        <w:rPr>
          <w:color w:val="0F1115"/>
          <w:sz w:val="28"/>
          <w:szCs w:val="28"/>
        </w:rPr>
        <w:t>, у</w:t>
      </w:r>
      <w:r w:rsidRPr="00F4171B">
        <w:rPr>
          <w:color w:val="0F1115"/>
          <w:sz w:val="28"/>
          <w:szCs w:val="28"/>
        </w:rPr>
        <w:t>лучшенная отказоустойчивость</w:t>
      </w:r>
      <w:r>
        <w:rPr>
          <w:color w:val="0F1115"/>
          <w:sz w:val="28"/>
          <w:szCs w:val="28"/>
        </w:rPr>
        <w:t>, б</w:t>
      </w:r>
      <w:r w:rsidRPr="00F4171B">
        <w:rPr>
          <w:color w:val="0F1115"/>
          <w:sz w:val="28"/>
          <w:szCs w:val="28"/>
        </w:rPr>
        <w:t>олее простая поддержка и развитие</w:t>
      </w:r>
      <w:r>
        <w:rPr>
          <w:color w:val="0F1115"/>
          <w:sz w:val="28"/>
          <w:szCs w:val="28"/>
        </w:rPr>
        <w:t>. Из недостатков с</w:t>
      </w:r>
      <w:r w:rsidRPr="00F4171B">
        <w:rPr>
          <w:color w:val="0F1115"/>
          <w:sz w:val="28"/>
          <w:szCs w:val="28"/>
        </w:rPr>
        <w:t>ложность управления распределенной системой</w:t>
      </w:r>
      <w:r>
        <w:rPr>
          <w:color w:val="0F1115"/>
          <w:sz w:val="28"/>
          <w:szCs w:val="28"/>
        </w:rPr>
        <w:t>, п</w:t>
      </w:r>
      <w:r w:rsidRPr="00F4171B">
        <w:rPr>
          <w:color w:val="0F1115"/>
          <w:sz w:val="28"/>
          <w:szCs w:val="28"/>
        </w:rPr>
        <w:t>овышенные требования к инфраструктуре</w:t>
      </w:r>
      <w:r>
        <w:rPr>
          <w:color w:val="0F1115"/>
          <w:sz w:val="28"/>
          <w:szCs w:val="28"/>
        </w:rPr>
        <w:t>, с</w:t>
      </w:r>
      <w:r w:rsidRPr="00F4171B">
        <w:rPr>
          <w:color w:val="0F1115"/>
          <w:sz w:val="28"/>
          <w:szCs w:val="28"/>
        </w:rPr>
        <w:t>ложность отладки и мониторинга</w:t>
      </w:r>
      <w:r>
        <w:rPr>
          <w:color w:val="0F1115"/>
          <w:sz w:val="28"/>
          <w:szCs w:val="28"/>
        </w:rPr>
        <w:t>, н</w:t>
      </w:r>
      <w:r w:rsidRPr="00F4171B">
        <w:rPr>
          <w:color w:val="0F1115"/>
          <w:sz w:val="28"/>
          <w:szCs w:val="28"/>
        </w:rPr>
        <w:t>акладные расходы на межсервисную коммуникацию</w:t>
      </w:r>
      <w:r>
        <w:rPr>
          <w:color w:val="0F1115"/>
          <w:sz w:val="28"/>
          <w:szCs w:val="28"/>
        </w:rPr>
        <w:t>.</w:t>
      </w:r>
    </w:p>
    <w:p w14:paraId="29FB937F" w14:textId="72EE08F9" w:rsidR="009E68AA" w:rsidRPr="00910EAA" w:rsidRDefault="009E68AA" w:rsidP="00910EAA">
      <w:pPr>
        <w:pStyle w:val="2"/>
        <w:numPr>
          <w:ilvl w:val="1"/>
          <w:numId w:val="16"/>
        </w:num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6993692"/>
      <w:r w:rsidRPr="00910E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Подготовка технического задания</w:t>
      </w:r>
      <w:bookmarkEnd w:id="5"/>
    </w:p>
    <w:p w14:paraId="70007B1E" w14:textId="77777777" w:rsidR="00682DC6" w:rsidRDefault="00682DC6" w:rsidP="00682DC6">
      <w:pPr>
        <w:pStyle w:val="ds-markdown-paragraph"/>
        <w:spacing w:line="360" w:lineRule="auto"/>
        <w:ind w:firstLine="709"/>
        <w:jc w:val="both"/>
        <w:rPr>
          <w:color w:val="0F1115"/>
          <w:sz w:val="28"/>
          <w:szCs w:val="28"/>
        </w:rPr>
      </w:pPr>
      <w:bookmarkStart w:id="6" w:name="_Toc216993693"/>
      <w:r>
        <w:rPr>
          <w:color w:val="0F1115"/>
          <w:sz w:val="28"/>
          <w:szCs w:val="28"/>
        </w:rPr>
        <w:t xml:space="preserve">Техническое задание (далее </w:t>
      </w:r>
      <w:proofErr w:type="gramStart"/>
      <w:r>
        <w:rPr>
          <w:color w:val="0F1115"/>
          <w:sz w:val="28"/>
          <w:szCs w:val="28"/>
        </w:rPr>
        <w:t>ТЗ)  –</w:t>
      </w:r>
      <w:proofErr w:type="gramEnd"/>
      <w:r>
        <w:rPr>
          <w:color w:val="0F1115"/>
          <w:sz w:val="28"/>
          <w:szCs w:val="28"/>
        </w:rPr>
        <w:t xml:space="preserve"> это документ, определяющий требования к IT-продукту, включая его назначение, функции, поведение, используемые компоненты, технологии, инструменты разработки, а также порядок выполнения работ. ТЗ служит руководством для бизнес- и технических групп, занимающихся созданием IT-решения.</w:t>
      </w:r>
    </w:p>
    <w:p w14:paraId="5D802A21" w14:textId="77777777" w:rsidR="00682DC6" w:rsidRDefault="00682DC6" w:rsidP="00682DC6">
      <w:pPr>
        <w:pStyle w:val="ds-markdown-paragraph"/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Техническое задание в равной степени нужно и заказчику, и разработчику. Спецификация является трудом специалистов из разных областей и используется клиентом и исполнителем на протяжении всего периода разработки и после окончания проекта. [3]</w:t>
      </w:r>
    </w:p>
    <w:p w14:paraId="18DD1420" w14:textId="77777777" w:rsidR="00682DC6" w:rsidRDefault="00682DC6" w:rsidP="00682DC6">
      <w:pPr>
        <w:pStyle w:val="ds-markdown-paragraph"/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Для нашего проекта особое значение имеет учет специфики учебного процесса, требований образовательных стандартов и особенностей работы с контингентом учащихся разного возраста.</w:t>
      </w:r>
    </w:p>
    <w:p w14:paraId="7459C4D2" w14:textId="77777777" w:rsidR="00682DC6" w:rsidRDefault="00682DC6" w:rsidP="00682DC6">
      <w:pPr>
        <w:pStyle w:val="ds-markdown-paragraph"/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Чтобы сформулировать ТЗ, необходимо понять, какие требования есть к самой системе. Система должна позволять пользователю загружать файлы проектов размером до 100 МБ каждый. Загрузка должна поддерживать форматы: PDF, DOCX, PPTX, ZIP. После успешной загрузки система должна отображать сообщение об успешном завершении операции.</w:t>
      </w:r>
    </w:p>
    <w:p w14:paraId="32E0AB25" w14:textId="77777777" w:rsidR="00682DC6" w:rsidRDefault="00682DC6" w:rsidP="00682DC6">
      <w:pPr>
        <w:pStyle w:val="ds-markdown-paragraph"/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Также система должна включать в себя такие функции, как регистрация новых пользователей, хранение данных о пользователях в общей базе, аутентификация по логину и паролю, система ролей с разными правами доступа. Например, ученик</w:t>
      </w:r>
      <w:r>
        <w:rPr>
          <w:b/>
          <w:bCs/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может создавать, редактировать, удалять свои проекты; просматривать опубликованные работы других.</w:t>
      </w:r>
      <w:r>
        <w:rPr>
          <w:b/>
          <w:bCs/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А преподаватель, помимо прав ученика, имеет доступ к работам, отправленным на проверку под его руководством; возможность оставлять комментарии, рецензии, выставлять предварительные оценки; менять статус работ. Администратор же в свою очередь имеет полный доступ ко всем функциям системы, включая управление пользователями, ролями и системными настройками.</w:t>
      </w:r>
    </w:p>
    <w:p w14:paraId="701271D8" w14:textId="77777777" w:rsidR="00682DC6" w:rsidRDefault="00682DC6" w:rsidP="00682DC6">
      <w:pPr>
        <w:pStyle w:val="ds-markdown-paragraph"/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Качество технического задания напрямую влияет на успешность реализации проекта, поэтому его разработке должно уделяться достаточное внимание и время, с привлечением всех заинтересованных сторон и использованием современных методологий сбора и анализа требований.</w:t>
      </w:r>
    </w:p>
    <w:p w14:paraId="2494452B" w14:textId="77777777" w:rsidR="00682DC6" w:rsidRPr="00682DC6" w:rsidRDefault="00682DC6" w:rsidP="00682DC6">
      <w:pPr>
        <w:pStyle w:val="ds-markdown-paragraph"/>
        <w:spacing w:line="360" w:lineRule="auto"/>
        <w:ind w:firstLine="709"/>
        <w:jc w:val="both"/>
        <w:rPr>
          <w:color w:val="0F1115"/>
          <w:sz w:val="28"/>
          <w:szCs w:val="28"/>
        </w:rPr>
      </w:pPr>
    </w:p>
    <w:p w14:paraId="52230C99" w14:textId="77777777" w:rsidR="00682DC6" w:rsidRDefault="00682DC6" w:rsidP="00682DC6"/>
    <w:p w14:paraId="1ABE589D" w14:textId="77777777" w:rsidR="00682DC6" w:rsidRDefault="00682DC6" w:rsidP="00682DC6"/>
    <w:p w14:paraId="02470A1F" w14:textId="77777777" w:rsidR="00682DC6" w:rsidRPr="00682DC6" w:rsidRDefault="00682DC6" w:rsidP="00682DC6"/>
    <w:p w14:paraId="20A1BD57" w14:textId="77777777" w:rsidR="00682DC6" w:rsidRPr="00682DC6" w:rsidRDefault="00682DC6" w:rsidP="00682DC6"/>
    <w:p w14:paraId="29DAB5E4" w14:textId="42E682BA" w:rsidR="009456A8" w:rsidRPr="00910EAA" w:rsidRDefault="009456A8" w:rsidP="00910EAA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10E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используемой литературы</w:t>
      </w:r>
      <w:bookmarkEnd w:id="6"/>
    </w:p>
    <w:p w14:paraId="79A36CEE" w14:textId="0CA97FAC" w:rsidR="009456A8" w:rsidRPr="002177C5" w:rsidRDefault="009456A8" w:rsidP="00257599">
      <w:pPr>
        <w:pStyle w:val="ds-markdown-paragraph"/>
        <w:numPr>
          <w:ilvl w:val="0"/>
          <w:numId w:val="12"/>
        </w:numPr>
        <w:spacing w:line="360" w:lineRule="auto"/>
        <w:ind w:left="0"/>
        <w:jc w:val="both"/>
        <w:rPr>
          <w:color w:val="0F1115"/>
          <w:sz w:val="28"/>
          <w:szCs w:val="28"/>
        </w:rPr>
      </w:pPr>
      <w:r w:rsidRPr="009456A8">
        <w:rPr>
          <w:color w:val="0F1115"/>
          <w:sz w:val="28"/>
          <w:szCs w:val="28"/>
        </w:rPr>
        <w:t xml:space="preserve">Ключевые понятия ИП. // </w:t>
      </w:r>
      <w:r>
        <w:rPr>
          <w:color w:val="0F1115"/>
          <w:sz w:val="28"/>
          <w:szCs w:val="28"/>
        </w:rPr>
        <w:t>Система Дистанционного Обучения СФУ.</w:t>
      </w:r>
      <w:r w:rsidR="00232D1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URL</w:t>
      </w:r>
      <w:r w:rsidR="002177C5" w:rsidRPr="002177C5">
        <w:rPr>
          <w:color w:val="0F1115"/>
          <w:sz w:val="28"/>
          <w:szCs w:val="28"/>
        </w:rPr>
        <w:t>:</w:t>
      </w:r>
      <w:hyperlink r:id="rId8" w:history="1">
        <w:r w:rsidR="002177C5" w:rsidRPr="00EE0647">
          <w:rPr>
            <w:rStyle w:val="ad"/>
            <w:sz w:val="28"/>
            <w:szCs w:val="28"/>
            <w:lang w:val="en-US"/>
          </w:rPr>
          <w:t>https</w:t>
        </w:r>
        <w:r w:rsidR="002177C5" w:rsidRPr="00EE0647">
          <w:rPr>
            <w:rStyle w:val="ad"/>
            <w:sz w:val="28"/>
            <w:szCs w:val="28"/>
          </w:rPr>
          <w:t>://</w:t>
        </w:r>
        <w:proofErr w:type="spellStart"/>
        <w:r w:rsidR="002177C5" w:rsidRPr="00EE0647">
          <w:rPr>
            <w:rStyle w:val="ad"/>
            <w:sz w:val="28"/>
            <w:szCs w:val="28"/>
            <w:lang w:val="en-US"/>
          </w:rPr>
          <w:t>sdo</w:t>
        </w:r>
        <w:proofErr w:type="spellEnd"/>
        <w:r w:rsidR="002177C5" w:rsidRPr="00EE0647">
          <w:rPr>
            <w:rStyle w:val="ad"/>
            <w:sz w:val="28"/>
            <w:szCs w:val="28"/>
          </w:rPr>
          <w:t>.</w:t>
        </w:r>
        <w:proofErr w:type="spellStart"/>
        <w:r w:rsidR="002177C5" w:rsidRPr="00EE0647">
          <w:rPr>
            <w:rStyle w:val="ad"/>
            <w:sz w:val="28"/>
            <w:szCs w:val="28"/>
            <w:lang w:val="en-US"/>
          </w:rPr>
          <w:t>dovuz</w:t>
        </w:r>
        <w:proofErr w:type="spellEnd"/>
        <w:r w:rsidR="002177C5" w:rsidRPr="00EE0647">
          <w:rPr>
            <w:rStyle w:val="ad"/>
            <w:sz w:val="28"/>
            <w:szCs w:val="28"/>
          </w:rPr>
          <w:t>.</w:t>
        </w:r>
        <w:proofErr w:type="spellStart"/>
        <w:r w:rsidR="002177C5" w:rsidRPr="00EE0647">
          <w:rPr>
            <w:rStyle w:val="ad"/>
            <w:sz w:val="28"/>
            <w:szCs w:val="28"/>
            <w:lang w:val="en-US"/>
          </w:rPr>
          <w:t>sfu</w:t>
        </w:r>
        <w:proofErr w:type="spellEnd"/>
        <w:r w:rsidR="002177C5" w:rsidRPr="00EE0647">
          <w:rPr>
            <w:rStyle w:val="ad"/>
            <w:sz w:val="28"/>
            <w:szCs w:val="28"/>
          </w:rPr>
          <w:t>-</w:t>
        </w:r>
        <w:proofErr w:type="spellStart"/>
        <w:r w:rsidR="002177C5" w:rsidRPr="00EE0647">
          <w:rPr>
            <w:rStyle w:val="ad"/>
            <w:sz w:val="28"/>
            <w:szCs w:val="28"/>
            <w:lang w:val="en-US"/>
          </w:rPr>
          <w:t>kras</w:t>
        </w:r>
        <w:proofErr w:type="spellEnd"/>
        <w:r w:rsidR="002177C5" w:rsidRPr="00EE0647">
          <w:rPr>
            <w:rStyle w:val="ad"/>
            <w:sz w:val="28"/>
            <w:szCs w:val="28"/>
          </w:rPr>
          <w:t>.</w:t>
        </w:r>
        <w:proofErr w:type="spellStart"/>
        <w:r w:rsidR="002177C5" w:rsidRPr="00EE0647">
          <w:rPr>
            <w:rStyle w:val="ad"/>
            <w:sz w:val="28"/>
            <w:szCs w:val="28"/>
            <w:lang w:val="en-US"/>
          </w:rPr>
          <w:t>ru</w:t>
        </w:r>
        <w:proofErr w:type="spellEnd"/>
        <w:r w:rsidR="002177C5" w:rsidRPr="00EE0647">
          <w:rPr>
            <w:rStyle w:val="ad"/>
            <w:sz w:val="28"/>
            <w:szCs w:val="28"/>
          </w:rPr>
          <w:t>/</w:t>
        </w:r>
        <w:r w:rsidR="002177C5" w:rsidRPr="00EE0647">
          <w:rPr>
            <w:rStyle w:val="ad"/>
            <w:sz w:val="28"/>
            <w:szCs w:val="28"/>
            <w:lang w:val="en-US"/>
          </w:rPr>
          <w:t>mod</w:t>
        </w:r>
        <w:r w:rsidR="002177C5" w:rsidRPr="00EE0647">
          <w:rPr>
            <w:rStyle w:val="ad"/>
            <w:sz w:val="28"/>
            <w:szCs w:val="28"/>
          </w:rPr>
          <w:t>/</w:t>
        </w:r>
        <w:r w:rsidR="002177C5" w:rsidRPr="00EE0647">
          <w:rPr>
            <w:rStyle w:val="ad"/>
            <w:sz w:val="28"/>
            <w:szCs w:val="28"/>
            <w:lang w:val="en-US"/>
          </w:rPr>
          <w:t>lesson</w:t>
        </w:r>
        <w:r w:rsidR="002177C5" w:rsidRPr="00EE0647">
          <w:rPr>
            <w:rStyle w:val="ad"/>
            <w:sz w:val="28"/>
            <w:szCs w:val="28"/>
          </w:rPr>
          <w:t>/</w:t>
        </w:r>
        <w:r w:rsidR="002177C5" w:rsidRPr="00EE0647">
          <w:rPr>
            <w:rStyle w:val="ad"/>
            <w:sz w:val="28"/>
            <w:szCs w:val="28"/>
            <w:lang w:val="en-US"/>
          </w:rPr>
          <w:t>view</w:t>
        </w:r>
        <w:r w:rsidR="002177C5" w:rsidRPr="00EE0647">
          <w:rPr>
            <w:rStyle w:val="ad"/>
            <w:sz w:val="28"/>
            <w:szCs w:val="28"/>
          </w:rPr>
          <w:t>.</w:t>
        </w:r>
        <w:proofErr w:type="spellStart"/>
        <w:r w:rsidR="002177C5" w:rsidRPr="00EE0647">
          <w:rPr>
            <w:rStyle w:val="ad"/>
            <w:sz w:val="28"/>
            <w:szCs w:val="28"/>
            <w:lang w:val="en-US"/>
          </w:rPr>
          <w:t>php</w:t>
        </w:r>
        <w:proofErr w:type="spellEnd"/>
        <w:r w:rsidR="002177C5" w:rsidRPr="00EE0647">
          <w:rPr>
            <w:rStyle w:val="ad"/>
            <w:sz w:val="28"/>
            <w:szCs w:val="28"/>
          </w:rPr>
          <w:t>?</w:t>
        </w:r>
        <w:r w:rsidR="002177C5" w:rsidRPr="00EE0647">
          <w:rPr>
            <w:rStyle w:val="ad"/>
            <w:sz w:val="28"/>
            <w:szCs w:val="28"/>
            <w:lang w:val="en-US"/>
          </w:rPr>
          <w:t>id</w:t>
        </w:r>
        <w:r w:rsidR="002177C5" w:rsidRPr="00EE0647">
          <w:rPr>
            <w:rStyle w:val="ad"/>
            <w:sz w:val="28"/>
            <w:szCs w:val="28"/>
          </w:rPr>
          <w:t>=4636&amp;</w:t>
        </w:r>
        <w:proofErr w:type="spellStart"/>
        <w:r w:rsidR="002177C5" w:rsidRPr="00EE0647">
          <w:rPr>
            <w:rStyle w:val="ad"/>
            <w:sz w:val="28"/>
            <w:szCs w:val="28"/>
            <w:lang w:val="en-US"/>
          </w:rPr>
          <w:t>pageid</w:t>
        </w:r>
        <w:proofErr w:type="spellEnd"/>
        <w:r w:rsidR="002177C5" w:rsidRPr="00EE0647">
          <w:rPr>
            <w:rStyle w:val="ad"/>
            <w:sz w:val="28"/>
            <w:szCs w:val="28"/>
          </w:rPr>
          <w:t>=1007&amp;</w:t>
        </w:r>
        <w:proofErr w:type="spellStart"/>
        <w:r w:rsidR="002177C5" w:rsidRPr="00EE0647">
          <w:rPr>
            <w:rStyle w:val="ad"/>
            <w:sz w:val="28"/>
            <w:szCs w:val="28"/>
            <w:lang w:val="en-US"/>
          </w:rPr>
          <w:t>startlastseen</w:t>
        </w:r>
        <w:proofErr w:type="spellEnd"/>
        <w:r w:rsidR="002177C5" w:rsidRPr="00EE0647">
          <w:rPr>
            <w:rStyle w:val="ad"/>
            <w:sz w:val="28"/>
            <w:szCs w:val="28"/>
          </w:rPr>
          <w:t>=</w:t>
        </w:r>
        <w:r w:rsidR="002177C5" w:rsidRPr="00EE0647">
          <w:rPr>
            <w:rStyle w:val="ad"/>
            <w:sz w:val="28"/>
            <w:szCs w:val="28"/>
            <w:lang w:val="en-US"/>
          </w:rPr>
          <w:t>yes</w:t>
        </w:r>
      </w:hyperlink>
    </w:p>
    <w:p w14:paraId="0EE92035" w14:textId="78A90586" w:rsidR="009456A8" w:rsidRPr="002177C5" w:rsidRDefault="009456A8" w:rsidP="0096116B">
      <w:pPr>
        <w:pStyle w:val="ds-markdown-paragraph"/>
        <w:numPr>
          <w:ilvl w:val="0"/>
          <w:numId w:val="12"/>
        </w:numPr>
        <w:spacing w:line="360" w:lineRule="auto"/>
        <w:ind w:left="0"/>
        <w:jc w:val="both"/>
        <w:rPr>
          <w:color w:val="0F1115"/>
          <w:sz w:val="28"/>
          <w:szCs w:val="28"/>
          <w:lang w:val="en-US"/>
        </w:rPr>
      </w:pPr>
      <w:r w:rsidRPr="009456A8">
        <w:rPr>
          <w:color w:val="0F1115"/>
          <w:sz w:val="28"/>
          <w:szCs w:val="28"/>
        </w:rPr>
        <w:t xml:space="preserve">Что такое проект? // Сеченовский Университет. </w:t>
      </w:r>
      <w:r w:rsidR="002177C5">
        <w:rPr>
          <w:color w:val="0F1115"/>
          <w:sz w:val="28"/>
          <w:szCs w:val="28"/>
          <w:lang w:val="en-US"/>
        </w:rPr>
        <w:t>URL:</w:t>
      </w:r>
      <w:hyperlink r:id="rId9" w:history="1">
        <w:r w:rsidR="002177C5" w:rsidRPr="00EE0647">
          <w:rPr>
            <w:rStyle w:val="ad"/>
            <w:sz w:val="28"/>
            <w:szCs w:val="28"/>
            <w:lang w:val="en-US"/>
          </w:rPr>
          <w:t>https://2030.sechenov.ru/block1</w:t>
        </w:r>
      </w:hyperlink>
    </w:p>
    <w:p w14:paraId="0FB86D7F" w14:textId="77777777" w:rsidR="002177C5" w:rsidRPr="002177C5" w:rsidRDefault="002177C5" w:rsidP="002177C5">
      <w:pPr>
        <w:pStyle w:val="ds-markdown-paragraph"/>
        <w:spacing w:line="360" w:lineRule="auto"/>
        <w:ind w:left="1069"/>
        <w:rPr>
          <w:color w:val="0F1115"/>
          <w:sz w:val="28"/>
          <w:szCs w:val="28"/>
        </w:rPr>
      </w:pPr>
    </w:p>
    <w:p w14:paraId="00ECCDB7" w14:textId="5EEEE05A" w:rsidR="00F4171B" w:rsidRPr="00F4171B" w:rsidRDefault="00F4171B" w:rsidP="00F4171B">
      <w:pPr>
        <w:pStyle w:val="ds-markdown-paragraph"/>
        <w:shd w:val="clear" w:color="auto" w:fill="FFFFFF"/>
        <w:spacing w:before="24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29B5CB97" w14:textId="77777777" w:rsidR="00787AE5" w:rsidRPr="00390E95" w:rsidRDefault="00787AE5" w:rsidP="00EE1E2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2AB7E0" w14:textId="77777777" w:rsidR="00EE1E2C" w:rsidRDefault="00EE1E2C" w:rsidP="00EE1E2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58BB02" w14:textId="77777777" w:rsidR="00682DC6" w:rsidRDefault="00682DC6" w:rsidP="00EE1E2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E2665D" w14:textId="77777777" w:rsidR="00682DC6" w:rsidRDefault="00682DC6" w:rsidP="00EE1E2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D9DA61" w14:textId="77777777" w:rsidR="00682DC6" w:rsidRDefault="00682DC6" w:rsidP="00EE1E2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958530" w14:textId="77777777" w:rsidR="00682DC6" w:rsidRDefault="00682DC6" w:rsidP="00EE1E2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4F2B39" w14:textId="77777777" w:rsidR="00682DC6" w:rsidRDefault="00682DC6" w:rsidP="00EE1E2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F48009" w14:textId="77777777" w:rsidR="00682DC6" w:rsidRDefault="00682DC6" w:rsidP="00EE1E2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8522CF" w14:textId="77777777" w:rsidR="00682DC6" w:rsidRDefault="00682DC6" w:rsidP="00EE1E2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9D1C17" w14:textId="77777777" w:rsidR="00682DC6" w:rsidRDefault="00682DC6" w:rsidP="00EE1E2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71E8D1" w14:textId="77777777" w:rsidR="00682DC6" w:rsidRDefault="00682DC6" w:rsidP="00EE1E2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BFC0DF" w14:textId="77777777" w:rsidR="00682DC6" w:rsidRDefault="00682DC6" w:rsidP="00EE1E2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9E4E27" w14:textId="77777777" w:rsidR="00682DC6" w:rsidRDefault="00682DC6" w:rsidP="00EE1E2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9E17FE" w14:textId="77777777" w:rsidR="00682DC6" w:rsidRDefault="00682DC6" w:rsidP="00EE1E2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5D17CE" w14:textId="77777777" w:rsidR="00682DC6" w:rsidRDefault="00682DC6" w:rsidP="00EE1E2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DAEBFC" w14:textId="77777777" w:rsidR="00682DC6" w:rsidRDefault="00682DC6" w:rsidP="00EE1E2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3F1BD7" w14:textId="77777777" w:rsidR="00682DC6" w:rsidRDefault="00682DC6" w:rsidP="00EE1E2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510561" w14:textId="77777777" w:rsidR="00682DC6" w:rsidRDefault="00682DC6" w:rsidP="00EE1E2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E44F0C" w14:textId="77777777" w:rsidR="00682DC6" w:rsidRDefault="00682DC6" w:rsidP="00682DC6">
      <w:pPr>
        <w:rPr>
          <w:rFonts w:ascii="Times New Roman" w:hAnsi="Times New Roman" w:cs="Times New Roman"/>
          <w:sz w:val="28"/>
          <w:szCs w:val="28"/>
        </w:rPr>
      </w:pPr>
    </w:p>
    <w:p w14:paraId="22A92245" w14:textId="7DDDFA9D" w:rsidR="00682DC6" w:rsidRPr="00682DC6" w:rsidRDefault="00682DC6" w:rsidP="00682DC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682DC6">
        <w:rPr>
          <w:rFonts w:ascii="Times New Roman" w:hAnsi="Times New Roman" w:cs="Times New Roman"/>
          <w:i/>
          <w:iCs/>
          <w:sz w:val="28"/>
          <w:szCs w:val="28"/>
        </w:rPr>
        <w:lastRenderedPageBreak/>
        <w:t>Приложение А.</w:t>
      </w:r>
    </w:p>
    <w:p w14:paraId="25AD1A18" w14:textId="39EAC03F" w:rsidR="00682DC6" w:rsidRPr="00682DC6" w:rsidRDefault="00682DC6" w:rsidP="00682D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2DC6">
        <w:rPr>
          <w:rFonts w:ascii="Times New Roman" w:hAnsi="Times New Roman" w:cs="Times New Roman"/>
          <w:b/>
          <w:bCs/>
          <w:sz w:val="28"/>
          <w:szCs w:val="28"/>
        </w:rPr>
        <w:t>Техническое задание.</w:t>
      </w:r>
    </w:p>
    <w:p w14:paraId="1260AA02" w14:textId="77777777" w:rsidR="00682DC6" w:rsidRDefault="00682DC6" w:rsidP="00682DC6">
      <w:pPr>
        <w:pStyle w:val="ds-markdown-paragraph"/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Название: </w:t>
      </w:r>
      <w:r w:rsidRPr="00232D15">
        <w:rPr>
          <w:color w:val="0F1115"/>
          <w:sz w:val="28"/>
          <w:szCs w:val="28"/>
        </w:rPr>
        <w:t>Веб-ориентированная</w:t>
      </w:r>
      <w:r>
        <w:rPr>
          <w:color w:val="0F1115"/>
          <w:sz w:val="28"/>
          <w:szCs w:val="28"/>
        </w:rPr>
        <w:t xml:space="preserve"> </w:t>
      </w:r>
      <w:r w:rsidRPr="00232D15">
        <w:rPr>
          <w:color w:val="0F1115"/>
          <w:sz w:val="28"/>
          <w:szCs w:val="28"/>
        </w:rPr>
        <w:t>система «Библиотека проектов учеников ФМШ СФУ»</w:t>
      </w:r>
    </w:p>
    <w:p w14:paraId="2166CB59" w14:textId="77777777" w:rsidR="00682DC6" w:rsidRDefault="00682DC6" w:rsidP="00682DC6">
      <w:pPr>
        <w:pStyle w:val="ds-markdown-paragraph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232D15">
        <w:rPr>
          <w:color w:val="0F1115"/>
          <w:sz w:val="28"/>
          <w:szCs w:val="28"/>
        </w:rPr>
        <w:t>Система предназначена для хранения,</w:t>
      </w:r>
      <w:r>
        <w:rPr>
          <w:color w:val="0F1115"/>
          <w:sz w:val="28"/>
          <w:szCs w:val="28"/>
        </w:rPr>
        <w:t xml:space="preserve"> фильтрации</w:t>
      </w:r>
      <w:r w:rsidRPr="00232D15">
        <w:rPr>
          <w:color w:val="0F1115"/>
          <w:sz w:val="28"/>
          <w:szCs w:val="28"/>
        </w:rPr>
        <w:t xml:space="preserve"> и поиска учебных и исследовательских работ учащихся. Позволяет систематизировать проекты по</w:t>
      </w:r>
      <w:r>
        <w:rPr>
          <w:color w:val="0F1115"/>
          <w:sz w:val="28"/>
          <w:szCs w:val="28"/>
        </w:rPr>
        <w:t xml:space="preserve"> предметам</w:t>
      </w:r>
      <w:r w:rsidRPr="00232D15">
        <w:rPr>
          <w:color w:val="0F1115"/>
          <w:sz w:val="28"/>
          <w:szCs w:val="28"/>
        </w:rPr>
        <w:t>, преподавателям и годам, обеспечивая доступ к накопленным материалам для всех участников образовательного процесса</w:t>
      </w:r>
      <w:r>
        <w:rPr>
          <w:color w:val="0F1115"/>
          <w:sz w:val="28"/>
          <w:szCs w:val="28"/>
        </w:rPr>
        <w:t>.</w:t>
      </w:r>
    </w:p>
    <w:p w14:paraId="7F93C6C8" w14:textId="77777777" w:rsidR="00682DC6" w:rsidRDefault="00682DC6" w:rsidP="00682DC6">
      <w:pPr>
        <w:pStyle w:val="ds-markdown-paragraph"/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Полный функционал системы включает в себя </w:t>
      </w:r>
      <w:r w:rsidRPr="00BC025F">
        <w:rPr>
          <w:color w:val="0F1115"/>
          <w:sz w:val="28"/>
          <w:szCs w:val="28"/>
        </w:rPr>
        <w:t>регистраци</w:t>
      </w:r>
      <w:r>
        <w:rPr>
          <w:color w:val="0F1115"/>
          <w:sz w:val="28"/>
          <w:szCs w:val="28"/>
        </w:rPr>
        <w:t>ю</w:t>
      </w:r>
      <w:r w:rsidRPr="00BC025F">
        <w:rPr>
          <w:color w:val="0F1115"/>
          <w:sz w:val="28"/>
          <w:szCs w:val="28"/>
        </w:rPr>
        <w:t xml:space="preserve"> и вход</w:t>
      </w:r>
      <w:r>
        <w:rPr>
          <w:color w:val="0F1115"/>
          <w:sz w:val="28"/>
          <w:szCs w:val="28"/>
        </w:rPr>
        <w:t>, д</w:t>
      </w:r>
      <w:r w:rsidRPr="00BC025F">
        <w:rPr>
          <w:color w:val="0F1115"/>
          <w:sz w:val="28"/>
          <w:szCs w:val="28"/>
        </w:rPr>
        <w:t>обавление проекта</w:t>
      </w:r>
      <w:r>
        <w:rPr>
          <w:color w:val="0F1115"/>
          <w:sz w:val="28"/>
          <w:szCs w:val="28"/>
        </w:rPr>
        <w:t xml:space="preserve"> (</w:t>
      </w:r>
      <w:r w:rsidRPr="00BC025F">
        <w:rPr>
          <w:color w:val="0F1115"/>
          <w:sz w:val="28"/>
          <w:szCs w:val="28"/>
        </w:rPr>
        <w:t>загрузка файлов, указание темы, предмета, руководителя, года</w:t>
      </w:r>
      <w:r>
        <w:rPr>
          <w:color w:val="0F1115"/>
          <w:sz w:val="28"/>
          <w:szCs w:val="28"/>
        </w:rPr>
        <w:t>), п</w:t>
      </w:r>
      <w:r w:rsidRPr="00BC025F">
        <w:rPr>
          <w:color w:val="0F1115"/>
          <w:sz w:val="28"/>
          <w:szCs w:val="28"/>
        </w:rPr>
        <w:t>оиск и фильтры по предмету, преподавателю, году, ключевым словам</w:t>
      </w:r>
      <w:r>
        <w:rPr>
          <w:color w:val="0F1115"/>
          <w:sz w:val="28"/>
          <w:szCs w:val="28"/>
        </w:rPr>
        <w:t>, п</w:t>
      </w:r>
      <w:r w:rsidRPr="00BC025F">
        <w:rPr>
          <w:color w:val="0F1115"/>
          <w:sz w:val="28"/>
          <w:szCs w:val="28"/>
        </w:rPr>
        <w:t>росмотр проекта</w:t>
      </w:r>
      <w:r>
        <w:rPr>
          <w:color w:val="0F1115"/>
          <w:sz w:val="28"/>
          <w:szCs w:val="28"/>
        </w:rPr>
        <w:t>, а</w:t>
      </w:r>
      <w:r w:rsidRPr="00BC025F">
        <w:rPr>
          <w:color w:val="0F1115"/>
          <w:sz w:val="28"/>
          <w:szCs w:val="28"/>
        </w:rPr>
        <w:t>дмин-панель для управления пользователями, проектами, статистики</w:t>
      </w:r>
      <w:r>
        <w:rPr>
          <w:color w:val="0F1115"/>
          <w:sz w:val="28"/>
          <w:szCs w:val="28"/>
        </w:rPr>
        <w:t xml:space="preserve">, </w:t>
      </w:r>
      <w:r w:rsidRPr="00BC025F">
        <w:rPr>
          <w:color w:val="0F1115"/>
          <w:sz w:val="28"/>
          <w:szCs w:val="28"/>
        </w:rPr>
        <w:t>модераци</w:t>
      </w:r>
      <w:r>
        <w:rPr>
          <w:color w:val="0F1115"/>
          <w:sz w:val="28"/>
          <w:szCs w:val="28"/>
        </w:rPr>
        <w:t>ю</w:t>
      </w:r>
    </w:p>
    <w:p w14:paraId="633DE25C" w14:textId="77777777" w:rsidR="00682DC6" w:rsidRDefault="00682DC6" w:rsidP="00682DC6">
      <w:pPr>
        <w:pStyle w:val="ds-markdown-paragraph"/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(</w:t>
      </w:r>
      <w:r w:rsidRPr="00BC025F">
        <w:rPr>
          <w:color w:val="0F1115"/>
          <w:sz w:val="28"/>
          <w:szCs w:val="28"/>
        </w:rPr>
        <w:t>проверка работ преподавателями, комментарии, статусы (черновик/опубликован)</w:t>
      </w:r>
      <w:r>
        <w:rPr>
          <w:color w:val="0F1115"/>
          <w:sz w:val="28"/>
          <w:szCs w:val="28"/>
        </w:rPr>
        <w:t>) и х</w:t>
      </w:r>
      <w:r w:rsidRPr="00BC025F">
        <w:rPr>
          <w:color w:val="0F1115"/>
          <w:sz w:val="28"/>
          <w:szCs w:val="28"/>
        </w:rPr>
        <w:t>ранение файлов с поддержкой форматов PDF, DOCX, архивов.</w:t>
      </w:r>
    </w:p>
    <w:p w14:paraId="5821DF6D" w14:textId="77777777" w:rsidR="00682DC6" w:rsidRDefault="00682DC6" w:rsidP="00682DC6">
      <w:pPr>
        <w:pStyle w:val="ds-markdown-paragraph"/>
        <w:spacing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ab/>
        <w:t>Для серверной части (</w:t>
      </w:r>
      <w:r>
        <w:rPr>
          <w:color w:val="0F1115"/>
          <w:sz w:val="28"/>
          <w:szCs w:val="28"/>
          <w:lang w:val="en-US"/>
        </w:rPr>
        <w:t>Backend</w:t>
      </w:r>
      <w:r w:rsidRPr="00BC025F">
        <w:rPr>
          <w:color w:val="0F1115"/>
          <w:sz w:val="28"/>
          <w:szCs w:val="28"/>
        </w:rPr>
        <w:t xml:space="preserve">) </w:t>
      </w:r>
      <w:r>
        <w:rPr>
          <w:color w:val="0F1115"/>
          <w:sz w:val="28"/>
          <w:szCs w:val="28"/>
        </w:rPr>
        <w:t xml:space="preserve">будут использоваться такие программы, как </w:t>
      </w:r>
      <w:r>
        <w:rPr>
          <w:color w:val="0F1115"/>
          <w:sz w:val="28"/>
          <w:szCs w:val="28"/>
          <w:lang w:val="en-US"/>
        </w:rPr>
        <w:t>Python</w:t>
      </w:r>
      <w:r w:rsidRPr="00BC025F">
        <w:rPr>
          <w:color w:val="0F1115"/>
          <w:sz w:val="28"/>
          <w:szCs w:val="28"/>
        </w:rPr>
        <w:t xml:space="preserve"> 3.9+</w:t>
      </w:r>
      <w:r>
        <w:rPr>
          <w:color w:val="0F1115"/>
          <w:sz w:val="28"/>
          <w:szCs w:val="28"/>
        </w:rPr>
        <w:t xml:space="preserve">, фреймворк </w:t>
      </w:r>
      <w:r>
        <w:rPr>
          <w:color w:val="0F1115"/>
          <w:sz w:val="28"/>
          <w:szCs w:val="28"/>
          <w:lang w:val="en-US"/>
        </w:rPr>
        <w:t>Django</w:t>
      </w:r>
      <w:r w:rsidRPr="00BC025F">
        <w:rPr>
          <w:color w:val="0F1115"/>
          <w:sz w:val="28"/>
          <w:szCs w:val="28"/>
        </w:rPr>
        <w:t xml:space="preserve"> 4.0+, </w:t>
      </w:r>
      <w:r>
        <w:rPr>
          <w:color w:val="0F1115"/>
          <w:sz w:val="28"/>
          <w:szCs w:val="28"/>
        </w:rPr>
        <w:t xml:space="preserve">база данных на основе </w:t>
      </w:r>
      <w:r>
        <w:rPr>
          <w:color w:val="0F1115"/>
          <w:sz w:val="28"/>
          <w:szCs w:val="28"/>
          <w:lang w:val="en-US"/>
        </w:rPr>
        <w:t>SQL</w:t>
      </w:r>
      <w:r>
        <w:rPr>
          <w:color w:val="0F1115"/>
          <w:sz w:val="28"/>
          <w:szCs w:val="28"/>
        </w:rPr>
        <w:t>.</w:t>
      </w:r>
    </w:p>
    <w:p w14:paraId="26854A0A" w14:textId="77777777" w:rsidR="00682DC6" w:rsidRPr="00682DC6" w:rsidRDefault="00682DC6" w:rsidP="00682DC6">
      <w:pPr>
        <w:pStyle w:val="ds-markdown-paragraph"/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Для клиентской </w:t>
      </w:r>
      <w:proofErr w:type="gramStart"/>
      <w:r>
        <w:rPr>
          <w:color w:val="0F1115"/>
          <w:sz w:val="28"/>
          <w:szCs w:val="28"/>
        </w:rPr>
        <w:t xml:space="preserve">части </w:t>
      </w:r>
      <w:r w:rsidRPr="00BC025F">
        <w:rPr>
          <w:color w:val="0F1115"/>
          <w:sz w:val="28"/>
          <w:szCs w:val="28"/>
        </w:rPr>
        <w:t xml:space="preserve"> (</w:t>
      </w:r>
      <w:proofErr w:type="gramEnd"/>
      <w:r>
        <w:rPr>
          <w:color w:val="0F1115"/>
          <w:sz w:val="28"/>
          <w:szCs w:val="28"/>
          <w:lang w:val="en-US"/>
        </w:rPr>
        <w:t>Frontend</w:t>
      </w:r>
      <w:r w:rsidRPr="00BC025F">
        <w:rPr>
          <w:color w:val="0F1115"/>
          <w:sz w:val="28"/>
          <w:szCs w:val="28"/>
        </w:rPr>
        <w:t xml:space="preserve">) </w:t>
      </w:r>
      <w:r>
        <w:rPr>
          <w:color w:val="0F1115"/>
          <w:sz w:val="28"/>
          <w:szCs w:val="28"/>
        </w:rPr>
        <w:t xml:space="preserve">будут использоваться в основном </w:t>
      </w:r>
      <w:r>
        <w:rPr>
          <w:color w:val="0F1115"/>
          <w:sz w:val="28"/>
          <w:szCs w:val="28"/>
          <w:lang w:val="en-US"/>
        </w:rPr>
        <w:t>HTML</w:t>
      </w:r>
      <w:r>
        <w:rPr>
          <w:color w:val="0F1115"/>
          <w:sz w:val="28"/>
          <w:szCs w:val="28"/>
        </w:rPr>
        <w:t xml:space="preserve">, в редком случае </w:t>
      </w:r>
      <w:r>
        <w:rPr>
          <w:color w:val="0F1115"/>
          <w:sz w:val="28"/>
          <w:szCs w:val="28"/>
          <w:lang w:val="en-US"/>
        </w:rPr>
        <w:t>JavaScript</w:t>
      </w:r>
      <w:r w:rsidRPr="00BC025F">
        <w:rPr>
          <w:color w:val="0F1115"/>
          <w:sz w:val="28"/>
          <w:szCs w:val="28"/>
        </w:rPr>
        <w:t>.</w:t>
      </w:r>
    </w:p>
    <w:p w14:paraId="62763B9F" w14:textId="77777777" w:rsidR="00682DC6" w:rsidRPr="00682DC6" w:rsidRDefault="00682DC6" w:rsidP="00682DC6">
      <w:pPr>
        <w:pStyle w:val="ds-markdown-paragraph"/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Минимально жизнеспособный продукт </w:t>
      </w:r>
      <w:r w:rsidRPr="00682DC6">
        <w:rPr>
          <w:color w:val="0F1115"/>
          <w:sz w:val="28"/>
          <w:szCs w:val="28"/>
        </w:rPr>
        <w:t>(</w:t>
      </w:r>
      <w:r>
        <w:rPr>
          <w:color w:val="0F1115"/>
          <w:sz w:val="28"/>
          <w:szCs w:val="28"/>
          <w:lang w:val="en-US"/>
        </w:rPr>
        <w:t>MVP</w:t>
      </w:r>
      <w:r w:rsidRPr="00682DC6">
        <w:rPr>
          <w:color w:val="0F1115"/>
          <w:sz w:val="28"/>
          <w:szCs w:val="28"/>
        </w:rPr>
        <w:t>): минимально необходимый набор функций</w:t>
      </w:r>
      <w:r>
        <w:rPr>
          <w:color w:val="0F1115"/>
          <w:sz w:val="28"/>
          <w:szCs w:val="28"/>
        </w:rPr>
        <w:t>, такие как с</w:t>
      </w:r>
      <w:r w:rsidRPr="00682DC6">
        <w:rPr>
          <w:color w:val="0F1115"/>
          <w:sz w:val="28"/>
          <w:szCs w:val="28"/>
        </w:rPr>
        <w:t>истема регистрации и аутентификаци</w:t>
      </w:r>
      <w:r>
        <w:rPr>
          <w:color w:val="0F1115"/>
          <w:sz w:val="28"/>
          <w:szCs w:val="28"/>
        </w:rPr>
        <w:t>и</w:t>
      </w:r>
      <w:r w:rsidRPr="00682DC6">
        <w:rPr>
          <w:color w:val="0F1115"/>
          <w:sz w:val="28"/>
          <w:szCs w:val="28"/>
        </w:rPr>
        <w:t>, механизм загрузки проектных работ с основным набором данных, а также базовый интерфейс для просмотра и простого поиска по каталогу.</w:t>
      </w:r>
    </w:p>
    <w:p w14:paraId="6CDA225E" w14:textId="77777777" w:rsidR="00682DC6" w:rsidRDefault="00682DC6" w:rsidP="00682DC6">
      <w:pPr>
        <w:pStyle w:val="ds-markdown-paragraph"/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Основная функциональность:</w:t>
      </w:r>
      <w:r w:rsidRPr="00682DC6">
        <w:rPr>
          <w:rFonts w:ascii="Segoe UI" w:eastAsiaTheme="minorHAnsi" w:hAnsi="Segoe UI" w:cs="Segoe UI"/>
          <w:color w:val="0F1115"/>
          <w:kern w:val="2"/>
          <w:sz w:val="22"/>
          <w:szCs w:val="22"/>
          <w:shd w:val="clear" w:color="auto" w:fill="FFFFFF"/>
          <w:lang w:eastAsia="en-US"/>
          <w14:ligatures w14:val="standardContextual"/>
        </w:rPr>
        <w:t xml:space="preserve"> </w:t>
      </w:r>
      <w:r w:rsidRPr="00682DC6">
        <w:rPr>
          <w:color w:val="0F1115"/>
          <w:sz w:val="28"/>
          <w:szCs w:val="28"/>
        </w:rPr>
        <w:t>совершенствовани</w:t>
      </w:r>
      <w:r>
        <w:rPr>
          <w:color w:val="0F1115"/>
          <w:sz w:val="28"/>
          <w:szCs w:val="28"/>
        </w:rPr>
        <w:t>е</w:t>
      </w:r>
      <w:r w:rsidRPr="00682DC6">
        <w:rPr>
          <w:color w:val="0F1115"/>
          <w:sz w:val="28"/>
          <w:szCs w:val="28"/>
        </w:rPr>
        <w:t xml:space="preserve"> механизмов поиска и фильтрации</w:t>
      </w:r>
      <w:r>
        <w:rPr>
          <w:rFonts w:ascii="Segoe UI" w:eastAsiaTheme="minorHAnsi" w:hAnsi="Segoe UI" w:cs="Segoe UI"/>
          <w:color w:val="0F1115"/>
          <w:kern w:val="2"/>
          <w:sz w:val="22"/>
          <w:szCs w:val="22"/>
          <w:shd w:val="clear" w:color="auto" w:fill="FFFFFF"/>
          <w:lang w:eastAsia="en-US"/>
          <w14:ligatures w14:val="standardContextual"/>
        </w:rPr>
        <w:t xml:space="preserve">, </w:t>
      </w:r>
      <w:r w:rsidRPr="00682DC6">
        <w:rPr>
          <w:color w:val="0F1115"/>
          <w:sz w:val="28"/>
          <w:szCs w:val="28"/>
        </w:rPr>
        <w:t>реализаци</w:t>
      </w:r>
      <w:r>
        <w:rPr>
          <w:color w:val="0F1115"/>
          <w:sz w:val="28"/>
          <w:szCs w:val="28"/>
        </w:rPr>
        <w:t>я</w:t>
      </w:r>
      <w:r w:rsidRPr="00682DC6">
        <w:rPr>
          <w:color w:val="0F1115"/>
          <w:sz w:val="28"/>
          <w:szCs w:val="28"/>
        </w:rPr>
        <w:t xml:space="preserve"> инструментов для модерации и рецензирования работ научными руководителями</w:t>
      </w:r>
    </w:p>
    <w:p w14:paraId="076567AA" w14:textId="77777777" w:rsidR="00682DC6" w:rsidRDefault="00682DC6" w:rsidP="00682DC6">
      <w:pPr>
        <w:pStyle w:val="ds-markdown-paragraph"/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Заключительный этап: </w:t>
      </w:r>
      <w:r w:rsidRPr="00257599">
        <w:rPr>
          <w:color w:val="0F1115"/>
          <w:sz w:val="28"/>
          <w:szCs w:val="28"/>
        </w:rPr>
        <w:t>социальные функции вроде рейтингов и обсуждений</w:t>
      </w:r>
      <w:r>
        <w:rPr>
          <w:color w:val="0F1115"/>
          <w:sz w:val="28"/>
          <w:szCs w:val="28"/>
        </w:rPr>
        <w:t xml:space="preserve">, </w:t>
      </w:r>
      <w:r w:rsidRPr="00682DC6">
        <w:rPr>
          <w:color w:val="0F1115"/>
          <w:sz w:val="28"/>
          <w:szCs w:val="28"/>
        </w:rPr>
        <w:t>функции аналитики и продвинутой отчетности</w:t>
      </w:r>
      <w:r>
        <w:rPr>
          <w:color w:val="0F1115"/>
          <w:sz w:val="28"/>
          <w:szCs w:val="28"/>
        </w:rPr>
        <w:t xml:space="preserve">, а </w:t>
      </w:r>
      <w:proofErr w:type="gramStart"/>
      <w:r>
        <w:rPr>
          <w:color w:val="0F1115"/>
          <w:sz w:val="28"/>
          <w:szCs w:val="28"/>
        </w:rPr>
        <w:t xml:space="preserve">также </w:t>
      </w:r>
      <w:r w:rsidRPr="00682DC6">
        <w:rPr>
          <w:color w:val="0F1115"/>
          <w:sz w:val="28"/>
          <w:szCs w:val="28"/>
        </w:rPr>
        <w:t> оптимизация</w:t>
      </w:r>
      <w:proofErr w:type="gramEnd"/>
      <w:r w:rsidRPr="00682DC6">
        <w:rPr>
          <w:color w:val="0F1115"/>
          <w:sz w:val="28"/>
          <w:szCs w:val="28"/>
        </w:rPr>
        <w:t xml:space="preserve"> интерфейса для мобильных устройств</w:t>
      </w:r>
      <w:r>
        <w:rPr>
          <w:color w:val="0F1115"/>
          <w:sz w:val="28"/>
          <w:szCs w:val="28"/>
        </w:rPr>
        <w:t>.</w:t>
      </w:r>
    </w:p>
    <w:p w14:paraId="5BACE1D6" w14:textId="77777777" w:rsidR="00682DC6" w:rsidRPr="00EE1E2C" w:rsidRDefault="00682DC6" w:rsidP="00EE1E2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82DC6" w:rsidRPr="00EE1E2C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42C90" w14:textId="77777777" w:rsidR="00A052FD" w:rsidRDefault="00A052FD" w:rsidP="00370665">
      <w:pPr>
        <w:spacing w:after="0" w:line="240" w:lineRule="auto"/>
      </w:pPr>
      <w:r>
        <w:separator/>
      </w:r>
    </w:p>
  </w:endnote>
  <w:endnote w:type="continuationSeparator" w:id="0">
    <w:p w14:paraId="16DDEA9B" w14:textId="77777777" w:rsidR="00A052FD" w:rsidRDefault="00A052FD" w:rsidP="003706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226751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color w:val="000000" w:themeColor="text1"/>
        <w:sz w:val="24"/>
        <w:szCs w:val="24"/>
      </w:rPr>
    </w:sdtEndPr>
    <w:sdtContent>
      <w:p w14:paraId="14D667A3" w14:textId="2E9FD250" w:rsidR="00370665" w:rsidRPr="000E4091" w:rsidRDefault="00370665">
        <w:pPr>
          <w:pStyle w:val="af0"/>
          <w:jc w:val="center"/>
          <w:rPr>
            <w:rFonts w:ascii="Times New Roman" w:hAnsi="Times New Roman" w:cs="Times New Roman"/>
            <w:color w:val="000000" w:themeColor="text1"/>
            <w:sz w:val="24"/>
            <w:szCs w:val="24"/>
          </w:rPr>
        </w:pPr>
        <w:r w:rsidRPr="000E4091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begin"/>
        </w:r>
        <w:r w:rsidRPr="000E4091">
          <w:rPr>
            <w:rFonts w:ascii="Times New Roman" w:hAnsi="Times New Roman" w:cs="Times New Roman"/>
            <w:color w:val="000000" w:themeColor="text1"/>
            <w:sz w:val="24"/>
            <w:szCs w:val="24"/>
          </w:rPr>
          <w:instrText>PAGE   \* MERGEFORMAT</w:instrText>
        </w:r>
        <w:r w:rsidRPr="000E4091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separate"/>
        </w:r>
        <w:r w:rsidRPr="000E4091">
          <w:rPr>
            <w:rFonts w:ascii="Times New Roman" w:hAnsi="Times New Roman" w:cs="Times New Roman"/>
            <w:color w:val="000000" w:themeColor="text1"/>
            <w:sz w:val="24"/>
            <w:szCs w:val="24"/>
          </w:rPr>
          <w:t>2</w:t>
        </w:r>
        <w:r w:rsidRPr="000E4091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end"/>
        </w:r>
      </w:p>
    </w:sdtContent>
  </w:sdt>
  <w:p w14:paraId="7C75E567" w14:textId="77777777" w:rsidR="00370665" w:rsidRDefault="0037066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34163" w14:textId="77777777" w:rsidR="00A052FD" w:rsidRDefault="00A052FD" w:rsidP="00370665">
      <w:pPr>
        <w:spacing w:after="0" w:line="240" w:lineRule="auto"/>
      </w:pPr>
      <w:r>
        <w:separator/>
      </w:r>
    </w:p>
  </w:footnote>
  <w:footnote w:type="continuationSeparator" w:id="0">
    <w:p w14:paraId="0420647A" w14:textId="77777777" w:rsidR="00A052FD" w:rsidRDefault="00A052FD" w:rsidP="003706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7A3F"/>
    <w:multiLevelType w:val="hybridMultilevel"/>
    <w:tmpl w:val="1130A3BA"/>
    <w:lvl w:ilvl="0" w:tplc="021E8942">
      <w:start w:val="1"/>
      <w:numFmt w:val="decimal"/>
      <w:lvlText w:val="%1."/>
      <w:lvlJc w:val="left"/>
      <w:pPr>
        <w:ind w:left="56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563FC5"/>
    <w:multiLevelType w:val="multilevel"/>
    <w:tmpl w:val="7514F68E"/>
    <w:lvl w:ilvl="0">
      <w:start w:val="1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13" w:hanging="41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33E1D31"/>
    <w:multiLevelType w:val="multilevel"/>
    <w:tmpl w:val="16DE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7501B"/>
    <w:multiLevelType w:val="multilevel"/>
    <w:tmpl w:val="C7F0D8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9181486"/>
    <w:multiLevelType w:val="multilevel"/>
    <w:tmpl w:val="2ADA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72A2E"/>
    <w:multiLevelType w:val="multilevel"/>
    <w:tmpl w:val="DD848B42"/>
    <w:lvl w:ilvl="0">
      <w:start w:val="1"/>
      <w:numFmt w:val="decimal"/>
      <w:lvlText w:val="%1."/>
      <w:lvlJc w:val="left"/>
      <w:pPr>
        <w:ind w:left="428" w:hanging="42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96E50F4"/>
    <w:multiLevelType w:val="multilevel"/>
    <w:tmpl w:val="B07C21F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2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1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488" w:hanging="2160"/>
      </w:pPr>
      <w:rPr>
        <w:rFonts w:hint="default"/>
      </w:rPr>
    </w:lvl>
  </w:abstractNum>
  <w:abstractNum w:abstractNumId="7" w15:restartNumberingAfterBreak="0">
    <w:nsid w:val="19FA4AC0"/>
    <w:multiLevelType w:val="multilevel"/>
    <w:tmpl w:val="EFDE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20533"/>
    <w:multiLevelType w:val="multilevel"/>
    <w:tmpl w:val="6EFE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A31DB"/>
    <w:multiLevelType w:val="multilevel"/>
    <w:tmpl w:val="AF16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73232"/>
    <w:multiLevelType w:val="multilevel"/>
    <w:tmpl w:val="A51E0B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1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9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64" w:hanging="2160"/>
      </w:pPr>
      <w:rPr>
        <w:rFonts w:hint="default"/>
      </w:rPr>
    </w:lvl>
  </w:abstractNum>
  <w:abstractNum w:abstractNumId="11" w15:restartNumberingAfterBreak="0">
    <w:nsid w:val="55637D71"/>
    <w:multiLevelType w:val="multilevel"/>
    <w:tmpl w:val="7668F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182652"/>
    <w:multiLevelType w:val="multilevel"/>
    <w:tmpl w:val="A328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893802"/>
    <w:multiLevelType w:val="multilevel"/>
    <w:tmpl w:val="CFAA5D42"/>
    <w:lvl w:ilvl="0">
      <w:start w:val="1"/>
      <w:numFmt w:val="decimal"/>
      <w:lvlText w:val="%1."/>
      <w:lvlJc w:val="left"/>
      <w:pPr>
        <w:ind w:left="485" w:hanging="4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1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8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4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26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037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808" w:hanging="2520"/>
      </w:pPr>
      <w:rPr>
        <w:rFonts w:hint="default"/>
      </w:rPr>
    </w:lvl>
  </w:abstractNum>
  <w:abstractNum w:abstractNumId="14" w15:restartNumberingAfterBreak="0">
    <w:nsid w:val="5EF062B9"/>
    <w:multiLevelType w:val="multilevel"/>
    <w:tmpl w:val="30545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C07693"/>
    <w:multiLevelType w:val="multilevel"/>
    <w:tmpl w:val="84AA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E4452B"/>
    <w:multiLevelType w:val="multilevel"/>
    <w:tmpl w:val="79E6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694884">
    <w:abstractNumId w:val="2"/>
  </w:num>
  <w:num w:numId="2" w16cid:durableId="948049643">
    <w:abstractNumId w:val="3"/>
  </w:num>
  <w:num w:numId="3" w16cid:durableId="750541707">
    <w:abstractNumId w:val="1"/>
  </w:num>
  <w:num w:numId="4" w16cid:durableId="1343817260">
    <w:abstractNumId w:val="14"/>
  </w:num>
  <w:num w:numId="5" w16cid:durableId="1190217631">
    <w:abstractNumId w:val="4"/>
  </w:num>
  <w:num w:numId="6" w16cid:durableId="1737825083">
    <w:abstractNumId w:val="15"/>
  </w:num>
  <w:num w:numId="7" w16cid:durableId="1717005747">
    <w:abstractNumId w:val="12"/>
  </w:num>
  <w:num w:numId="8" w16cid:durableId="1099910018">
    <w:abstractNumId w:val="16"/>
  </w:num>
  <w:num w:numId="9" w16cid:durableId="396589178">
    <w:abstractNumId w:val="8"/>
  </w:num>
  <w:num w:numId="10" w16cid:durableId="490020614">
    <w:abstractNumId w:val="7"/>
  </w:num>
  <w:num w:numId="11" w16cid:durableId="790245038">
    <w:abstractNumId w:val="9"/>
  </w:num>
  <w:num w:numId="12" w16cid:durableId="1579703294">
    <w:abstractNumId w:val="0"/>
  </w:num>
  <w:num w:numId="13" w16cid:durableId="403144632">
    <w:abstractNumId w:val="13"/>
  </w:num>
  <w:num w:numId="14" w16cid:durableId="944383249">
    <w:abstractNumId w:val="10"/>
  </w:num>
  <w:num w:numId="15" w16cid:durableId="806237680">
    <w:abstractNumId w:val="6"/>
  </w:num>
  <w:num w:numId="16" w16cid:durableId="1662811912">
    <w:abstractNumId w:val="5"/>
  </w:num>
  <w:num w:numId="17" w16cid:durableId="9040273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44F"/>
    <w:rsid w:val="0006496F"/>
    <w:rsid w:val="000E4091"/>
    <w:rsid w:val="00117F5C"/>
    <w:rsid w:val="002177C5"/>
    <w:rsid w:val="00221080"/>
    <w:rsid w:val="00232D15"/>
    <w:rsid w:val="00257599"/>
    <w:rsid w:val="002F5C60"/>
    <w:rsid w:val="003042A8"/>
    <w:rsid w:val="00310086"/>
    <w:rsid w:val="00342EF8"/>
    <w:rsid w:val="0035574D"/>
    <w:rsid w:val="00370665"/>
    <w:rsid w:val="00390E95"/>
    <w:rsid w:val="003B703F"/>
    <w:rsid w:val="00445D0C"/>
    <w:rsid w:val="004C6BD2"/>
    <w:rsid w:val="004E1294"/>
    <w:rsid w:val="00524C6F"/>
    <w:rsid w:val="005300AB"/>
    <w:rsid w:val="005B2749"/>
    <w:rsid w:val="005D50CE"/>
    <w:rsid w:val="005E465B"/>
    <w:rsid w:val="00682DC6"/>
    <w:rsid w:val="00726A51"/>
    <w:rsid w:val="00787AE5"/>
    <w:rsid w:val="007C7D1D"/>
    <w:rsid w:val="007D6FE9"/>
    <w:rsid w:val="00807621"/>
    <w:rsid w:val="008219ED"/>
    <w:rsid w:val="00830CF7"/>
    <w:rsid w:val="00847CFA"/>
    <w:rsid w:val="00872B88"/>
    <w:rsid w:val="008B47A1"/>
    <w:rsid w:val="008C6A86"/>
    <w:rsid w:val="008E2A8C"/>
    <w:rsid w:val="00910EAA"/>
    <w:rsid w:val="009456A8"/>
    <w:rsid w:val="0096116B"/>
    <w:rsid w:val="009E68AA"/>
    <w:rsid w:val="00A052FD"/>
    <w:rsid w:val="00A07B89"/>
    <w:rsid w:val="00A13916"/>
    <w:rsid w:val="00A21984"/>
    <w:rsid w:val="00B24468"/>
    <w:rsid w:val="00B8522F"/>
    <w:rsid w:val="00BC025F"/>
    <w:rsid w:val="00BD23CD"/>
    <w:rsid w:val="00C1716E"/>
    <w:rsid w:val="00C503A2"/>
    <w:rsid w:val="00C6333E"/>
    <w:rsid w:val="00C6654C"/>
    <w:rsid w:val="00D02752"/>
    <w:rsid w:val="00D37D02"/>
    <w:rsid w:val="00D50E22"/>
    <w:rsid w:val="00D54A0B"/>
    <w:rsid w:val="00DA793F"/>
    <w:rsid w:val="00E37234"/>
    <w:rsid w:val="00E41DD4"/>
    <w:rsid w:val="00E57EE7"/>
    <w:rsid w:val="00EE1E2C"/>
    <w:rsid w:val="00F4171B"/>
    <w:rsid w:val="00F432A6"/>
    <w:rsid w:val="00FC6FB1"/>
    <w:rsid w:val="00FE1B22"/>
    <w:rsid w:val="00FF4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CBA62"/>
  <w15:chartTrackingRefBased/>
  <w15:docId w15:val="{C619387D-7DD7-4B4F-B7AF-19E8B2D67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4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F4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4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4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4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F4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44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44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44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44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44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44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44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4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4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4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4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44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44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44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4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44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444F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EE1E2C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0EAA"/>
    <w:pPr>
      <w:tabs>
        <w:tab w:val="right" w:leader="dot" w:pos="9345"/>
      </w:tabs>
      <w:spacing w:after="100"/>
    </w:pPr>
    <w:rPr>
      <w:rFonts w:ascii="Times New Roman" w:hAnsi="Times New Roman" w:cs="Times New Roman"/>
      <w:b/>
      <w:bCs/>
      <w:noProof/>
      <w:sz w:val="28"/>
      <w:szCs w:val="28"/>
    </w:rPr>
  </w:style>
  <w:style w:type="character" w:styleId="ad">
    <w:name w:val="Hyperlink"/>
    <w:basedOn w:val="a0"/>
    <w:uiPriority w:val="99"/>
    <w:unhideWhenUsed/>
    <w:rsid w:val="00E41DD4"/>
    <w:rPr>
      <w:color w:val="0563C1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3706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370665"/>
  </w:style>
  <w:style w:type="paragraph" w:styleId="af0">
    <w:name w:val="footer"/>
    <w:basedOn w:val="a"/>
    <w:link w:val="af1"/>
    <w:uiPriority w:val="99"/>
    <w:unhideWhenUsed/>
    <w:rsid w:val="003706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70665"/>
  </w:style>
  <w:style w:type="table" w:styleId="af2">
    <w:name w:val="Table Grid"/>
    <w:basedOn w:val="a1"/>
    <w:uiPriority w:val="39"/>
    <w:rsid w:val="00A07B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F41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3">
    <w:name w:val="Unresolved Mention"/>
    <w:basedOn w:val="a0"/>
    <w:uiPriority w:val="99"/>
    <w:semiHidden/>
    <w:unhideWhenUsed/>
    <w:rsid w:val="00726A51"/>
    <w:rPr>
      <w:color w:val="605E5C"/>
      <w:shd w:val="clear" w:color="auto" w:fill="E1DFDD"/>
    </w:rPr>
  </w:style>
  <w:style w:type="paragraph" w:styleId="23">
    <w:name w:val="toc 2"/>
    <w:basedOn w:val="a"/>
    <w:next w:val="a"/>
    <w:autoRedefine/>
    <w:uiPriority w:val="39"/>
    <w:unhideWhenUsed/>
    <w:rsid w:val="00910EAA"/>
    <w:pPr>
      <w:tabs>
        <w:tab w:val="left" w:pos="960"/>
        <w:tab w:val="right" w:leader="dot" w:pos="9345"/>
      </w:tabs>
      <w:spacing w:after="100"/>
      <w:ind w:left="220"/>
    </w:pPr>
    <w:rPr>
      <w:rFonts w:ascii="Times New Roman" w:hAnsi="Times New Roman" w:cs="Times New Roman"/>
      <w:b/>
      <w:bCs/>
      <w:noProof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do.dovuz.sfu-kras.ru/mod/lesson/view.php?id=4636&amp;pageid=1007&amp;startlastseen=y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2030.sechenov.ru/block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C5298E-978F-4501-80DA-E9F463D96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770</TotalTime>
  <Pages>1</Pages>
  <Words>2115</Words>
  <Characters>12056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nikitamed1234@gmail.com</dc:creator>
  <cp:keywords/>
  <dc:description/>
  <cp:lastModifiedBy>nikitamed1234@gmail.com</cp:lastModifiedBy>
  <cp:revision>8</cp:revision>
  <dcterms:created xsi:type="dcterms:W3CDTF">2025-11-16T13:43:00Z</dcterms:created>
  <dcterms:modified xsi:type="dcterms:W3CDTF">2025-12-22T13:53:00Z</dcterms:modified>
</cp:coreProperties>
</file>