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F87F30" w:rsidRPr="00C96E0B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93DB3">
        <w:rPr>
          <w:rFonts w:ascii="Times New Roman" w:hAnsi="Times New Roman" w:cs="Times New Roman"/>
          <w:sz w:val="28"/>
          <w:szCs w:val="28"/>
        </w:rPr>
        <w:t>5</w:t>
      </w:r>
    </w:p>
    <w:p w:rsidR="00393DB3" w:rsidRPr="00393DB3" w:rsidRDefault="00393DB3" w:rsidP="00393DB3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3D36B7">
        <w:rPr>
          <w:rFonts w:ascii="Times New Roman" w:hAnsi="Times New Roman"/>
          <w:sz w:val="28"/>
          <w:szCs w:val="28"/>
        </w:rPr>
        <w:t xml:space="preserve">Линейный дискриминантный анализ. Построение канонических и классификационных </w:t>
      </w:r>
      <w:r>
        <w:rPr>
          <w:rFonts w:ascii="Times New Roman" w:hAnsi="Times New Roman"/>
          <w:sz w:val="28"/>
          <w:szCs w:val="28"/>
        </w:rPr>
        <w:t>функций</w:t>
      </w:r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F30" w:rsidRPr="00B11F5E" w:rsidRDefault="00F87F30" w:rsidP="00393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ИС/б 17-2-о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F87F30" w:rsidRPr="00406D1D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Сырых О.А.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393DB3">
      <w:pPr>
        <w:rPr>
          <w:rFonts w:ascii="Times New Roman" w:hAnsi="Times New Roman" w:cs="Times New Roman"/>
          <w:sz w:val="28"/>
          <w:szCs w:val="28"/>
        </w:rPr>
      </w:pPr>
    </w:p>
    <w:p w:rsidR="00F87F30" w:rsidRPr="00F87F30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F61CD5" w:rsidP="00393DB3">
      <w:pPr>
        <w:pStyle w:val="ad"/>
        <w:spacing w:after="0" w:line="360" w:lineRule="auto"/>
      </w:pPr>
      <w:r w:rsidRPr="00B11F5E">
        <w:lastRenderedPageBreak/>
        <w:t>1.</w:t>
      </w:r>
      <w:r w:rsidR="00393DB3" w:rsidRPr="00393DB3">
        <w:t xml:space="preserve"> </w:t>
      </w:r>
      <w:r w:rsidR="00B9417E" w:rsidRPr="00B11F5E">
        <w:t>Цель работы</w:t>
      </w:r>
    </w:p>
    <w:p w:rsidR="00D94262" w:rsidRPr="00B11F5E" w:rsidRDefault="00D94262" w:rsidP="00393DB3">
      <w:pPr>
        <w:pStyle w:val="ad"/>
        <w:spacing w:after="0" w:line="360" w:lineRule="auto"/>
      </w:pPr>
    </w:p>
    <w:p w:rsidR="00177B56" w:rsidRPr="00B11F5E" w:rsidRDefault="00393DB3" w:rsidP="00393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AD9">
        <w:rPr>
          <w:rFonts w:ascii="Times New Roman" w:hAnsi="Times New Roman"/>
          <w:sz w:val="28"/>
          <w:szCs w:val="28"/>
        </w:rPr>
        <w:t>Закрепить теоретические знания и приобрести практические навыки в проведении дискриминантного анализа по экспериментальным данным. Исследовать возможности языка R для проведения дискриминантного анализа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5256" w:rsidRPr="00B11F5E" w:rsidRDefault="008E5256" w:rsidP="00393D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262" w:rsidRPr="00B11F5E" w:rsidRDefault="00393DB3" w:rsidP="00393DB3">
      <w:pPr>
        <w:pStyle w:val="ad"/>
        <w:spacing w:after="0" w:line="360" w:lineRule="auto"/>
      </w:pPr>
      <w:r>
        <w:t>2</w:t>
      </w:r>
      <w:r w:rsidR="00F61CD5" w:rsidRPr="00B11F5E">
        <w:t>.</w:t>
      </w:r>
      <w:r w:rsidRPr="00393DB3">
        <w:t xml:space="preserve"> </w:t>
      </w:r>
      <w:r w:rsidR="00301012">
        <w:t>Ход работы</w:t>
      </w:r>
    </w:p>
    <w:p w:rsidR="00301012" w:rsidRDefault="00301012" w:rsidP="00393DB3">
      <w:pPr>
        <w:pStyle w:val="ad"/>
        <w:spacing w:after="0" w:line="360" w:lineRule="auto"/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096">
        <w:rPr>
          <w:rFonts w:ascii="Times New Roman" w:hAnsi="Times New Roman" w:cs="Times New Roman"/>
          <w:b/>
          <w:sz w:val="28"/>
          <w:szCs w:val="28"/>
        </w:rPr>
        <w:t>1. Подготовка данных для дискриминантного анализа.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 xml:space="preserve">С помощью команды проведем кластерный анализ методом k-средних на 3 кластера: 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>.cluster &lt;- KMeans(model.matrix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 xml:space="preserve">~-1 + </w:t>
      </w:r>
      <w:r w:rsidRPr="002F6096">
        <w:rPr>
          <w:rFonts w:ascii="Times New Roman" w:hAnsi="Times New Roman" w:cs="Times New Roman"/>
          <w:sz w:val="28"/>
          <w:szCs w:val="28"/>
        </w:rPr>
        <w:t>Здоровье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F6096">
        <w:rPr>
          <w:rFonts w:ascii="Times New Roman" w:hAnsi="Times New Roman" w:cs="Times New Roman"/>
          <w:sz w:val="28"/>
          <w:szCs w:val="28"/>
        </w:rPr>
        <w:t xml:space="preserve">Индекс.качества.жизни + Климат + Окружающая.среда + 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 xml:space="preserve">  Покупательная.способность + Стоимость.жизни, Dataset</w:t>
      </w:r>
      <w:r w:rsidRPr="002F6096">
        <w:rPr>
          <w:rFonts w:ascii="Times New Roman" w:hAnsi="Times New Roman" w:cs="Times New Roman"/>
          <w:sz w:val="28"/>
          <w:szCs w:val="28"/>
        </w:rPr>
        <w:t xml:space="preserve">), 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centers</w:t>
      </w:r>
      <w:r w:rsidRPr="002F6096">
        <w:rPr>
          <w:rFonts w:ascii="Times New Roman" w:hAnsi="Times New Roman" w:cs="Times New Roman"/>
          <w:sz w:val="28"/>
          <w:szCs w:val="28"/>
        </w:rPr>
        <w:t xml:space="preserve"> = 3, 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iter</w:t>
      </w:r>
      <w:r w:rsidRPr="002F6096">
        <w:rPr>
          <w:rFonts w:ascii="Times New Roman" w:hAnsi="Times New Roman" w:cs="Times New Roman"/>
          <w:sz w:val="28"/>
          <w:szCs w:val="28"/>
        </w:rPr>
        <w:t>.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F6096">
        <w:rPr>
          <w:rFonts w:ascii="Times New Roman" w:hAnsi="Times New Roman" w:cs="Times New Roman"/>
          <w:sz w:val="28"/>
          <w:szCs w:val="28"/>
        </w:rPr>
        <w:t xml:space="preserve"> = 10, 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2F6096">
        <w:rPr>
          <w:rFonts w:ascii="Times New Roman" w:hAnsi="Times New Roman" w:cs="Times New Roman"/>
          <w:sz w:val="28"/>
          <w:szCs w:val="28"/>
        </w:rPr>
        <w:t>.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seeds</w:t>
      </w:r>
      <w:r w:rsidRPr="002F6096">
        <w:rPr>
          <w:rFonts w:ascii="Times New Roman" w:hAnsi="Times New Roman" w:cs="Times New Roman"/>
          <w:sz w:val="28"/>
          <w:szCs w:val="28"/>
        </w:rPr>
        <w:t xml:space="preserve"> = 10)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Результаты разбиения на кластеры добавим к данным.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096">
        <w:rPr>
          <w:rFonts w:ascii="Times New Roman" w:hAnsi="Times New Roman" w:cs="Times New Roman"/>
          <w:b/>
          <w:sz w:val="28"/>
          <w:szCs w:val="28"/>
        </w:rPr>
        <w:t>2. Создание тренировочной выборки.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Создадим выборку строк от 1 до последней с шагом 5: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>Dataset.train &lt;- Dataset [seq (1, nrow(Dataset),5),]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Оставшиеся данные сформируем в выборку для последующей проверки полученной классификации: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>Dataset.unknow &lt;- Dataset [-seq (1, nrow(Dataset),5),]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096">
        <w:rPr>
          <w:rFonts w:ascii="Times New Roman" w:hAnsi="Times New Roman" w:cs="Times New Roman"/>
          <w:b/>
          <w:sz w:val="28"/>
          <w:szCs w:val="28"/>
        </w:rPr>
        <w:t>3. Проведение дискриминантного анализа.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В качестве переменных используем</w:t>
      </w:r>
      <w:r>
        <w:rPr>
          <w:rFonts w:ascii="Times New Roman" w:hAnsi="Times New Roman" w:cs="Times New Roman"/>
          <w:sz w:val="28"/>
          <w:szCs w:val="28"/>
        </w:rPr>
        <w:t xml:space="preserve"> столбцы 2:7</w:t>
      </w:r>
      <w:r w:rsidRPr="002F6096">
        <w:rPr>
          <w:rFonts w:ascii="Times New Roman" w:hAnsi="Times New Roman" w:cs="Times New Roman"/>
          <w:sz w:val="28"/>
          <w:szCs w:val="28"/>
        </w:rPr>
        <w:t>, класси</w:t>
      </w:r>
      <w:r>
        <w:rPr>
          <w:rFonts w:ascii="Times New Roman" w:hAnsi="Times New Roman" w:cs="Times New Roman"/>
          <w:sz w:val="28"/>
          <w:szCs w:val="28"/>
        </w:rPr>
        <w:t>фикация проводится по столбцу 8</w:t>
      </w:r>
      <w:r w:rsidRPr="002F6096">
        <w:rPr>
          <w:rFonts w:ascii="Times New Roman" w:hAnsi="Times New Roman" w:cs="Times New Roman"/>
          <w:sz w:val="28"/>
          <w:szCs w:val="28"/>
        </w:rPr>
        <w:t>: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>dataset.</w:t>
      </w:r>
      <w:r>
        <w:rPr>
          <w:rFonts w:ascii="Times New Roman" w:hAnsi="Times New Roman" w:cs="Times New Roman"/>
          <w:sz w:val="28"/>
          <w:szCs w:val="28"/>
          <w:lang w:val="en-US"/>
        </w:rPr>
        <w:t>lda &lt;- lda (Dataset.train[, 2:7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], Dataset.train</w:t>
      </w:r>
      <w:r>
        <w:rPr>
          <w:rFonts w:ascii="Times New Roman" w:hAnsi="Times New Roman" w:cs="Times New Roman"/>
          <w:sz w:val="28"/>
          <w:szCs w:val="28"/>
          <w:lang w:val="en-US"/>
        </w:rPr>
        <w:t>[,8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096">
        <w:rPr>
          <w:rFonts w:ascii="Times New Roman" w:hAnsi="Times New Roman" w:cs="Times New Roman"/>
          <w:b/>
          <w:sz w:val="28"/>
          <w:szCs w:val="28"/>
        </w:rPr>
        <w:lastRenderedPageBreak/>
        <w:t>4. Построение дискриминантных функций.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Для построения дискриминантных функций из проведенного анализ используются Коэффициенты линейных дискриминантов:</w:t>
      </w:r>
    </w:p>
    <w:p w:rsidR="002F6096" w:rsidRP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38575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96" w:rsidRP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Рисунок 1 – Коэффициенты линейных дискриминантов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Исходя из результатов получаем две дискриминантные функции: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)=0.439-0.103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0.199+0.066</m:t>
        </m:r>
        <m:r>
          <w:rPr>
            <w:rFonts w:ascii="Cambria Math" w:hAnsi="Cambria Math" w:cs="Times New Roman"/>
            <w:sz w:val="28"/>
            <w:szCs w:val="28"/>
          </w:rPr>
          <m:t>+0.285+0.241-0.123</m:t>
        </m:r>
      </m:oMath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=-0.823+0.356+0.357-0.169</m:t>
        </m:r>
        <m:r>
          <w:rPr>
            <w:rFonts w:ascii="Cambria Math" w:hAnsi="Cambria Math" w:cs="Times New Roman"/>
            <w:sz w:val="28"/>
            <w:szCs w:val="28"/>
          </w:rPr>
          <m:t>-0.407-0.569+0.319</m:t>
        </m:r>
      </m:oMath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096">
        <w:rPr>
          <w:rFonts w:ascii="Times New Roman" w:hAnsi="Times New Roman" w:cs="Times New Roman"/>
          <w:b/>
          <w:sz w:val="28"/>
          <w:szCs w:val="28"/>
        </w:rPr>
        <w:t>5. Проведем классификацию и проверку оставшихся данных: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>dataset.ldap &lt;- predict(dataset.lda, Dataset.unknow [, 2:10])$class</w:t>
      </w:r>
    </w:p>
    <w:p w:rsid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</w:rPr>
        <w:t>Результат полученной классификации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D03625" wp14:editId="79BA0381">
            <wp:extent cx="5582285" cy="5956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Рисунок 2 – Результат полученной классификации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Для проверки созданной модели построим матрицу неточностей: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55270" wp14:editId="62D88626">
            <wp:extent cx="1839433" cy="75158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25" cy="7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P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Рисунок 3 – Матрица неточностей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По данной матрице видно, что тренировочная выборка привела к построению гипотезы, по которой 2 объекта первого класса и 1 объект из второго класса попали не в «свою» группу.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096">
        <w:rPr>
          <w:rFonts w:ascii="Times New Roman" w:hAnsi="Times New Roman" w:cs="Times New Roman"/>
          <w:b/>
          <w:sz w:val="28"/>
          <w:szCs w:val="28"/>
        </w:rPr>
        <w:t>6. Проведем шаговую процедуру выбора переменных для построения дискриминантной модели.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6096" w:rsidRDefault="002F6096" w:rsidP="002F60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9F5C90" wp14:editId="27AEC459">
            <wp:extent cx="5887085" cy="15684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33" cy="16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96" w:rsidRPr="002F6096" w:rsidRDefault="002F6096" w:rsidP="002F60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P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Рисунок 4 – Результат выбора переменных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096">
        <w:rPr>
          <w:rFonts w:ascii="Times New Roman" w:hAnsi="Times New Roman" w:cs="Times New Roman"/>
          <w:b/>
          <w:sz w:val="28"/>
          <w:szCs w:val="28"/>
        </w:rPr>
        <w:t>7. Построим дискриминантную модель с выбранными переменными, составим уравнение дискриминантной функции.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>dataset.lda &lt;- lda (Dataset</w:t>
      </w:r>
      <w:r>
        <w:rPr>
          <w:rFonts w:ascii="Times New Roman" w:hAnsi="Times New Roman" w:cs="Times New Roman"/>
          <w:sz w:val="28"/>
          <w:szCs w:val="28"/>
          <w:lang w:val="en-US"/>
        </w:rPr>
        <w:t>.train[, 2:3], Dataset.train[,8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F6178" wp14:editId="413B4250">
            <wp:extent cx="3950002" cy="72301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89" cy="7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P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Рисунок 5 – Коэффициенты линейных дискриминантов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Исходя из результатов получаем две дискриминантные функции: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=0.0482+0.0447</m:t>
        </m:r>
      </m:oMath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=0.0494-0.0621</m:t>
        </m:r>
      </m:oMath>
    </w:p>
    <w:p w:rsid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096">
        <w:rPr>
          <w:rFonts w:ascii="Times New Roman" w:hAnsi="Times New Roman" w:cs="Times New Roman"/>
          <w:b/>
          <w:sz w:val="28"/>
          <w:szCs w:val="28"/>
        </w:rPr>
        <w:lastRenderedPageBreak/>
        <w:t>8. Вывести показатели оценки качества построенной модели: матрица неточностей, ошибку распознавания, расстояние Махалонобиса.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>dataset.ldap &lt;- predict(dataset.lda, Dataset.unknow [, 2:3])$class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>table (</w:t>
      </w:r>
      <w:r>
        <w:rPr>
          <w:rFonts w:ascii="Times New Roman" w:hAnsi="Times New Roman" w:cs="Times New Roman"/>
          <w:sz w:val="28"/>
          <w:szCs w:val="28"/>
          <w:lang w:val="en-US"/>
        </w:rPr>
        <w:t>dataset.ldap, Dataset.unknow[,8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BCB82" wp14:editId="576B08E6">
            <wp:extent cx="1775460" cy="7016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Рисунок 6 – Матрица неточностей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2F6096">
        <w:rPr>
          <w:rFonts w:ascii="Times New Roman" w:hAnsi="Times New Roman" w:cs="Times New Roman"/>
          <w:sz w:val="28"/>
          <w:szCs w:val="28"/>
        </w:rPr>
        <w:t>_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6096">
        <w:rPr>
          <w:rFonts w:ascii="Times New Roman" w:hAnsi="Times New Roman" w:cs="Times New Roman"/>
          <w:sz w:val="28"/>
          <w:szCs w:val="28"/>
        </w:rPr>
        <w:t xml:space="preserve"> &lt;- 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2F6096">
        <w:rPr>
          <w:rFonts w:ascii="Times New Roman" w:hAnsi="Times New Roman" w:cs="Times New Roman"/>
          <w:sz w:val="28"/>
          <w:szCs w:val="28"/>
        </w:rPr>
        <w:t xml:space="preserve"> (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F6096">
        <w:rPr>
          <w:rFonts w:ascii="Times New Roman" w:hAnsi="Times New Roman" w:cs="Times New Roman"/>
          <w:sz w:val="28"/>
          <w:szCs w:val="28"/>
        </w:rPr>
        <w:t>.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unknow</w:t>
      </w:r>
      <w:r w:rsidRPr="002F6096">
        <w:rPr>
          <w:rFonts w:ascii="Times New Roman" w:hAnsi="Times New Roman" w:cs="Times New Roman"/>
          <w:sz w:val="28"/>
          <w:szCs w:val="28"/>
        </w:rPr>
        <w:t xml:space="preserve">[,11] != 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F6096">
        <w:rPr>
          <w:rFonts w:ascii="Times New Roman" w:hAnsi="Times New Roman" w:cs="Times New Roman"/>
          <w:sz w:val="28"/>
          <w:szCs w:val="28"/>
        </w:rPr>
        <w:t>.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2F6096">
        <w:rPr>
          <w:rFonts w:ascii="Times New Roman" w:hAnsi="Times New Roman" w:cs="Times New Roman"/>
          <w:sz w:val="28"/>
          <w:szCs w:val="28"/>
        </w:rPr>
        <w:t>)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1551E" wp14:editId="256B3984">
            <wp:extent cx="1270824" cy="340242"/>
            <wp:effectExtent l="0" t="0" r="571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52" cy="34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6096" w:rsidRP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</w:rPr>
        <w:t>Рисунок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 xml:space="preserve"> 7 – </w:t>
      </w:r>
      <w:r w:rsidRPr="002F6096">
        <w:rPr>
          <w:rFonts w:ascii="Times New Roman" w:hAnsi="Times New Roman" w:cs="Times New Roman"/>
          <w:sz w:val="28"/>
          <w:szCs w:val="28"/>
        </w:rPr>
        <w:t>Ошибка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6096">
        <w:rPr>
          <w:rFonts w:ascii="Times New Roman" w:hAnsi="Times New Roman" w:cs="Times New Roman"/>
          <w:sz w:val="28"/>
          <w:szCs w:val="28"/>
        </w:rPr>
        <w:t>распознавания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  <w:lang w:val="en-US"/>
        </w:rPr>
        <w:t>mahDist &lt;- dist(dataset.lda$means %*% dataset.lda$scaling)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60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A39B9" wp14:editId="5AD52D98">
            <wp:extent cx="1605280" cy="6165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6096" w:rsidRPr="002F6096" w:rsidRDefault="002F6096" w:rsidP="002F60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Рисунок 8 – Расстояние Махалонобиса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Default="002F60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096">
        <w:rPr>
          <w:rFonts w:ascii="Times New Roman" w:hAnsi="Times New Roman" w:cs="Times New Roman"/>
          <w:b/>
          <w:sz w:val="28"/>
          <w:szCs w:val="28"/>
        </w:rPr>
        <w:lastRenderedPageBreak/>
        <w:t>5. Добавим в выборку данные без классификации, используя дискриминантный анализ проведем классификацию.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6096" w:rsidRDefault="002F6096" w:rsidP="002F60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313AF" wp14:editId="0B56F6E5">
            <wp:extent cx="6103093" cy="97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05" cy="98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96" w:rsidRPr="002F6096" w:rsidRDefault="002F6096" w:rsidP="002F60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Рисунок 9 – Результат классификации с новыми данными</w:t>
      </w: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Pr="00311A75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По матрице неточностей видно, что выборка привела к построению гипотезы, по которой новые данные распределились следующим образом: 1 объект перешел в 1 кластер, 1 объект в 2 кластер и 2 объекта в 3.</w:t>
      </w:r>
    </w:p>
    <w:p w:rsidR="00C43586" w:rsidRPr="00B11F5E" w:rsidRDefault="00C43586" w:rsidP="0039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393DB3" w:rsidP="00393DB3">
      <w:pPr>
        <w:pStyle w:val="ad"/>
        <w:spacing w:after="0" w:line="360" w:lineRule="auto"/>
      </w:pPr>
      <w:r>
        <w:t>3</w:t>
      </w:r>
      <w:r w:rsidR="00F61CD5" w:rsidRPr="00B11F5E">
        <w:t>.</w:t>
      </w:r>
      <w:r w:rsidRPr="00393DB3">
        <w:t xml:space="preserve"> </w:t>
      </w:r>
      <w:r w:rsidR="00E23B29" w:rsidRPr="00B11F5E">
        <w:t>Вывод</w:t>
      </w:r>
    </w:p>
    <w:p w:rsidR="00D94262" w:rsidRPr="00B11F5E" w:rsidRDefault="00D94262" w:rsidP="00393DB3">
      <w:pPr>
        <w:pStyle w:val="ad"/>
        <w:spacing w:after="0" w:line="360" w:lineRule="auto"/>
      </w:pPr>
    </w:p>
    <w:p w:rsidR="002F6096" w:rsidRPr="002F609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создана тренировочная выборка, выполнен дискриминантный анализ и проведена классификация, а для ее проверки была построена матрица неточностей. По полученной матрице видно, что тренировочная выборка привела к построению гипотезы, по которой 2 объекта первого класса и 1 объект из второго класса попали не в «свою» группу.</w:t>
      </w:r>
    </w:p>
    <w:p w:rsidR="00076401" w:rsidRPr="00C43586" w:rsidRDefault="002F6096" w:rsidP="002F6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096">
        <w:rPr>
          <w:rFonts w:ascii="Times New Roman" w:hAnsi="Times New Roman" w:cs="Times New Roman"/>
          <w:sz w:val="28"/>
          <w:szCs w:val="28"/>
        </w:rPr>
        <w:t xml:space="preserve">Во второй части работы была проведена шаговая процедура выбора переменных для построения дискриминантной модели с помощью функции 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stepclass</w:t>
      </w:r>
      <w:r w:rsidRPr="002F6096">
        <w:rPr>
          <w:rFonts w:ascii="Times New Roman" w:hAnsi="Times New Roman" w:cs="Times New Roman"/>
          <w:sz w:val="28"/>
          <w:szCs w:val="28"/>
        </w:rPr>
        <w:t xml:space="preserve">() из пакета </w:t>
      </w:r>
      <w:r w:rsidRPr="002F6096">
        <w:rPr>
          <w:rFonts w:ascii="Times New Roman" w:hAnsi="Times New Roman" w:cs="Times New Roman"/>
          <w:sz w:val="28"/>
          <w:szCs w:val="28"/>
          <w:lang w:val="en-US"/>
        </w:rPr>
        <w:t>klaR</w:t>
      </w:r>
      <w:r w:rsidRPr="002F6096">
        <w:rPr>
          <w:rFonts w:ascii="Times New Roman" w:hAnsi="Times New Roman" w:cs="Times New Roman"/>
          <w:sz w:val="28"/>
          <w:szCs w:val="28"/>
        </w:rPr>
        <w:t>. Построена д</w:t>
      </w:r>
      <w:bookmarkStart w:id="0" w:name="_GoBack"/>
      <w:bookmarkEnd w:id="0"/>
      <w:r w:rsidRPr="002F6096">
        <w:rPr>
          <w:rFonts w:ascii="Times New Roman" w:hAnsi="Times New Roman" w:cs="Times New Roman"/>
          <w:sz w:val="28"/>
          <w:szCs w:val="28"/>
        </w:rPr>
        <w:t>искриминантная модель с переменными “Индекс качества жизни” и “Покупательная способность”, составлены уравнения дискриминантных функций. По матрице неточностей видно, что выборка привела к построению гипотезы, по которой всего 1 объект третьего класса попал не в «свою» группу, а ошибка распознавания равна 0.01639.</w:t>
      </w:r>
    </w:p>
    <w:sectPr w:rsidR="00076401" w:rsidRPr="00C43586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3B4" w:rsidRDefault="007D63B4" w:rsidP="00E23B29">
      <w:pPr>
        <w:spacing w:after="0" w:line="240" w:lineRule="auto"/>
      </w:pPr>
      <w:r>
        <w:separator/>
      </w:r>
    </w:p>
  </w:endnote>
  <w:endnote w:type="continuationSeparator" w:id="0">
    <w:p w:rsidR="007D63B4" w:rsidRDefault="007D63B4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3B4" w:rsidRDefault="007D63B4" w:rsidP="00E23B29">
      <w:pPr>
        <w:spacing w:after="0" w:line="240" w:lineRule="auto"/>
      </w:pPr>
      <w:r>
        <w:separator/>
      </w:r>
    </w:p>
  </w:footnote>
  <w:footnote w:type="continuationSeparator" w:id="0">
    <w:p w:rsidR="007D63B4" w:rsidRDefault="007D63B4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9"/>
  </w:num>
  <w:num w:numId="5">
    <w:abstractNumId w:val="0"/>
  </w:num>
  <w:num w:numId="6">
    <w:abstractNumId w:val="16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 w:numId="17">
    <w:abstractNumId w:val="18"/>
  </w:num>
  <w:num w:numId="18">
    <w:abstractNumId w:val="17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096"/>
    <w:rsid w:val="002F6945"/>
    <w:rsid w:val="00301012"/>
    <w:rsid w:val="00311A75"/>
    <w:rsid w:val="00322AED"/>
    <w:rsid w:val="00331F0E"/>
    <w:rsid w:val="00343DAB"/>
    <w:rsid w:val="00347D61"/>
    <w:rsid w:val="00351515"/>
    <w:rsid w:val="00356AB5"/>
    <w:rsid w:val="00393DB3"/>
    <w:rsid w:val="003C0B46"/>
    <w:rsid w:val="003C2FC4"/>
    <w:rsid w:val="003D3801"/>
    <w:rsid w:val="003E25EB"/>
    <w:rsid w:val="003F4169"/>
    <w:rsid w:val="00421A09"/>
    <w:rsid w:val="00422EFF"/>
    <w:rsid w:val="00445ED6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A2095"/>
    <w:rsid w:val="006C588C"/>
    <w:rsid w:val="006E55E2"/>
    <w:rsid w:val="00715BC3"/>
    <w:rsid w:val="00737DB5"/>
    <w:rsid w:val="007605DA"/>
    <w:rsid w:val="00774117"/>
    <w:rsid w:val="007D63B4"/>
    <w:rsid w:val="007E5CC6"/>
    <w:rsid w:val="008513BB"/>
    <w:rsid w:val="00871D6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43586"/>
    <w:rsid w:val="00C451EF"/>
    <w:rsid w:val="00C54E84"/>
    <w:rsid w:val="00C55B37"/>
    <w:rsid w:val="00C5748D"/>
    <w:rsid w:val="00C8510D"/>
    <w:rsid w:val="00C857EE"/>
    <w:rsid w:val="00CA63CB"/>
    <w:rsid w:val="00CB6A93"/>
    <w:rsid w:val="00CB76A0"/>
    <w:rsid w:val="00CF59F5"/>
    <w:rsid w:val="00D1490A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47613"/>
    <w:rsid w:val="00F61CD5"/>
    <w:rsid w:val="00F842AB"/>
    <w:rsid w:val="00F87F30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CFD6B-2707-42AB-97B7-9948C85D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DD87A-7FC8-4195-8603-B1BD5654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41</cp:revision>
  <cp:lastPrinted>2019-04-15T18:51:00Z</cp:lastPrinted>
  <dcterms:created xsi:type="dcterms:W3CDTF">2019-04-02T09:17:00Z</dcterms:created>
  <dcterms:modified xsi:type="dcterms:W3CDTF">2020-09-20T17:02:00Z</dcterms:modified>
</cp:coreProperties>
</file>