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left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left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sz w:val="28"/>
          <w:szCs w:val="28"/>
          <w:rtl w:val="0"/>
        </w:rPr>
        <w:t xml:space="preserve">«Инфокоммуникационные системы и сети»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«Исследование способов построения виртуальных локальных компьютерных сетей»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8">
      <w:pPr>
        <w:spacing w:after="0" w:line="360" w:lineRule="auto"/>
        <w:ind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Чернега В.С.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jc w:val="left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jc w:val="left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rPr>
          <w:smallCaps w:val="1"/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Исследование принципов работы коммутаторов и виртуальных локальных сетей,</w:t>
      </w:r>
      <w:r w:rsidDel="00000000" w:rsidR="00000000" w:rsidRPr="00000000">
        <w:rPr>
          <w:sz w:val="28"/>
          <w:szCs w:val="28"/>
          <w:rtl w:val="0"/>
        </w:rPr>
        <w:t xml:space="preserve"> способов конфигурации коммутаторов для построения виртуальных локальных сетей, приобретение практических навыков конфигурации коммутаторов и исследования функционирования виртуальных сетей.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Построить в окне эмулятора Packet Tracer локальную сеть на основе одного коммутатора. Задать узлам сети IP-адреса. Количество серверов и рабочих станций определяется вариантом задания (Таблица 1).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Исследовать достижимость сетевых узлов путем их пингования. Результаты пингования сохранить для отчета.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Разделить сеть, построенную на этапе 2, на виртуальные сети способом группирования портов. Количество коммутаторов, виртуальных сетей и рабочих станций в виртуальных сетях определяется вариантом задания (Таблица 2).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Исследовать пингованием достижимость сетевых узлов внутри каждой из виртуальных сетей и между виртуальными сетями.  После настройки VLAN посмотреть текущую конфигурацию сети командами: show running-config, show vlan, show vlan brief, show mac address-table. Результаты пингования и просмотра конфигурации включить в отчет.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Повторить п.4-5 при условии, что в сети существует два коммутатора. Виртуальные сети включают компьютеры, соединенные как с первым и, так и со вторым коммутаторами. Количество линий связи меду коммутаторами равно количеству виртуальных сетей.</w:t>
      </w:r>
    </w:p>
    <w:p w:rsidR="00000000" w:rsidDel="00000000" w:rsidP="00000000" w:rsidRDefault="00000000" w:rsidRPr="00000000" w14:paraId="00000027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Повторить п.6 при использовании транковых соединений между коммутаторами.</w:t>
      </w:r>
    </w:p>
    <w:p w:rsidR="00000000" w:rsidDel="00000000" w:rsidP="00000000" w:rsidRDefault="00000000" w:rsidRPr="00000000" w14:paraId="00000028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Составить схему компьютерной сети (рис. 1) и настроить VLAN на коммутаторах в соответствии с вариантом (v – номер варианта), используя протокол 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VTP. </w:t>
      </w:r>
      <w:r w:rsidDel="00000000" w:rsidR="00000000" w:rsidRPr="00000000">
        <w:rPr>
          <w:sz w:val="28"/>
          <w:szCs w:val="28"/>
          <w:rtl w:val="0"/>
        </w:rPr>
        <w:t xml:space="preserve">Условием проверки является отсутствие связи между хостами, принадлежащими разным VLAN. </w:t>
      </w:r>
    </w:p>
    <w:p w:rsidR="00000000" w:rsidDel="00000000" w:rsidP="00000000" w:rsidRDefault="00000000" w:rsidRPr="00000000" w14:paraId="00000029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После настройки VLAN исследовать текущую конфигурацию сети командами: show running-config, show vlan, show vlan brief, show mac address-table. Результат приведите в отчет.</w:t>
      </w:r>
    </w:p>
    <w:p w:rsidR="00000000" w:rsidDel="00000000" w:rsidP="00000000" w:rsidRDefault="00000000" w:rsidRPr="00000000" w14:paraId="0000002A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Построить сеть, изображенную на рисунке 2.8 и сконфигурировать ее так, чтобы обеспечить обмен пакетами между виртуальными сетями и исследовать корректность функционирования сети.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 – Вариант задания для локальной сети</w:t>
      </w:r>
    </w:p>
    <w:tbl>
      <w:tblPr>
        <w:tblStyle w:val="Table1"/>
        <w:tblW w:w="10228.999999999998" w:type="dxa"/>
        <w:jc w:val="left"/>
        <w:tblInd w:w="-85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7"/>
        <w:gridCol w:w="2557"/>
        <w:gridCol w:w="2557"/>
        <w:gridCol w:w="2558"/>
        <w:tblGridChange w:id="0">
          <w:tblGrid>
            <w:gridCol w:w="2557"/>
            <w:gridCol w:w="2557"/>
            <w:gridCol w:w="2557"/>
            <w:gridCol w:w="2558"/>
          </w:tblGrid>
        </w:tblGridChange>
      </w:tblGrid>
      <w:tr>
        <w:trPr>
          <w:trHeight w:val="659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Вариант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Количество PC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Количество серверов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Количество ноутбуков</w:t>
            </w:r>
          </w:p>
        </w:tc>
      </w:tr>
      <w:tr>
        <w:trPr>
          <w:trHeight w:val="504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2 – Вариант задания для виртуальных сетей</w:t>
      </w:r>
    </w:p>
    <w:tbl>
      <w:tblPr>
        <w:tblStyle w:val="Table2"/>
        <w:tblW w:w="9806.0" w:type="dxa"/>
        <w:jc w:val="left"/>
        <w:tblInd w:w="-85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7"/>
        <w:gridCol w:w="1617"/>
        <w:gridCol w:w="1557"/>
        <w:gridCol w:w="1558"/>
        <w:gridCol w:w="1959"/>
        <w:gridCol w:w="1558"/>
        <w:tblGridChange w:id="0">
          <w:tblGrid>
            <w:gridCol w:w="1557"/>
            <w:gridCol w:w="1617"/>
            <w:gridCol w:w="1557"/>
            <w:gridCol w:w="1558"/>
            <w:gridCol w:w="1959"/>
            <w:gridCol w:w="1558"/>
          </w:tblGrid>
        </w:tblGridChange>
      </w:tblGrid>
      <w:tr>
        <w:trPr>
          <w:trHeight w:val="491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Вариант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Количество</w:t>
            </w:r>
          </w:p>
        </w:tc>
      </w:tr>
      <w:tr>
        <w:trPr>
          <w:trHeight w:val="413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Серверов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Ноутбуков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Коммутаторов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VLAN</w:t>
            </w:r>
          </w:p>
        </w:tc>
      </w:tr>
      <w:tr>
        <w:trPr>
          <w:trHeight w:val="405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9">
      <w:pPr>
        <w:spacing w:after="0" w:line="36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988585" cy="2743491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11364" l="6236" r="19357" t="4433"/>
                    <a:stretch>
                      <a:fillRect/>
                    </a:stretch>
                  </pic:blipFill>
                  <pic:spPr>
                    <a:xfrm>
                      <a:off x="0" y="0"/>
                      <a:ext cx="2988585" cy="2743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Схема локальной компьютерной сети</w:t>
      </w:r>
    </w:p>
    <w:p w:rsidR="00000000" w:rsidDel="00000000" w:rsidP="00000000" w:rsidRDefault="00000000" w:rsidRPr="00000000" w14:paraId="0000004C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4D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основе таблицы 1 была создана локальная сеть (рис. 2) и каждому хосту был присвоен свой ip-адрес (таблица 3).</w:t>
      </w:r>
    </w:p>
    <w:p w:rsidR="00000000" w:rsidDel="00000000" w:rsidP="00000000" w:rsidRDefault="00000000" w:rsidRPr="00000000" w14:paraId="0000004E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059088" cy="3031091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9088" cy="3031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– Локальная сеть по варианту</w:t>
      </w:r>
    </w:p>
    <w:p w:rsidR="00000000" w:rsidDel="00000000" w:rsidP="00000000" w:rsidRDefault="00000000" w:rsidRPr="00000000" w14:paraId="00000050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ind w:left="-851" w:firstLine="56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3 – IP-адреса хостов</w:t>
      </w:r>
    </w:p>
    <w:tbl>
      <w:tblPr>
        <w:tblStyle w:val="Table3"/>
        <w:tblW w:w="7055.999999999999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2"/>
        <w:gridCol w:w="2352"/>
        <w:gridCol w:w="2352"/>
        <w:tblGridChange w:id="0">
          <w:tblGrid>
            <w:gridCol w:w="2352"/>
            <w:gridCol w:w="2352"/>
            <w:gridCol w:w="2352"/>
          </w:tblGrid>
        </w:tblGridChange>
      </w:tblGrid>
      <w:tr>
        <w:trPr>
          <w:trHeight w:val="51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Сетевое имя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IP-адрес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Маска подсети</w:t>
            </w:r>
          </w:p>
        </w:tc>
      </w:tr>
      <w:tr>
        <w:trPr>
          <w:trHeight w:val="33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РС-РТ  РС0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255.255.255.0</w:t>
            </w:r>
          </w:p>
        </w:tc>
      </w:tr>
      <w:tr>
        <w:trPr>
          <w:trHeight w:val="34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РС-РТ  РС1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255.255.255.0</w:t>
            </w:r>
          </w:p>
        </w:tc>
      </w:tr>
      <w:tr>
        <w:trPr>
          <w:trHeight w:val="33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РС-РТ  РС2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255.255.255.0</w:t>
            </w:r>
          </w:p>
        </w:tc>
      </w:tr>
      <w:tr>
        <w:trPr>
          <w:trHeight w:val="33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РС-РТ  РС3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255.255.255.0</w:t>
            </w:r>
          </w:p>
        </w:tc>
      </w:tr>
      <w:tr>
        <w:trPr>
          <w:trHeight w:val="33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РС-РТ  РС4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255.255.255.0</w:t>
            </w:r>
          </w:p>
        </w:tc>
      </w:tr>
      <w:tr>
        <w:trPr>
          <w:trHeight w:val="33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Server0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255.255.255.0</w:t>
            </w:r>
          </w:p>
        </w:tc>
      </w:tr>
      <w:tr>
        <w:trPr>
          <w:trHeight w:val="33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Server1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255.255.255.0</w:t>
            </w:r>
          </w:p>
        </w:tc>
      </w:tr>
      <w:tr>
        <w:trPr>
          <w:trHeight w:val="33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Server2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255.255.255.0</w:t>
            </w:r>
          </w:p>
        </w:tc>
      </w:tr>
      <w:tr>
        <w:trPr>
          <w:trHeight w:val="33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Laptop0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255.255.255.0</w:t>
            </w:r>
          </w:p>
        </w:tc>
      </w:tr>
      <w:tr>
        <w:trPr>
          <w:trHeight w:val="33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Laptop1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255.255.255.0</w:t>
            </w:r>
          </w:p>
        </w:tc>
      </w:tr>
      <w:tr>
        <w:trPr>
          <w:trHeight w:val="33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Laptop2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255.255.255.0</w:t>
            </w:r>
          </w:p>
        </w:tc>
      </w:tr>
      <w:tr>
        <w:trPr>
          <w:trHeight w:val="33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Laptop3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ind w:left="-851" w:firstLine="85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255.255.255.0</w:t>
            </w:r>
          </w:p>
        </w:tc>
      </w:tr>
    </w:tbl>
    <w:p w:rsidR="00000000" w:rsidDel="00000000" w:rsidP="00000000" w:rsidRDefault="00000000" w:rsidRPr="00000000" w14:paraId="00000079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рисунке 3 представлены результаты пингования этих адресов.</w:t>
      </w:r>
    </w:p>
    <w:p w:rsidR="00000000" w:rsidDel="00000000" w:rsidP="00000000" w:rsidRDefault="00000000" w:rsidRPr="00000000" w14:paraId="0000007D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187458" cy="3696337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7458" cy="3696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171950" cy="367665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– Результаты пингования</w:t>
      </w:r>
    </w:p>
    <w:p w:rsidR="00000000" w:rsidDel="00000000" w:rsidP="00000000" w:rsidRDefault="00000000" w:rsidRPr="00000000" w14:paraId="00000080">
      <w:pPr>
        <w:spacing w:after="0" w:line="360" w:lineRule="auto"/>
        <w:ind w:left="-851" w:firstLine="567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ind w:left="-851" w:firstLine="567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на основе таблицы 2 была создана новая локальная сеть (рисунок 4) с теми же ip-адресами.</w:t>
      </w:r>
    </w:p>
    <w:p w:rsidR="00000000" w:rsidDel="00000000" w:rsidP="00000000" w:rsidRDefault="00000000" w:rsidRPr="00000000" w14:paraId="00000083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629334" cy="2832444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334" cy="2832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4 – Локальная сеть по таблице 2</w:t>
      </w:r>
    </w:p>
    <w:p w:rsidR="00000000" w:rsidDel="00000000" w:rsidP="00000000" w:rsidRDefault="00000000" w:rsidRPr="00000000" w14:paraId="00000085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Сперва был переименован VLAN2 в one: </w:t>
      </w:r>
    </w:p>
    <w:p w:rsidR="00000000" w:rsidDel="00000000" w:rsidP="00000000" w:rsidRDefault="00000000" w:rsidRPr="00000000" w14:paraId="00000087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200525" cy="102870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команды show vlan brief представлен на рисунке ниже:</w:t>
      </w:r>
    </w:p>
    <w:p w:rsidR="00000000" w:rsidDel="00000000" w:rsidP="00000000" w:rsidRDefault="00000000" w:rsidRPr="00000000" w14:paraId="0000008A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905375" cy="187642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была создана еще одна виртуальная сеть VLAN3 two и VLAN4 three:</w:t>
      </w:r>
    </w:p>
    <w:p w:rsidR="00000000" w:rsidDel="00000000" w:rsidP="00000000" w:rsidRDefault="00000000" w:rsidRPr="00000000" w14:paraId="0000008F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914775" cy="127635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Далее были распределены все устройства по сети one, two и three.</w:t>
      </w:r>
    </w:p>
    <w:p w:rsidR="00000000" w:rsidDel="00000000" w:rsidP="00000000" w:rsidRDefault="00000000" w:rsidRPr="00000000" w14:paraId="00000092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387640" cy="2830915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40" cy="2830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распределения устройств по VLAN:</w:t>
      </w:r>
    </w:p>
    <w:p w:rsidR="00000000" w:rsidDel="00000000" w:rsidP="00000000" w:rsidRDefault="00000000" w:rsidRPr="00000000" w14:paraId="00000095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981575" cy="1181100"/>
            <wp:effectExtent b="0" l="0" r="0" t="0"/>
            <wp:docPr id="2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 был настроен первый коммутатор. Затем был настроен второй:</w:t>
      </w:r>
    </w:p>
    <w:p w:rsidR="00000000" w:rsidDel="00000000" w:rsidP="00000000" w:rsidRDefault="00000000" w:rsidRPr="00000000" w14:paraId="00000098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398570" cy="313005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8570" cy="313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775455" cy="1682156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5455" cy="1682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36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Настройка третьего коммутатора:</w:t>
      </w:r>
    </w:p>
    <w:p w:rsidR="00000000" w:rsidDel="00000000" w:rsidP="00000000" w:rsidRDefault="00000000" w:rsidRPr="00000000" w14:paraId="0000009C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538215" cy="3582362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215" cy="3582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644011" cy="1557109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4011" cy="1557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Портам, через которые соединены коммутаторы, также соответственно назначены сети:</w:t>
      </w:r>
    </w:p>
    <w:p w:rsidR="00000000" w:rsidDel="00000000" w:rsidP="00000000" w:rsidRDefault="00000000" w:rsidRPr="00000000" w14:paraId="000000A0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05500" cy="3752850"/>
            <wp:effectExtent b="0" l="0" r="0" t="0"/>
            <wp:docPr id="3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 – Распределение VLAN на первом коммутаторе</w:t>
      </w:r>
    </w:p>
    <w:p w:rsidR="00000000" w:rsidDel="00000000" w:rsidP="00000000" w:rsidRDefault="00000000" w:rsidRPr="00000000" w14:paraId="000000A2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372100" cy="3257550"/>
            <wp:effectExtent b="0" l="0" r="0" t="0"/>
            <wp:docPr id="3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6 – Распределение VLAN на втором коммутаторе</w:t>
      </w:r>
    </w:p>
    <w:p w:rsidR="00000000" w:rsidDel="00000000" w:rsidP="00000000" w:rsidRDefault="00000000" w:rsidRPr="00000000" w14:paraId="000000A6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6057900" cy="386715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7 – Распределение VLAN на третьем коммутаторе</w:t>
      </w:r>
    </w:p>
    <w:p w:rsidR="00000000" w:rsidDel="00000000" w:rsidP="00000000" w:rsidRDefault="00000000" w:rsidRPr="00000000" w14:paraId="000000A9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Пропинговали устройства:</w:t>
      </w:r>
    </w:p>
    <w:p w:rsidR="00000000" w:rsidDel="00000000" w:rsidP="00000000" w:rsidRDefault="00000000" w:rsidRPr="00000000" w14:paraId="000000AD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пинг из одной VLAN на одном коммутаторе: успешно</w:t>
      </w:r>
    </w:p>
    <w:p w:rsidR="00000000" w:rsidDel="00000000" w:rsidP="00000000" w:rsidRDefault="00000000" w:rsidRPr="00000000" w14:paraId="000000AE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190703" cy="2487940"/>
            <wp:effectExtent b="0" l="0" r="0" t="0"/>
            <wp:docPr id="3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703" cy="2487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36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пинг из разных VLAN на одном коммутаторе: неудачно</w:t>
      </w:r>
    </w:p>
    <w:p w:rsidR="00000000" w:rsidDel="00000000" w:rsidP="00000000" w:rsidRDefault="00000000" w:rsidRPr="00000000" w14:paraId="000000B1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304264" cy="1996326"/>
            <wp:effectExtent b="0" l="0" r="0" t="0"/>
            <wp:docPr id="3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4264" cy="1996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пинг из одной VLAN на разных коммутаторах: неудачно</w:t>
      </w:r>
    </w:p>
    <w:p w:rsidR="00000000" w:rsidDel="00000000" w:rsidP="00000000" w:rsidRDefault="00000000" w:rsidRPr="00000000" w14:paraId="000000B4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пинг из разных VLAN на разных коммутаторах: неудачно</w:t>
      </w:r>
    </w:p>
    <w:p w:rsidR="00000000" w:rsidDel="00000000" w:rsidP="00000000" w:rsidRDefault="00000000" w:rsidRPr="00000000" w14:paraId="000000B5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829590" cy="2295895"/>
            <wp:effectExtent b="0" l="0" r="0" t="0"/>
            <wp:docPr id="3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590" cy="2295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изменили тип порта на транковый и произвели перенастройку этих портов на обоих коммутаторах:</w:t>
      </w:r>
    </w:p>
    <w:p w:rsidR="00000000" w:rsidDel="00000000" w:rsidP="00000000" w:rsidRDefault="00000000" w:rsidRPr="00000000" w14:paraId="000000B7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827742" cy="4567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7742" cy="456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360" w:lineRule="auto"/>
        <w:ind w:left="-851" w:firstLine="567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Пропинговали устройства:</w:t>
      </w:r>
    </w:p>
    <w:p w:rsidR="00000000" w:rsidDel="00000000" w:rsidP="00000000" w:rsidRDefault="00000000" w:rsidRPr="00000000" w14:paraId="000000BA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пинг из одной VLAN на разных коммутаторах: успешно</w:t>
      </w:r>
    </w:p>
    <w:p w:rsidR="00000000" w:rsidDel="00000000" w:rsidP="00000000" w:rsidRDefault="00000000" w:rsidRPr="00000000" w14:paraId="000000BB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557480" cy="257032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480" cy="2570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360" w:lineRule="auto"/>
        <w:ind w:firstLine="70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пинг из разных VLAN на разных коммутаторах: неудачно</w:t>
      </w:r>
    </w:p>
    <w:p w:rsidR="00000000" w:rsidDel="00000000" w:rsidP="00000000" w:rsidRDefault="00000000" w:rsidRPr="00000000" w14:paraId="000000BE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787580" cy="228938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580" cy="2289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360" w:lineRule="auto"/>
        <w:ind w:left="-851" w:firstLine="567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Далее была составлена схема компьютерной сети согласно рисунку 1 (рис. 8) и настроены VLAN на коммутаторах в соответствии с вариантом (v = 6), используя протокол 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VTP:</w:t>
      </w:r>
    </w:p>
    <w:p w:rsidR="00000000" w:rsidDel="00000000" w:rsidP="00000000" w:rsidRDefault="00000000" w:rsidRPr="00000000" w14:paraId="000000C4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924300" cy="29432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2" l="1678" r="0" t="179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8 – Локальная сеть по рисунку 1</w:t>
      </w:r>
    </w:p>
    <w:p w:rsidR="00000000" w:rsidDel="00000000" w:rsidP="00000000" w:rsidRDefault="00000000" w:rsidRPr="00000000" w14:paraId="000000C6">
      <w:pPr>
        <w:spacing w:after="0" w:line="36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Switch0 и Switch1 связаны портами fa0/10. Switch1 и Switch2 связаны портами fa0/11.</w:t>
      </w:r>
    </w:p>
    <w:p w:rsidR="00000000" w:rsidDel="00000000" w:rsidP="00000000" w:rsidRDefault="00000000" w:rsidRPr="00000000" w14:paraId="000000C8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Switch1: </w:t>
      </w:r>
    </w:p>
    <w:p w:rsidR="00000000" w:rsidDel="00000000" w:rsidP="00000000" w:rsidRDefault="00000000" w:rsidRPr="00000000" w14:paraId="000000C9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628900" cy="2762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Switch0: </w:t>
      </w:r>
    </w:p>
    <w:p w:rsidR="00000000" w:rsidDel="00000000" w:rsidP="00000000" w:rsidRDefault="00000000" w:rsidRPr="00000000" w14:paraId="000000CC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124075" cy="23812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Switch2:</w:t>
      </w:r>
    </w:p>
    <w:p w:rsidR="00000000" w:rsidDel="00000000" w:rsidP="00000000" w:rsidRDefault="00000000" w:rsidRPr="00000000" w14:paraId="000000CF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133600" cy="21907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Настройка 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VTP на </w:t>
      </w:r>
      <w:r w:rsidDel="00000000" w:rsidR="00000000" w:rsidRPr="00000000">
        <w:rPr>
          <w:sz w:val="28"/>
          <w:szCs w:val="28"/>
          <w:rtl w:val="0"/>
        </w:rPr>
        <w:t xml:space="preserve">Switch1:</w:t>
      </w:r>
    </w:p>
    <w:p w:rsidR="00000000" w:rsidDel="00000000" w:rsidP="00000000" w:rsidRDefault="00000000" w:rsidRPr="00000000" w14:paraId="000000D2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038350" cy="542925"/>
            <wp:effectExtent b="0" l="0" r="0" t="0"/>
            <wp:docPr id="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396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Настройка 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VTP на </w:t>
      </w:r>
      <w:r w:rsidDel="00000000" w:rsidR="00000000" w:rsidRPr="00000000">
        <w:rPr>
          <w:sz w:val="28"/>
          <w:szCs w:val="28"/>
          <w:rtl w:val="0"/>
        </w:rPr>
        <w:t xml:space="preserve">Switch0 и Switch2:</w:t>
      </w:r>
    </w:p>
    <w:p w:rsidR="00000000" w:rsidDel="00000000" w:rsidP="00000000" w:rsidRDefault="00000000" w:rsidRPr="00000000" w14:paraId="000000D4">
      <w:pPr>
        <w:spacing w:after="0" w:line="396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162175" cy="75247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396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396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VLAN на Switch1:</w:t>
      </w:r>
    </w:p>
    <w:p w:rsidR="00000000" w:rsidDel="00000000" w:rsidP="00000000" w:rsidRDefault="00000000" w:rsidRPr="00000000" w14:paraId="000000D7">
      <w:pPr>
        <w:spacing w:after="0" w:line="396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733675" cy="17907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5"/>
                    <a:srcRect b="0" l="0" r="0" t="835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396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396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Выполнение команды show vlan brief представлено на рисунке ниже:</w:t>
      </w:r>
    </w:p>
    <w:p w:rsidR="00000000" w:rsidDel="00000000" w:rsidP="00000000" w:rsidRDefault="00000000" w:rsidRPr="00000000" w14:paraId="000000DA">
      <w:pPr>
        <w:spacing w:after="0" w:line="396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617672" cy="126826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7672" cy="1268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396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396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автоматически были созданы те же самые VLAN на коммутаторах-клиентах.</w:t>
      </w:r>
    </w:p>
    <w:p w:rsidR="00000000" w:rsidDel="00000000" w:rsidP="00000000" w:rsidRDefault="00000000" w:rsidRPr="00000000" w14:paraId="000000DD">
      <w:pPr>
        <w:spacing w:after="0" w:line="396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396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перераспределения портов по VLAN:</w:t>
      </w:r>
    </w:p>
    <w:p w:rsidR="00000000" w:rsidDel="00000000" w:rsidP="00000000" w:rsidRDefault="00000000" w:rsidRPr="00000000" w14:paraId="000000DF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823577" cy="2186551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7"/>
                    <a:srcRect b="29175" l="0" r="78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3577" cy="2186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2731131" cy="2186633"/>
            <wp:effectExtent b="0" l="0" r="0" t="0"/>
            <wp:docPr id="2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8"/>
                    <a:srcRect b="29401" l="0" r="114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1131" cy="2186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36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была сконфигурирована сеть так, чтобы обеспечить обмен пакетами между виртуальными сетями.</w:t>
      </w:r>
    </w:p>
    <w:p w:rsidR="00000000" w:rsidDel="00000000" w:rsidP="00000000" w:rsidRDefault="00000000" w:rsidRPr="00000000" w14:paraId="000000E2">
      <w:pPr>
        <w:spacing w:after="0" w:line="360" w:lineRule="auto"/>
        <w:ind w:left="-851" w:firstLine="0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412384" cy="3401376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2384" cy="340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360" w:lineRule="auto"/>
        <w:ind w:left="-851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360" w:lineRule="auto"/>
        <w:ind w:left="-851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Router1(config)# interface fastethernet 0/0 </w:t>
      </w:r>
    </w:p>
    <w:p w:rsidR="00000000" w:rsidDel="00000000" w:rsidP="00000000" w:rsidRDefault="00000000" w:rsidRPr="00000000" w14:paraId="000000E5">
      <w:pPr>
        <w:spacing w:after="0" w:line="360" w:lineRule="auto"/>
        <w:ind w:left="-851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Router1(config-if)# no shutdown </w:t>
      </w:r>
    </w:p>
    <w:p w:rsidR="00000000" w:rsidDel="00000000" w:rsidP="00000000" w:rsidRDefault="00000000" w:rsidRPr="00000000" w14:paraId="000000E6">
      <w:pPr>
        <w:spacing w:after="0" w:line="360" w:lineRule="auto"/>
        <w:ind w:left="-851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360" w:lineRule="auto"/>
        <w:ind w:left="-851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Router1(config)# interface fastethernet 0/0.2 </w:t>
      </w:r>
    </w:p>
    <w:p w:rsidR="00000000" w:rsidDel="00000000" w:rsidP="00000000" w:rsidRDefault="00000000" w:rsidRPr="00000000" w14:paraId="000000E8">
      <w:pPr>
        <w:spacing w:after="0" w:line="360" w:lineRule="auto"/>
        <w:ind w:left="-851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Router1(config-if)# encapsulation dot1q 2 </w:t>
      </w:r>
    </w:p>
    <w:p w:rsidR="00000000" w:rsidDel="00000000" w:rsidP="00000000" w:rsidRDefault="00000000" w:rsidRPr="00000000" w14:paraId="000000E9">
      <w:pPr>
        <w:spacing w:after="0" w:line="360" w:lineRule="auto"/>
        <w:ind w:left="-851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Router1(config-if)# ip address 192.168.7.1 255.255.255.0 </w:t>
      </w:r>
    </w:p>
    <w:p w:rsidR="00000000" w:rsidDel="00000000" w:rsidP="00000000" w:rsidRDefault="00000000" w:rsidRPr="00000000" w14:paraId="000000EA">
      <w:pPr>
        <w:spacing w:after="0" w:line="360" w:lineRule="auto"/>
        <w:ind w:left="-851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B">
      <w:pPr>
        <w:spacing w:after="0" w:line="360" w:lineRule="auto"/>
        <w:ind w:left="-851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Router1(config)# interface fastethernet 0/0.3 </w:t>
      </w:r>
    </w:p>
    <w:p w:rsidR="00000000" w:rsidDel="00000000" w:rsidP="00000000" w:rsidRDefault="00000000" w:rsidRPr="00000000" w14:paraId="000000EC">
      <w:pPr>
        <w:spacing w:after="0" w:line="360" w:lineRule="auto"/>
        <w:ind w:left="-851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Router1(config-if)# encapsulation dot1q 3 </w:t>
      </w:r>
    </w:p>
    <w:p w:rsidR="00000000" w:rsidDel="00000000" w:rsidP="00000000" w:rsidRDefault="00000000" w:rsidRPr="00000000" w14:paraId="000000ED">
      <w:pPr>
        <w:spacing w:after="0" w:line="360" w:lineRule="auto"/>
        <w:ind w:left="-851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Router1(config-if)# ip address 192.168.8.1 255.255.255.0 </w:t>
      </w:r>
    </w:p>
    <w:p w:rsidR="00000000" w:rsidDel="00000000" w:rsidP="00000000" w:rsidRDefault="00000000" w:rsidRPr="00000000" w14:paraId="000000EE">
      <w:pPr>
        <w:spacing w:after="0" w:line="360" w:lineRule="auto"/>
        <w:ind w:left="-851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Router1(config)# interface fastethernet 0/0.4</w:t>
      </w:r>
    </w:p>
    <w:p w:rsidR="00000000" w:rsidDel="00000000" w:rsidP="00000000" w:rsidRDefault="00000000" w:rsidRPr="00000000" w14:paraId="000000EF">
      <w:pPr>
        <w:spacing w:after="0" w:line="360" w:lineRule="auto"/>
        <w:ind w:left="-851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Router1(config-if)# encapsulation dot1q 4</w:t>
      </w:r>
    </w:p>
    <w:p w:rsidR="00000000" w:rsidDel="00000000" w:rsidP="00000000" w:rsidRDefault="00000000" w:rsidRPr="00000000" w14:paraId="000000F0">
      <w:pPr>
        <w:spacing w:after="0" w:line="360" w:lineRule="auto"/>
        <w:ind w:left="-851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Router1(config-if)# ip address 192.168.9.1 255.255.255.0 </w:t>
      </w:r>
    </w:p>
    <w:p w:rsidR="00000000" w:rsidDel="00000000" w:rsidP="00000000" w:rsidRDefault="00000000" w:rsidRPr="00000000" w14:paraId="000000F1">
      <w:pPr>
        <w:spacing w:after="0" w:line="360" w:lineRule="auto"/>
        <w:ind w:left="-851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360" w:lineRule="auto"/>
        <w:ind w:left="-851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360" w:lineRule="auto"/>
        <w:ind w:left="-851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Switch0(config)# interface range fastethernet 0/1-4</w:t>
      </w:r>
    </w:p>
    <w:p w:rsidR="00000000" w:rsidDel="00000000" w:rsidP="00000000" w:rsidRDefault="00000000" w:rsidRPr="00000000" w14:paraId="000000F4">
      <w:pPr>
        <w:spacing w:after="0" w:line="360" w:lineRule="auto"/>
        <w:ind w:left="-851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Switch0(config-if)# switchport mode trunk </w:t>
      </w:r>
    </w:p>
    <w:p w:rsidR="00000000" w:rsidDel="00000000" w:rsidP="00000000" w:rsidRDefault="00000000" w:rsidRPr="00000000" w14:paraId="000000F5">
      <w:pPr>
        <w:spacing w:after="0" w:line="360" w:lineRule="auto"/>
        <w:ind w:left="-851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Switch0(config-if)# switchport trunk allowed vlan 2,3,4</w:t>
      </w:r>
    </w:p>
    <w:p w:rsidR="00000000" w:rsidDel="00000000" w:rsidP="00000000" w:rsidRDefault="00000000" w:rsidRPr="00000000" w14:paraId="000000F6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выполнения команды ping с ПК1 (192.168.7.2) на ПК4 (192.168.8.3)</w:t>
      </w:r>
    </w:p>
    <w:p w:rsidR="00000000" w:rsidDel="00000000" w:rsidP="00000000" w:rsidRDefault="00000000" w:rsidRPr="00000000" w14:paraId="000000F8">
      <w:pPr>
        <w:spacing w:after="0" w:line="360" w:lineRule="auto"/>
        <w:ind w:left="-851" w:firstLine="0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550962" cy="2477106"/>
            <wp:effectExtent b="0" l="0" r="0" t="0"/>
            <wp:docPr id="2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0962" cy="2477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360" w:lineRule="auto"/>
        <w:ind w:left="-851" w:firstLine="567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360" w:lineRule="auto"/>
        <w:ind w:left="-851" w:firstLine="567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FC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 ходе выполнения лабораторной работы были исследованы принципы работы коммутаторов и виртуальных локальных сетей,</w:t>
      </w:r>
      <w:r w:rsidDel="00000000" w:rsidR="00000000" w:rsidRPr="00000000">
        <w:rPr>
          <w:sz w:val="28"/>
          <w:szCs w:val="28"/>
          <w:rtl w:val="0"/>
        </w:rPr>
        <w:t xml:space="preserve"> способы конфигурации коммутаторов для построения виртуальных локальных сетей, приобретены практические навыки конфигурации коммутаторов и исследовано функционирование виртуальных сетей.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firstLine="0"/>
      <w:jc w:val="center"/>
    </w:pPr>
    <w:rPr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4.png"/><Relationship Id="rId20" Type="http://schemas.openxmlformats.org/officeDocument/2006/relationships/image" Target="media/image21.png"/><Relationship Id="rId22" Type="http://schemas.openxmlformats.org/officeDocument/2006/relationships/image" Target="media/image32.png"/><Relationship Id="rId21" Type="http://schemas.openxmlformats.org/officeDocument/2006/relationships/image" Target="media/image33.png"/><Relationship Id="rId24" Type="http://schemas.openxmlformats.org/officeDocument/2006/relationships/image" Target="media/image27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3.png"/><Relationship Id="rId25" Type="http://schemas.openxmlformats.org/officeDocument/2006/relationships/image" Target="media/image30.png"/><Relationship Id="rId28" Type="http://schemas.openxmlformats.org/officeDocument/2006/relationships/image" Target="media/image5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6.png"/><Relationship Id="rId31" Type="http://schemas.openxmlformats.org/officeDocument/2006/relationships/image" Target="media/image15.png"/><Relationship Id="rId30" Type="http://schemas.openxmlformats.org/officeDocument/2006/relationships/image" Target="media/image7.png"/><Relationship Id="rId11" Type="http://schemas.openxmlformats.org/officeDocument/2006/relationships/image" Target="media/image20.png"/><Relationship Id="rId33" Type="http://schemas.openxmlformats.org/officeDocument/2006/relationships/image" Target="media/image29.png"/><Relationship Id="rId10" Type="http://schemas.openxmlformats.org/officeDocument/2006/relationships/image" Target="media/image12.png"/><Relationship Id="rId32" Type="http://schemas.openxmlformats.org/officeDocument/2006/relationships/image" Target="media/image11.png"/><Relationship Id="rId13" Type="http://schemas.openxmlformats.org/officeDocument/2006/relationships/image" Target="media/image23.png"/><Relationship Id="rId35" Type="http://schemas.openxmlformats.org/officeDocument/2006/relationships/image" Target="media/image16.png"/><Relationship Id="rId12" Type="http://schemas.openxmlformats.org/officeDocument/2006/relationships/image" Target="media/image1.png"/><Relationship Id="rId34" Type="http://schemas.openxmlformats.org/officeDocument/2006/relationships/image" Target="media/image17.png"/><Relationship Id="rId15" Type="http://schemas.openxmlformats.org/officeDocument/2006/relationships/image" Target="media/image31.png"/><Relationship Id="rId37" Type="http://schemas.openxmlformats.org/officeDocument/2006/relationships/image" Target="media/image14.png"/><Relationship Id="rId14" Type="http://schemas.openxmlformats.org/officeDocument/2006/relationships/image" Target="media/image13.png"/><Relationship Id="rId36" Type="http://schemas.openxmlformats.org/officeDocument/2006/relationships/image" Target="media/image10.png"/><Relationship Id="rId17" Type="http://schemas.openxmlformats.org/officeDocument/2006/relationships/image" Target="media/image26.png"/><Relationship Id="rId39" Type="http://schemas.openxmlformats.org/officeDocument/2006/relationships/image" Target="media/image18.png"/><Relationship Id="rId16" Type="http://schemas.openxmlformats.org/officeDocument/2006/relationships/image" Target="media/image22.png"/><Relationship Id="rId38" Type="http://schemas.openxmlformats.org/officeDocument/2006/relationships/image" Target="media/image35.png"/><Relationship Id="rId19" Type="http://schemas.openxmlformats.org/officeDocument/2006/relationships/image" Target="media/image25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