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53" w:rsidRPr="007F6F53" w:rsidRDefault="007F6F53" w:rsidP="007F6F53">
      <w:pPr>
        <w:pStyle w:val="1"/>
        <w:rPr>
          <w:sz w:val="28"/>
          <w:szCs w:val="28"/>
        </w:rPr>
      </w:pPr>
      <w:r w:rsidRPr="007F6F53">
        <w:rPr>
          <w:sz w:val="28"/>
          <w:szCs w:val="28"/>
        </w:rPr>
        <w:t xml:space="preserve">алгоритмы ПАРАЛЛЕЛЬНОЙ сортировки данных. </w:t>
      </w:r>
    </w:p>
    <w:p w:rsidR="007F6F53" w:rsidRPr="007F6F53" w:rsidRDefault="007F6F53" w:rsidP="007F6F53">
      <w:pPr>
        <w:pStyle w:val="1"/>
        <w:rPr>
          <w:rFonts w:eastAsia="Calibri"/>
          <w:b w:val="0"/>
          <w:sz w:val="28"/>
          <w:szCs w:val="28"/>
        </w:rPr>
      </w:pPr>
      <w:r w:rsidRPr="007F6F53">
        <w:rPr>
          <w:sz w:val="28"/>
          <w:szCs w:val="28"/>
        </w:rPr>
        <w:t xml:space="preserve"> методы четно-нечетной блочной сортировки.</w:t>
      </w:r>
      <w:r w:rsidR="00A83A36">
        <w:rPr>
          <w:sz w:val="28"/>
          <w:szCs w:val="28"/>
        </w:rPr>
        <w:t xml:space="preserve"> параллельный </w:t>
      </w:r>
      <w:r w:rsidRPr="007F6F53">
        <w:rPr>
          <w:sz w:val="28"/>
          <w:szCs w:val="28"/>
        </w:rPr>
        <w:t>Метод</w:t>
      </w:r>
      <w:r w:rsidR="00A83A36">
        <w:rPr>
          <w:sz w:val="28"/>
          <w:szCs w:val="28"/>
        </w:rPr>
        <w:t xml:space="preserve"> сортировки</w:t>
      </w:r>
      <w:r w:rsidRPr="007F6F53">
        <w:rPr>
          <w:sz w:val="28"/>
          <w:szCs w:val="28"/>
        </w:rPr>
        <w:t xml:space="preserve"> Шелла </w:t>
      </w:r>
    </w:p>
    <w:p w:rsidR="007F6F53" w:rsidRPr="007F6F53" w:rsidRDefault="007F6F53" w:rsidP="007F6F53">
      <w:pPr>
        <w:pStyle w:val="a7"/>
        <w:ind w:firstLine="567"/>
      </w:pPr>
    </w:p>
    <w:p w:rsidR="007F6F53" w:rsidRDefault="007F6F53" w:rsidP="00AC788A">
      <w:pPr>
        <w:pStyle w:val="2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7F6F53">
        <w:rPr>
          <w:sz w:val="28"/>
          <w:szCs w:val="28"/>
        </w:rPr>
        <w:t>Общие понятия сортировки данных</w:t>
      </w:r>
    </w:p>
    <w:p w:rsidR="007F6F53" w:rsidRPr="007F6F53" w:rsidRDefault="007F6F53" w:rsidP="008447EF">
      <w:pPr>
        <w:pStyle w:val="2"/>
        <w:numPr>
          <w:ilvl w:val="0"/>
          <w:numId w:val="0"/>
        </w:numPr>
        <w:spacing w:after="0"/>
        <w:jc w:val="both"/>
        <w:rPr>
          <w:sz w:val="28"/>
          <w:szCs w:val="28"/>
        </w:rPr>
      </w:pPr>
    </w:p>
    <w:p w:rsidR="007F6F53" w:rsidRPr="007F6F53" w:rsidRDefault="007F6F53" w:rsidP="007F6F53">
      <w:pPr>
        <w:ind w:right="20"/>
      </w:pPr>
      <w:proofErr w:type="gramStart"/>
      <w:r w:rsidRPr="007F6F53">
        <w:t xml:space="preserve">Задана исходная последовательность </w:t>
      </w:r>
      <w:r>
        <w:t xml:space="preserve">данных (массив) </w:t>
      </w:r>
      <w:r w:rsidRPr="007F6F53">
        <w:t xml:space="preserve">вида 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7F6F53">
        <w:t xml:space="preserve"> либо </w:t>
      </w:r>
      <m:oMath>
        <m:r>
          <w:rPr>
            <w:rFonts w:ascii="Cambria Math" w:hAnsi="Cambria Math"/>
          </w:rPr>
          <m:t>S=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  <m:r>
          <w:rPr>
            <w:rFonts w:ascii="Cambria Math" w:hAnsi="Cambria Math"/>
          </w:rPr>
          <m:t>)</m:t>
        </m:r>
      </m:oMath>
      <w:r w:rsidRPr="007F6F53">
        <w:t xml:space="preserve">. На основе последовательности </w:t>
      </w:r>
      <w:r w:rsidRPr="007F6F53">
        <w:rPr>
          <w:lang w:val="en-US"/>
        </w:rPr>
        <w:t>S</w:t>
      </w:r>
      <w:r w:rsidRPr="007F6F53">
        <w:t xml:space="preserve"> должна быть сформиров</w:t>
      </w:r>
      <w:r w:rsidRPr="007F6F53">
        <w:t>а</w:t>
      </w:r>
      <w:r w:rsidRPr="007F6F53">
        <w:t xml:space="preserve">на последовательность </w:t>
      </w:r>
      <w:r w:rsidRPr="007F6F53">
        <w:rPr>
          <w:lang w:val="en-US"/>
        </w:rPr>
        <w:t>S</w:t>
      </w:r>
      <w:r w:rsidRPr="007F6F53">
        <w:t>’ вида:</w:t>
      </w:r>
      <w:proofErr w:type="gramEnd"/>
      <w:r w:rsidRPr="007F6F5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7F6F53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i+1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n-1</m:t>
                </m:r>
              </m:e>
            </m:acc>
          </m:e>
        </m:d>
      </m:oMath>
      <w:r w:rsidRPr="007F6F53">
        <w:t>.</w:t>
      </w:r>
    </w:p>
    <w:p w:rsidR="007F6F53" w:rsidRPr="007F6F53" w:rsidRDefault="007F6F53" w:rsidP="007F6F53">
      <w:pPr>
        <w:pStyle w:val="a5"/>
        <w:contextualSpacing/>
      </w:pPr>
      <w:r w:rsidRPr="007F6F53">
        <w:t xml:space="preserve">Базовая операция при реализации методов </w:t>
      </w:r>
      <w:r>
        <w:t xml:space="preserve">последовательной </w:t>
      </w:r>
      <w:r w:rsidRPr="007F6F53">
        <w:t>сортировки – операция «Сравнить и переставить» (</w:t>
      </w:r>
      <w:r w:rsidRPr="007F6F53">
        <w:rPr>
          <w:lang w:val="en-US"/>
        </w:rPr>
        <w:t>compare</w:t>
      </w:r>
      <w:r w:rsidRPr="007F6F53">
        <w:t>-</w:t>
      </w:r>
      <w:r w:rsidRPr="007F6F53">
        <w:rPr>
          <w:lang w:val="en-US"/>
        </w:rPr>
        <w:t>exchange</w:t>
      </w:r>
      <w:r w:rsidRPr="007F6F53">
        <w:t>). Операция предполагает сра</w:t>
      </w:r>
      <w:r w:rsidRPr="007F6F53">
        <w:t>в</w:t>
      </w:r>
      <w:r w:rsidRPr="007F6F53">
        <w:t>нение одной пары значений из сортируемой последовательности и перестановку этих значений в том случае, если их порядок не соответствует услов</w:t>
      </w:r>
      <w:r w:rsidRPr="007F6F53">
        <w:t>и</w:t>
      </w:r>
      <w:r w:rsidRPr="007F6F53">
        <w:t>ям сортировки. Методы (алгоритмы) реализации сортировки различаются способами выбора пар значений для сравнения.</w:t>
      </w:r>
    </w:p>
    <w:p w:rsidR="007F6F53" w:rsidRPr="007F6F53" w:rsidRDefault="007F6F53" w:rsidP="007F6F53">
      <w:pPr>
        <w:spacing w:after="120"/>
        <w:contextualSpacing/>
      </w:pPr>
      <w:r w:rsidRPr="007F6F53">
        <w:t xml:space="preserve">Реализация базовой операции </w:t>
      </w:r>
      <w:r w:rsidRPr="008447EF">
        <w:rPr>
          <w:b/>
        </w:rPr>
        <w:t>«Сравнить и переставить»</w:t>
      </w:r>
      <w:r w:rsidRPr="007F6F53">
        <w:t xml:space="preserve"> (при </w:t>
      </w:r>
      <w:proofErr w:type="spellStart"/>
      <w:r w:rsidRPr="007F6F53">
        <w:rPr>
          <w:i/>
          <w:lang w:val="en-US"/>
        </w:rPr>
        <w:t>i</w:t>
      </w:r>
      <w:proofErr w:type="spellEnd"/>
      <w:r w:rsidRPr="007F6F53">
        <w:t>&lt;</w:t>
      </w:r>
      <w:r w:rsidRPr="007F6F53">
        <w:rPr>
          <w:i/>
          <w:lang w:val="en-US"/>
        </w:rPr>
        <w:t>j</w:t>
      </w:r>
      <w:r w:rsidRPr="007F6F53">
        <w:t>)</w:t>
      </w:r>
    </w:p>
    <w:p w:rsidR="007F6F53" w:rsidRPr="007F6F53" w:rsidRDefault="007F6F53" w:rsidP="007F6F53">
      <w:pPr>
        <w:spacing w:before="120"/>
        <w:ind w:left="567"/>
        <w:contextualSpacing/>
        <w:rPr>
          <w:lang w:val="en-US"/>
        </w:rPr>
      </w:pPr>
      <w:proofErr w:type="gramStart"/>
      <w:r w:rsidRPr="007F6F53">
        <w:rPr>
          <w:lang w:val="en-US"/>
        </w:rPr>
        <w:t>if</w:t>
      </w:r>
      <w:proofErr w:type="gramEnd"/>
      <w:r w:rsidRPr="007F6F53">
        <w:rPr>
          <w:lang w:val="en-US"/>
        </w:rPr>
        <w:t xml:space="preserve"> (a[</w:t>
      </w:r>
      <w:proofErr w:type="spellStart"/>
      <w:r w:rsidRPr="007F6F53">
        <w:rPr>
          <w:lang w:val="en-US"/>
        </w:rPr>
        <w:t>i</w:t>
      </w:r>
      <w:proofErr w:type="spellEnd"/>
      <w:r w:rsidRPr="007F6F53">
        <w:rPr>
          <w:lang w:val="en-US"/>
        </w:rPr>
        <w:t>]&gt;a[j]) {</w:t>
      </w:r>
    </w:p>
    <w:p w:rsidR="007F6F53" w:rsidRPr="007F6F53" w:rsidRDefault="007F6F53" w:rsidP="007F6F53">
      <w:pPr>
        <w:spacing w:before="120"/>
        <w:ind w:left="567"/>
        <w:contextualSpacing/>
        <w:rPr>
          <w:lang w:val="en-US"/>
        </w:rPr>
      </w:pPr>
      <w:proofErr w:type="gramStart"/>
      <w:r w:rsidRPr="007F6F53">
        <w:rPr>
          <w:lang w:val="en-US"/>
        </w:rPr>
        <w:t>temp=</w:t>
      </w:r>
      <w:proofErr w:type="gramEnd"/>
      <w:r w:rsidRPr="007F6F53">
        <w:rPr>
          <w:lang w:val="en-US"/>
        </w:rPr>
        <w:t>a[</w:t>
      </w:r>
      <w:proofErr w:type="spellStart"/>
      <w:r w:rsidRPr="007F6F53">
        <w:rPr>
          <w:lang w:val="en-US"/>
        </w:rPr>
        <w:t>i</w:t>
      </w:r>
      <w:proofErr w:type="spellEnd"/>
      <w:r w:rsidRPr="007F6F53">
        <w:rPr>
          <w:lang w:val="en-US"/>
        </w:rPr>
        <w:t>];</w:t>
      </w:r>
    </w:p>
    <w:p w:rsidR="007F6F53" w:rsidRPr="007F6F53" w:rsidRDefault="007F6F53" w:rsidP="007F6F53">
      <w:pPr>
        <w:ind w:left="567"/>
        <w:contextualSpacing/>
        <w:rPr>
          <w:lang w:val="en-US"/>
        </w:rPr>
      </w:pPr>
      <w:proofErr w:type="gramStart"/>
      <w:r w:rsidRPr="007F6F53">
        <w:rPr>
          <w:lang w:val="en-US"/>
        </w:rPr>
        <w:t>a[</w:t>
      </w:r>
      <w:proofErr w:type="spellStart"/>
      <w:proofErr w:type="gramEnd"/>
      <w:r w:rsidRPr="007F6F53">
        <w:rPr>
          <w:lang w:val="en-US"/>
        </w:rPr>
        <w:t>i</w:t>
      </w:r>
      <w:proofErr w:type="spellEnd"/>
      <w:r w:rsidRPr="007F6F53">
        <w:rPr>
          <w:lang w:val="en-US"/>
        </w:rPr>
        <w:t>]=a[j];</w:t>
      </w:r>
    </w:p>
    <w:p w:rsidR="007F6F53" w:rsidRPr="007F6F53" w:rsidRDefault="007F6F53" w:rsidP="007F6F53">
      <w:pPr>
        <w:ind w:left="567"/>
        <w:contextualSpacing/>
        <w:rPr>
          <w:lang w:val="en-US"/>
        </w:rPr>
      </w:pPr>
      <w:proofErr w:type="gramStart"/>
      <w:r w:rsidRPr="007F6F53">
        <w:rPr>
          <w:lang w:val="en-US"/>
        </w:rPr>
        <w:t>a[</w:t>
      </w:r>
      <w:proofErr w:type="gramEnd"/>
      <w:r w:rsidRPr="007F6F53">
        <w:rPr>
          <w:lang w:val="en-US"/>
        </w:rPr>
        <w:t>j]=temp;</w:t>
      </w:r>
    </w:p>
    <w:p w:rsidR="007F6F53" w:rsidRPr="007F6F53" w:rsidRDefault="007F6F53" w:rsidP="007F6F53">
      <w:pPr>
        <w:ind w:left="567"/>
        <w:contextualSpacing/>
      </w:pPr>
      <w:r w:rsidRPr="007F6F53">
        <w:t>}</w:t>
      </w:r>
    </w:p>
    <w:p w:rsidR="007F6F53" w:rsidRPr="007F6F53" w:rsidRDefault="007F6F53" w:rsidP="008447EF">
      <w:pPr>
        <w:spacing w:before="60"/>
        <w:ind w:right="23" w:firstLine="425"/>
        <w:rPr>
          <w:rFonts w:eastAsia="Arial"/>
        </w:rPr>
      </w:pPr>
      <w:r w:rsidRPr="007F6F53">
        <w:t>Вычислительная трудоемкость процедуры упорядочивания является достаточно высокой. Так, для ряда известных простых методов (пузырьковая сортировка, сортировка включением и др.) количество необходимых опер</w:t>
      </w:r>
      <w:r w:rsidRPr="007F6F53">
        <w:t>а</w:t>
      </w:r>
      <w:r w:rsidRPr="007F6F53">
        <w:t>ций определяется квадратичной зависимостью от числа упорядочиваемых данных</w:t>
      </w:r>
      <w:r w:rsidR="008447EF">
        <w:t xml:space="preserve"> </w:t>
      </w:r>
      <w:r w:rsidR="008447EF" w:rsidRPr="008447EF">
        <w:rPr>
          <w:i/>
        </w:rPr>
        <w:t>О</w:t>
      </w:r>
      <w:r w:rsidRPr="007F6F53">
        <w:rPr>
          <w:rFonts w:eastAsia="Arial"/>
          <w:i/>
        </w:rPr>
        <w:t xml:space="preserve"> </w:t>
      </w:r>
      <w:proofErr w:type="gramStart"/>
      <w:r w:rsidRPr="007F6F53">
        <w:rPr>
          <w:rFonts w:eastAsia="Arial"/>
          <w:i/>
        </w:rPr>
        <w:t xml:space="preserve">( </w:t>
      </w:r>
      <w:proofErr w:type="gramEnd"/>
      <w:r w:rsidRPr="007F6F53">
        <w:rPr>
          <w:rFonts w:eastAsia="Arial"/>
          <w:i/>
        </w:rPr>
        <w:t>n</w:t>
      </w:r>
      <w:r w:rsidRPr="007F6F53">
        <w:rPr>
          <w:rFonts w:eastAsia="Arial"/>
          <w:vertAlign w:val="superscript"/>
        </w:rPr>
        <w:t xml:space="preserve">2 </w:t>
      </w:r>
      <w:r w:rsidRPr="007F6F53">
        <w:rPr>
          <w:rFonts w:eastAsia="Arial"/>
        </w:rPr>
        <w:t>)</w:t>
      </w:r>
    </w:p>
    <w:p w:rsidR="007F6F53" w:rsidRPr="007F6F53" w:rsidRDefault="007F6F53" w:rsidP="008447EF">
      <w:pPr>
        <w:ind w:right="20"/>
        <w:rPr>
          <w:rFonts w:eastAsia="Arial"/>
          <w:i/>
        </w:rPr>
      </w:pPr>
      <w:r w:rsidRPr="007F6F53">
        <w:t>Для более эффективных алгоритмов (сортировка слиянием, сортиро</w:t>
      </w:r>
      <w:r w:rsidRPr="007F6F53">
        <w:t>в</w:t>
      </w:r>
      <w:r w:rsidRPr="007F6F53">
        <w:t>ка Шелла, быстрая сортировка) трудоемкость определяется величиной</w:t>
      </w:r>
      <w:proofErr w:type="gramStart"/>
      <w:r w:rsidR="008447EF">
        <w:t xml:space="preserve"> О</w:t>
      </w:r>
      <w:proofErr w:type="gramEnd"/>
      <w:r w:rsidRPr="007F6F53">
        <w:rPr>
          <w:rFonts w:eastAsia="Arial"/>
          <w:i/>
        </w:rPr>
        <w:t>(</w:t>
      </w:r>
      <w:proofErr w:type="spellStart"/>
      <w:r w:rsidRPr="007F6F53">
        <w:rPr>
          <w:rFonts w:eastAsia="Arial"/>
          <w:i/>
        </w:rPr>
        <w:t>n</w:t>
      </w:r>
      <w:proofErr w:type="spellEnd"/>
      <w:r w:rsidRPr="007F6F53">
        <w:rPr>
          <w:rFonts w:eastAsia="Arial"/>
          <w:i/>
        </w:rPr>
        <w:t xml:space="preserve"> </w:t>
      </w:r>
      <w:r w:rsidRPr="007F6F53">
        <w:rPr>
          <w:rFonts w:eastAsia="Arial"/>
        </w:rPr>
        <w:t>log</w:t>
      </w:r>
      <w:r w:rsidRPr="007F6F53">
        <w:rPr>
          <w:rFonts w:eastAsia="Arial"/>
          <w:vertAlign w:val="subscript"/>
        </w:rPr>
        <w:t>2</w:t>
      </w:r>
      <w:r w:rsidRPr="007F6F53">
        <w:rPr>
          <w:rFonts w:eastAsia="Arial"/>
          <w:i/>
        </w:rPr>
        <w:t xml:space="preserve"> </w:t>
      </w:r>
      <w:proofErr w:type="spellStart"/>
      <w:r w:rsidRPr="007F6F53">
        <w:rPr>
          <w:rFonts w:eastAsia="Arial"/>
          <w:i/>
        </w:rPr>
        <w:t>n</w:t>
      </w:r>
      <w:proofErr w:type="spellEnd"/>
      <w:r w:rsidRPr="007F6F53">
        <w:rPr>
          <w:rFonts w:eastAsia="Arial"/>
          <w:i/>
        </w:rPr>
        <w:t>)</w:t>
      </w:r>
      <w:r w:rsidR="008447EF">
        <w:rPr>
          <w:rFonts w:eastAsia="Arial"/>
          <w:i/>
        </w:rPr>
        <w:t>.</w:t>
      </w:r>
    </w:p>
    <w:p w:rsidR="007F6F53" w:rsidRPr="007F6F53" w:rsidRDefault="007F6F53" w:rsidP="007F6F53">
      <w:pPr>
        <w:ind w:right="23"/>
      </w:pPr>
      <w:r w:rsidRPr="007F6F53">
        <w:t>Ускорение сортировки может быть обеспечено при использовании нескольких (</w:t>
      </w:r>
      <w:proofErr w:type="spellStart"/>
      <w:r w:rsidRPr="007F6F53">
        <w:rPr>
          <w:i/>
        </w:rPr>
        <w:t>p</w:t>
      </w:r>
      <w:proofErr w:type="spellEnd"/>
      <w:r w:rsidRPr="007F6F53">
        <w:rPr>
          <w:i/>
        </w:rPr>
        <w:t>&gt;1</w:t>
      </w:r>
      <w:r w:rsidRPr="007F6F53">
        <w:t xml:space="preserve">) </w:t>
      </w:r>
      <w:r w:rsidRPr="007F6F53">
        <w:rPr>
          <w:i/>
        </w:rPr>
        <w:t>вычислительных элементов</w:t>
      </w:r>
      <w:r w:rsidRPr="007F6F53">
        <w:t xml:space="preserve"> (процессоров). Исхо</w:t>
      </w:r>
      <w:r w:rsidRPr="007F6F53">
        <w:t>д</w:t>
      </w:r>
      <w:r w:rsidRPr="007F6F53">
        <w:t>ный упорядочиваемый набор в этом случае разделяется на блоки, которые могут обрабатываться вычислительными элементами параллельно.</w:t>
      </w:r>
    </w:p>
    <w:p w:rsidR="007F6F53" w:rsidRDefault="007F6F53" w:rsidP="00AC788A">
      <w:pPr>
        <w:pStyle w:val="2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bookmarkStart w:id="0" w:name="_Toc483403564"/>
      <w:r w:rsidRPr="007F6F53">
        <w:rPr>
          <w:sz w:val="28"/>
          <w:szCs w:val="28"/>
        </w:rPr>
        <w:t>Принципы распараллеливания сортировки</w:t>
      </w:r>
      <w:bookmarkEnd w:id="0"/>
    </w:p>
    <w:p w:rsidR="008447EF" w:rsidRPr="007F6F53" w:rsidRDefault="008447EF" w:rsidP="008447EF">
      <w:pPr>
        <w:pStyle w:val="2"/>
        <w:numPr>
          <w:ilvl w:val="0"/>
          <w:numId w:val="0"/>
        </w:numPr>
        <w:spacing w:after="0"/>
        <w:ind w:left="720"/>
        <w:jc w:val="both"/>
        <w:rPr>
          <w:sz w:val="28"/>
          <w:szCs w:val="28"/>
        </w:rPr>
      </w:pPr>
    </w:p>
    <w:p w:rsidR="007F6F53" w:rsidRPr="007F6F53" w:rsidRDefault="007F6F53" w:rsidP="007F6F53">
      <w:pPr>
        <w:contextualSpacing/>
      </w:pPr>
      <w:r w:rsidRPr="007F6F53">
        <w:t>В основу реализации подхода к распараллеливанию процесса сорт</w:t>
      </w:r>
      <w:r w:rsidRPr="007F6F53">
        <w:t>и</w:t>
      </w:r>
      <w:r w:rsidRPr="007F6F53">
        <w:t xml:space="preserve">ровки данных положены следующие принципы: </w:t>
      </w:r>
    </w:p>
    <w:p w:rsidR="007F6F53" w:rsidRPr="007F6F53" w:rsidRDefault="007F6F53" w:rsidP="007F6F53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 w:rsidRPr="007F6F53">
        <w:t>исходный набор данных (значений) разделяется между устро</w:t>
      </w:r>
      <w:r w:rsidRPr="007F6F53">
        <w:t>й</w:t>
      </w:r>
      <w:r w:rsidRPr="007F6F53">
        <w:t>ствами, т. е. набор данных разделяется на блоки, каждый из которых закре</w:t>
      </w:r>
      <w:r w:rsidRPr="007F6F53">
        <w:t>п</w:t>
      </w:r>
      <w:r w:rsidRPr="007F6F53">
        <w:t>ляется за конкретным вычислительным устройством (номер блока соответс</w:t>
      </w:r>
      <w:r w:rsidRPr="007F6F53">
        <w:t>т</w:t>
      </w:r>
      <w:r w:rsidRPr="007F6F53">
        <w:t>вует номеру процессорного элемента);</w:t>
      </w:r>
    </w:p>
    <w:p w:rsidR="007F6F53" w:rsidRPr="007F6F53" w:rsidRDefault="007F6F53" w:rsidP="007F6F53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 w:rsidRPr="007F6F53">
        <w:lastRenderedPageBreak/>
        <w:t>в ходе сортировки данные пересылаются между устройствами и сравниваются между собой (выполняется сравнение данных, входящих в ра</w:t>
      </w:r>
      <w:r w:rsidRPr="007F6F53">
        <w:t>з</w:t>
      </w:r>
      <w:r w:rsidRPr="007F6F53">
        <w:t>ные блоки);</w:t>
      </w:r>
    </w:p>
    <w:p w:rsidR="007F6F53" w:rsidRPr="007F6F53" w:rsidRDefault="007F6F53" w:rsidP="007F6F53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 w:rsidRPr="007F6F53">
        <w:t>результирующий набор данных также разделен между устро</w:t>
      </w:r>
      <w:r w:rsidRPr="007F6F53">
        <w:t>й</w:t>
      </w:r>
      <w:r w:rsidRPr="007F6F53">
        <w:t>ствами, при этом значения, расположенные на процессоре с меньшими ном</w:t>
      </w:r>
      <w:r w:rsidRPr="007F6F53">
        <w:t>е</w:t>
      </w:r>
      <w:r w:rsidRPr="007F6F53">
        <w:t>рами, не превышает значения, расположенные на процессорах с большими номерами. Т.е. если блоки данных (идентификаторы блоков данных) являю</w:t>
      </w:r>
      <w:r w:rsidRPr="007F6F53">
        <w:t>т</w:t>
      </w:r>
      <w:r w:rsidRPr="007F6F53">
        <w:t>ся закрепленными за соответствующими процессорными элементами, тогда в процессе сортировки изменяется состав этих блоков.</w:t>
      </w:r>
    </w:p>
    <w:p w:rsidR="007F6F53" w:rsidRPr="007F6F53" w:rsidRDefault="007F6F53" w:rsidP="007F6F53">
      <w:pPr>
        <w:pStyle w:val="a5"/>
        <w:contextualSpacing/>
        <w:rPr>
          <w:vertAlign w:val="subscript"/>
        </w:rPr>
      </w:pPr>
      <w:r w:rsidRPr="007F6F53">
        <w:t xml:space="preserve">Обозначим через </w:t>
      </w:r>
      <w:r w:rsidRPr="007F6F53">
        <w:rPr>
          <w:i/>
          <w:lang w:val="en-US"/>
        </w:rPr>
        <w:t>l</w:t>
      </w:r>
      <w:r w:rsidRPr="007F6F53">
        <w:t xml:space="preserve"> идентификатор блока данных, соответствующий </w:t>
      </w:r>
      <w:r w:rsidRPr="007F6F53">
        <w:rPr>
          <w:i/>
          <w:lang w:val="en-US"/>
        </w:rPr>
        <w:t>l</w:t>
      </w:r>
      <w:r w:rsidRPr="007F6F53">
        <w:t>-</w:t>
      </w:r>
      <w:proofErr w:type="spellStart"/>
      <w:r w:rsidRPr="007F6F53">
        <w:t>му</w:t>
      </w:r>
      <w:proofErr w:type="spellEnd"/>
      <w:r w:rsidRPr="007F6F53">
        <w:t xml:space="preserve"> процессорному элементу </w:t>
      </w:r>
      <w:r w:rsidRPr="007F6F53">
        <w:rPr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rPr>
          <w:i/>
          <w:vertAlign w:val="subscript"/>
        </w:rPr>
        <w:t xml:space="preserve"> </w:t>
      </w:r>
      <w:r w:rsidRPr="007F6F53">
        <w:t xml:space="preserve">, </w:t>
      </w:r>
      <w:proofErr w:type="spellStart"/>
      <w:r w:rsidRPr="007F6F53">
        <w:rPr>
          <w:lang w:val="en-US"/>
        </w:rPr>
        <w:t>n</w:t>
      </w:r>
      <w:r w:rsidRPr="007F6F53">
        <w:rPr>
          <w:i/>
          <w:vertAlign w:val="subscript"/>
          <w:lang w:val="en-US"/>
        </w:rPr>
        <w:t>l</w:t>
      </w:r>
      <w:proofErr w:type="spellEnd"/>
      <w:r w:rsidRPr="007F6F53">
        <w:rPr>
          <w:i/>
          <w:vertAlign w:val="subscript"/>
        </w:rPr>
        <w:t xml:space="preserve"> </w:t>
      </w:r>
      <w:r w:rsidRPr="007F6F53">
        <w:t xml:space="preserve">–количество элементов в </w:t>
      </w:r>
      <w:r w:rsidRPr="007F6F53">
        <w:rPr>
          <w:i/>
          <w:lang w:val="en-US"/>
        </w:rPr>
        <w:t>l</w:t>
      </w:r>
      <w:r w:rsidRPr="007F6F53">
        <w:t>-</w:t>
      </w:r>
      <w:proofErr w:type="spellStart"/>
      <w:r w:rsidRPr="007F6F53">
        <w:t>ом</w:t>
      </w:r>
      <w:proofErr w:type="spellEnd"/>
      <w:r w:rsidRPr="007F6F53">
        <w:t xml:space="preserve"> блоке да</w:t>
      </w:r>
      <w:r w:rsidRPr="007F6F53">
        <w:t>н</w:t>
      </w:r>
      <w:r w:rsidRPr="007F6F53">
        <w:t xml:space="preserve">ных. Тогда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Pr="007F6F53">
        <w:t xml:space="preserve"> (</w:t>
      </w:r>
      <w:proofErr w:type="spellStart"/>
      <w:r w:rsidRPr="007F6F53">
        <w:rPr>
          <w:lang w:val="en-US"/>
        </w:rPr>
        <w:t>n</w:t>
      </w:r>
      <w:r w:rsidRPr="007F6F53">
        <w:rPr>
          <w:i/>
          <w:vertAlign w:val="subscript"/>
          <w:lang w:val="en-US"/>
        </w:rPr>
        <w:t>l</w:t>
      </w:r>
      <w:proofErr w:type="spellEnd"/>
      <w:r w:rsidRPr="007F6F53">
        <w:t>–</w:t>
      </w:r>
      <w:proofErr w:type="spellStart"/>
      <w:r w:rsidRPr="007F6F53">
        <w:t>ый</w:t>
      </w:r>
      <w:proofErr w:type="spellEnd"/>
      <w:r w:rsidRPr="007F6F53">
        <w:t xml:space="preserve"> элемент в </w:t>
      </w:r>
      <w:r w:rsidRPr="007F6F53">
        <w:rPr>
          <w:i/>
          <w:lang w:val="en-US"/>
        </w:rPr>
        <w:t>l</w:t>
      </w:r>
      <w:r w:rsidRPr="007F6F53">
        <w:t>-</w:t>
      </w:r>
      <w:proofErr w:type="spellStart"/>
      <w:r w:rsidRPr="007F6F53">
        <w:t>ом</w:t>
      </w:r>
      <w:proofErr w:type="spellEnd"/>
      <w:r w:rsidRPr="007F6F53">
        <w:t xml:space="preserve"> блоке данных) на процессоре </w:t>
      </w:r>
      <w:r w:rsidRPr="007F6F53">
        <w:rPr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rPr>
          <w:i/>
          <w:vertAlign w:val="subscript"/>
        </w:rPr>
        <w:t xml:space="preserve"> </w:t>
      </w:r>
      <w:r w:rsidRPr="007F6F53">
        <w:t>не больше значения</w:t>
      </w:r>
      <w:r w:rsidRPr="007F6F53">
        <w:rPr>
          <w:i/>
          <w:iCs/>
        </w:rPr>
        <w:t xml:space="preserve"> </w:t>
      </w:r>
      <w:r w:rsidRPr="007F6F53">
        <w:rPr>
          <w:i/>
          <w:iCs/>
          <w:lang w:val="en-US"/>
        </w:rPr>
        <w:t>a</w:t>
      </w:r>
      <w:r w:rsidRPr="007F6F53">
        <w:rPr>
          <w:i/>
          <w:vertAlign w:val="subscript"/>
          <w:lang w:val="en-US"/>
        </w:rPr>
        <w:t>l</w:t>
      </w:r>
      <w:r w:rsidRPr="007F6F53">
        <w:rPr>
          <w:vertAlign w:val="subscript"/>
        </w:rPr>
        <w:t>+1,1</w:t>
      </w:r>
      <w:r w:rsidRPr="007F6F53">
        <w:t xml:space="preserve"> (первый элемент) на процессоре </w:t>
      </w:r>
      <w:r w:rsidRPr="007F6F53">
        <w:rPr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rPr>
          <w:vertAlign w:val="subscript"/>
        </w:rPr>
        <w:t>+1.</w:t>
      </w:r>
    </w:p>
    <w:p w:rsidR="007F6F53" w:rsidRDefault="007F6F53" w:rsidP="007F6F53">
      <w:pPr>
        <w:contextualSpacing/>
      </w:pPr>
      <w:r w:rsidRPr="007F6F53">
        <w:t xml:space="preserve">Внутри </w:t>
      </w:r>
      <w:r w:rsidRPr="007F6F53">
        <w:rPr>
          <w:i/>
          <w:lang w:val="en-US"/>
        </w:rPr>
        <w:t>l</w:t>
      </w:r>
      <w:r w:rsidRPr="007F6F53">
        <w:t xml:space="preserve">-ого блока данные упорядочиваются по рассматриваемому признаку. </w:t>
      </w:r>
    </w:p>
    <w:p w:rsidR="00D75CF0" w:rsidRPr="007F6F53" w:rsidRDefault="00D75CF0" w:rsidP="007F6F53">
      <w:pPr>
        <w:contextualSpacing/>
      </w:pPr>
    </w:p>
    <w:p w:rsidR="007F6F53" w:rsidRPr="007F6F53" w:rsidRDefault="00D75CF0" w:rsidP="00D75CF0">
      <w:pPr>
        <w:pStyle w:val="3"/>
        <w:numPr>
          <w:ilvl w:val="0"/>
          <w:numId w:val="0"/>
        </w:numPr>
        <w:jc w:val="left"/>
        <w:rPr>
          <w:sz w:val="28"/>
          <w:szCs w:val="28"/>
        </w:rPr>
      </w:pPr>
      <w:bookmarkStart w:id="1" w:name="_Toc483403565"/>
      <w:r>
        <w:rPr>
          <w:i/>
          <w:sz w:val="28"/>
          <w:szCs w:val="28"/>
        </w:rPr>
        <w:t xml:space="preserve">         </w:t>
      </w:r>
      <w:r w:rsidR="007F6F53" w:rsidRPr="007F6F53">
        <w:rPr>
          <w:i/>
          <w:sz w:val="28"/>
          <w:szCs w:val="28"/>
        </w:rPr>
        <w:t xml:space="preserve">Реализация операции «Сравнить и переставить» для (P = </w:t>
      </w:r>
      <w:proofErr w:type="spellStart"/>
      <w:r w:rsidR="007F6F53" w:rsidRPr="007F6F53">
        <w:rPr>
          <w:i/>
          <w:sz w:val="28"/>
          <w:szCs w:val="28"/>
        </w:rPr>
        <w:t>n</w:t>
      </w:r>
      <w:proofErr w:type="spellEnd"/>
      <w:r w:rsidR="007F6F53" w:rsidRPr="007F6F53">
        <w:rPr>
          <w:sz w:val="28"/>
          <w:szCs w:val="28"/>
        </w:rPr>
        <w:t>)</w:t>
      </w:r>
      <w:bookmarkEnd w:id="1"/>
    </w:p>
    <w:p w:rsidR="007F6F53" w:rsidRPr="007F6F53" w:rsidRDefault="007F6F53" w:rsidP="007F6F53">
      <w:pPr>
        <w:pStyle w:val="a5"/>
        <w:contextualSpacing/>
      </w:pPr>
      <w:r w:rsidRPr="007F6F53">
        <w:t xml:space="preserve">Здесь через </w:t>
      </w:r>
      <w:proofErr w:type="gramStart"/>
      <w:r w:rsidRPr="007F6F53">
        <w:rPr>
          <w:i/>
        </w:rPr>
        <w:t>Р</w:t>
      </w:r>
      <w:proofErr w:type="gramEnd"/>
      <w:r w:rsidRPr="007F6F53">
        <w:t xml:space="preserve"> обозначено количество процессорных элементов, через </w:t>
      </w:r>
      <w:r w:rsidRPr="007F6F53">
        <w:rPr>
          <w:lang w:val="en-US"/>
        </w:rPr>
        <w:t>n</w:t>
      </w:r>
      <w:r w:rsidRPr="007F6F53">
        <w:t xml:space="preserve">–количество данных в последовательности. При </w:t>
      </w:r>
      <w:proofErr w:type="spellStart"/>
      <w:r w:rsidRPr="007F6F53">
        <w:rPr>
          <w:i/>
          <w:lang w:val="en-US"/>
        </w:rPr>
        <w:t>i</w:t>
      </w:r>
      <w:proofErr w:type="spellEnd"/>
      <w:r w:rsidRPr="007F6F53">
        <w:t>&lt;</w:t>
      </w:r>
      <w:r w:rsidRPr="007F6F53">
        <w:rPr>
          <w:i/>
          <w:lang w:val="en-US"/>
        </w:rPr>
        <w:t>j</w:t>
      </w:r>
      <w:r w:rsidRPr="007F6F53">
        <w:t xml:space="preserve"> имеем: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>–&gt;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i</w:t>
      </w:r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–&gt;</w:t>
      </w:r>
      <w:proofErr w:type="spellStart"/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rPr>
          <w:vertAlign w:val="subscript"/>
        </w:rPr>
        <w:t xml:space="preserve"> </w:t>
      </w:r>
      <w:r w:rsidRPr="007F6F53">
        <w:t xml:space="preserve">(данные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rPr>
          <w:vertAlign w:val="subscript"/>
        </w:rPr>
        <w:t xml:space="preserve"> </w:t>
      </w:r>
      <w:r w:rsidRPr="007F6F53">
        <w:t xml:space="preserve"> соответствуют процессору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i</w:t>
      </w:r>
      <w:r w:rsidRPr="007F6F53">
        <w:t xml:space="preserve">, данные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 xml:space="preserve"> соответствуют процессору </w:t>
      </w:r>
      <w:proofErr w:type="spellStart"/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). Параллельная реализация операции «Сравнить и переставить» предп</w:t>
      </w:r>
      <w:r w:rsidRPr="007F6F53">
        <w:t>о</w:t>
      </w:r>
      <w:r w:rsidRPr="007F6F53">
        <w:t>лагает:</w:t>
      </w:r>
    </w:p>
    <w:p w:rsidR="007F6F53" w:rsidRPr="007F6F53" w:rsidRDefault="007F6F53" w:rsidP="007F6F53">
      <w:pPr>
        <w:pStyle w:val="a3"/>
        <w:numPr>
          <w:ilvl w:val="0"/>
          <w:numId w:val="5"/>
        </w:numPr>
        <w:tabs>
          <w:tab w:val="left" w:pos="851"/>
        </w:tabs>
        <w:ind w:left="0" w:firstLine="567"/>
      </w:pPr>
      <w:r w:rsidRPr="007F6F53">
        <w:t xml:space="preserve">обмен имеющимися на процессорах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i</w:t>
      </w:r>
      <w:r w:rsidRPr="007F6F53">
        <w:t xml:space="preserve"> и </w:t>
      </w:r>
      <w:proofErr w:type="spellStart"/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 xml:space="preserve"> значениями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 xml:space="preserve"> и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; в р</w:t>
      </w:r>
      <w:r w:rsidRPr="007F6F53">
        <w:t>е</w:t>
      </w:r>
      <w:r w:rsidRPr="007F6F53">
        <w:t>зультате на каждом процессоре рассматриваются одинаковые пары значений (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) (т.к. (</w:t>
      </w:r>
      <w:proofErr w:type="spellStart"/>
      <w:r w:rsidRPr="007F6F53">
        <w:rPr>
          <w:i/>
        </w:rPr>
        <w:t>a</w:t>
      </w:r>
      <w:r w:rsidRPr="007F6F53">
        <w:rPr>
          <w:i/>
          <w:vertAlign w:val="subscript"/>
        </w:rPr>
        <w:t>i</w:t>
      </w:r>
      <w:proofErr w:type="spellEnd"/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)–&gt;</w:t>
      </w:r>
      <w:proofErr w:type="spellStart"/>
      <w:r w:rsidRPr="007F6F53">
        <w:rPr>
          <w:i/>
        </w:rPr>
        <w:t>P</w:t>
      </w:r>
      <w:r w:rsidRPr="007F6F53">
        <w:rPr>
          <w:i/>
          <w:vertAlign w:val="subscript"/>
        </w:rPr>
        <w:t>i</w:t>
      </w:r>
      <w:proofErr w:type="spellEnd"/>
      <w:r w:rsidRPr="007F6F53">
        <w:t>, (</w:t>
      </w:r>
      <w:proofErr w:type="spellStart"/>
      <w:r w:rsidRPr="007F6F53">
        <w:rPr>
          <w:i/>
        </w:rPr>
        <w:t>a</w:t>
      </w:r>
      <w:r w:rsidRPr="007F6F53">
        <w:rPr>
          <w:i/>
          <w:vertAlign w:val="subscript"/>
        </w:rPr>
        <w:t>i</w:t>
      </w:r>
      <w:proofErr w:type="spellEnd"/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)–&gt;</w:t>
      </w:r>
      <w:proofErr w:type="spellStart"/>
      <w:r w:rsidRPr="007F6F53">
        <w:rPr>
          <w:i/>
        </w:rPr>
        <w:t>P</w:t>
      </w:r>
      <w:r w:rsidRPr="007F6F53">
        <w:rPr>
          <w:i/>
          <w:vertAlign w:val="subscript"/>
        </w:rPr>
        <w:t>j</w:t>
      </w:r>
      <w:proofErr w:type="spellEnd"/>
      <w:r w:rsidRPr="007F6F53">
        <w:t>);</w:t>
      </w:r>
    </w:p>
    <w:p w:rsidR="007F6F53" w:rsidRPr="007F6F53" w:rsidRDefault="007F6F53" w:rsidP="007F6F53">
      <w:pPr>
        <w:pStyle w:val="a3"/>
        <w:numPr>
          <w:ilvl w:val="0"/>
          <w:numId w:val="5"/>
        </w:numPr>
        <w:tabs>
          <w:tab w:val="left" w:pos="851"/>
        </w:tabs>
        <w:spacing w:before="120" w:after="120"/>
        <w:ind w:left="0" w:firstLine="567"/>
      </w:pPr>
      <w:r w:rsidRPr="007F6F53">
        <w:t xml:space="preserve">сравнение на каждом процессоре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i</w:t>
      </w:r>
      <w:r w:rsidRPr="007F6F53">
        <w:t xml:space="preserve"> и </w:t>
      </w:r>
      <w:proofErr w:type="spellStart"/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 xml:space="preserve"> пар (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 xml:space="preserve">) т.о., чтобы при </w:t>
      </w:r>
      <w:proofErr w:type="spellStart"/>
      <w:r w:rsidRPr="007F6F53">
        <w:rPr>
          <w:i/>
          <w:lang w:val="en-US"/>
        </w:rPr>
        <w:t>i</w:t>
      </w:r>
      <w:proofErr w:type="spellEnd"/>
      <w:r w:rsidRPr="007F6F53">
        <w:t>&lt;</w:t>
      </w:r>
      <w:r w:rsidRPr="007F6F53">
        <w:rPr>
          <w:i/>
          <w:lang w:val="en-US"/>
        </w:rPr>
        <w:t>j</w:t>
      </w:r>
      <w:r w:rsidRPr="007F6F53">
        <w:t xml:space="preserve"> на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i</w:t>
      </w:r>
      <w:r w:rsidRPr="007F6F53">
        <w:t xml:space="preserve"> сохранялся минимальный элемент в паре, на </w:t>
      </w:r>
      <w:proofErr w:type="spellStart"/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rPr>
          <w:vertAlign w:val="subscript"/>
        </w:rPr>
        <w:t xml:space="preserve"> </w:t>
      </w:r>
      <w:r w:rsidRPr="007F6F53">
        <w:t>– максимальный эл</w:t>
      </w:r>
      <w:r w:rsidRPr="007F6F53">
        <w:t>е</w:t>
      </w:r>
      <w:r w:rsidRPr="007F6F53">
        <w:t>мент в паре (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). Т.о. на основе пары (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 xml:space="preserve">,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 xml:space="preserve">) формируется новый элемент </w:t>
      </w:r>
      <w:proofErr w:type="spellStart"/>
      <w:r w:rsidRPr="007F6F53">
        <w:rPr>
          <w:i/>
          <w:iCs/>
          <w:lang w:val="en-US"/>
        </w:rPr>
        <w:t>a</w:t>
      </w:r>
      <w:proofErr w:type="spellEnd"/>
      <w:r w:rsidRPr="007F6F53">
        <w:rPr>
          <w:i/>
          <w:iCs/>
          <w:lang w:val="en-US"/>
        </w:rPr>
        <w:sym w:font="Symbol" w:char="F0A2"/>
      </w:r>
      <w:proofErr w:type="spellStart"/>
      <w:r w:rsidRPr="007F6F53">
        <w:rPr>
          <w:i/>
          <w:iCs/>
          <w:vertAlign w:val="subscript"/>
          <w:lang w:val="en-US"/>
        </w:rPr>
        <w:t>i</w:t>
      </w:r>
      <w:proofErr w:type="spellEnd"/>
      <w:r w:rsidRPr="007F6F53">
        <w:t xml:space="preserve">, закрепленный за процессором </w:t>
      </w:r>
      <w:r w:rsidRPr="007F6F53">
        <w:rPr>
          <w:lang w:val="en-US"/>
        </w:rPr>
        <w:t>P</w:t>
      </w:r>
      <w:r w:rsidRPr="007F6F53">
        <w:rPr>
          <w:vertAlign w:val="subscript"/>
          <w:lang w:val="en-US"/>
        </w:rPr>
        <w:t>i</w:t>
      </w:r>
      <w:r w:rsidRPr="007F6F53">
        <w:t xml:space="preserve">, следующим образом: </w:t>
      </w:r>
    </w:p>
    <w:p w:rsidR="007F6F53" w:rsidRPr="007F6F53" w:rsidRDefault="007F6F53" w:rsidP="007F6F53">
      <w:pPr>
        <w:pStyle w:val="a3"/>
        <w:numPr>
          <w:ilvl w:val="0"/>
          <w:numId w:val="0"/>
        </w:numPr>
        <w:tabs>
          <w:tab w:val="left" w:pos="851"/>
        </w:tabs>
        <w:spacing w:after="120"/>
        <w:ind w:left="567"/>
      </w:pPr>
    </w:p>
    <w:p w:rsidR="007F6F53" w:rsidRPr="007F6F53" w:rsidRDefault="007F6F53" w:rsidP="007F6F53">
      <w:pPr>
        <w:pStyle w:val="a3"/>
        <w:tabs>
          <w:tab w:val="left" w:pos="142"/>
        </w:tabs>
        <w:spacing w:before="120" w:after="120"/>
        <w:ind w:left="0" w:hanging="11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min⁡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7F6F53" w:rsidRPr="007F6F53" w:rsidRDefault="007F6F53" w:rsidP="007F6F53">
      <w:pPr>
        <w:pStyle w:val="a5"/>
        <w:contextualSpacing/>
      </w:pPr>
      <w:r w:rsidRPr="007F6F53">
        <w:t>На основе пары (</w:t>
      </w:r>
      <w:proofErr w:type="spellStart"/>
      <w:r w:rsidRPr="007F6F53">
        <w:rPr>
          <w:i/>
          <w:iCs/>
          <w:lang w:val="en-US"/>
        </w:rPr>
        <w:t>a</w:t>
      </w:r>
      <w:r w:rsidRPr="007F6F53">
        <w:rPr>
          <w:i/>
          <w:iCs/>
          <w:vertAlign w:val="subscript"/>
          <w:lang w:val="en-US"/>
        </w:rPr>
        <w:t>i</w:t>
      </w:r>
      <w:proofErr w:type="spellEnd"/>
      <w:r w:rsidRPr="007F6F53">
        <w:rPr>
          <w:i/>
          <w:iCs/>
        </w:rPr>
        <w:t xml:space="preserve">, </w:t>
      </w:r>
      <w:proofErr w:type="spellStart"/>
      <w:r w:rsidRPr="007F6F53">
        <w:rPr>
          <w:i/>
          <w:iCs/>
          <w:lang w:val="en-US"/>
        </w:rPr>
        <w:t>a</w:t>
      </w:r>
      <w:r w:rsidRPr="007F6F53">
        <w:rPr>
          <w:i/>
          <w:iCs/>
          <w:vertAlign w:val="subscript"/>
          <w:lang w:val="en-US"/>
        </w:rPr>
        <w:t>j</w:t>
      </w:r>
      <w:proofErr w:type="spellEnd"/>
      <w:proofErr w:type="gramStart"/>
      <w:r w:rsidRPr="007F6F53">
        <w:t xml:space="preserve"> )</w:t>
      </w:r>
      <w:proofErr w:type="gramEnd"/>
      <w:r w:rsidRPr="007F6F53">
        <w:t xml:space="preserve"> определяется новый элемент </w:t>
      </w:r>
      <w:proofErr w:type="spellStart"/>
      <w:r w:rsidRPr="007F6F53">
        <w:rPr>
          <w:i/>
          <w:iCs/>
          <w:lang w:val="en-US"/>
        </w:rPr>
        <w:t>a</w:t>
      </w:r>
      <w:proofErr w:type="spellEnd"/>
      <w:r w:rsidRPr="007F6F53">
        <w:rPr>
          <w:i/>
          <w:iCs/>
          <w:lang w:val="en-US"/>
        </w:rPr>
        <w:sym w:font="Symbol" w:char="F0A2"/>
      </w:r>
      <w:r w:rsidRPr="007F6F53">
        <w:rPr>
          <w:i/>
          <w:iCs/>
          <w:vertAlign w:val="subscript"/>
          <w:lang w:val="en-US"/>
        </w:rPr>
        <w:t>j</w:t>
      </w:r>
      <w:r w:rsidRPr="007F6F53">
        <w:t xml:space="preserve"> , закрепленный за процессором </w:t>
      </w:r>
      <w:proofErr w:type="spellStart"/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j</w:t>
      </w:r>
      <w:proofErr w:type="spellEnd"/>
      <w:r w:rsidRPr="007F6F53">
        <w:t>, следующим образом:</w:t>
      </w:r>
    </w:p>
    <w:p w:rsidR="007F6F53" w:rsidRPr="007F6F53" w:rsidRDefault="007F6F53" w:rsidP="007F6F53">
      <w:pPr>
        <w:pStyle w:val="a3"/>
        <w:tabs>
          <w:tab w:val="left" w:pos="142"/>
        </w:tabs>
        <w:spacing w:before="60" w:after="6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a'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max⁡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7F6F53" w:rsidRPr="007F6F53" w:rsidRDefault="007F6F53" w:rsidP="007F6F53">
      <w:pPr>
        <w:pStyle w:val="a5"/>
        <w:contextualSpacing/>
      </w:pPr>
      <w:r w:rsidRPr="007F6F53">
        <w:t>Итоговая запись результата выполнения операций «Сравнить и пер</w:t>
      </w:r>
      <w:r w:rsidRPr="007F6F53">
        <w:t>е</w:t>
      </w:r>
      <w:r w:rsidRPr="007F6F53">
        <w:t>ставить»:</w:t>
      </w:r>
    </w:p>
    <w:p w:rsidR="007F6F53" w:rsidRPr="007F6F53" w:rsidRDefault="007F6F53" w:rsidP="007F6F53">
      <w:pPr>
        <w:spacing w:after="120"/>
        <w:ind w:firstLine="0"/>
        <w:contextualSpacing/>
        <w:jc w:val="center"/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  <m:r>
              <w:rPr>
                <w:rFonts w:ascii="Cambria Math" w:hAnsi="Cambria Math"/>
                <w:vertAlign w:val="subscript"/>
              </w:rPr>
              <m:t>'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>→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7F6F53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7F6F53" w:rsidRPr="007F6F53" w:rsidRDefault="007F6F53" w:rsidP="007F6F53">
      <w:pPr>
        <w:spacing w:after="120"/>
        <w:ind w:firstLine="0"/>
        <w:contextualSpacing/>
        <w:jc w:val="center"/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  <m:r>
              <w:rPr>
                <w:rFonts w:ascii="Cambria Math" w:hAnsi="Cambria Math"/>
                <w:vertAlign w:val="subscript"/>
              </w:rPr>
              <m:t>'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>→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j</m:t>
            </m:r>
          </m:sub>
        </m:sSub>
      </m:oMath>
      <w:r w:rsidRPr="007F6F53">
        <w:t xml:space="preserve">, где </w:t>
      </w:r>
      <w:r w:rsidRPr="007F6F53"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D75CF0" w:rsidRDefault="00D75CF0" w:rsidP="00D75CF0">
      <w:pPr>
        <w:pStyle w:val="3"/>
        <w:numPr>
          <w:ilvl w:val="0"/>
          <w:numId w:val="0"/>
        </w:numPr>
        <w:tabs>
          <w:tab w:val="left" w:pos="567"/>
        </w:tabs>
        <w:jc w:val="left"/>
        <w:rPr>
          <w:sz w:val="28"/>
          <w:szCs w:val="28"/>
        </w:rPr>
      </w:pPr>
      <w:bookmarkStart w:id="2" w:name="_Toc483403566"/>
    </w:p>
    <w:p w:rsidR="007F6F53" w:rsidRPr="007F6F53" w:rsidRDefault="007F6F53" w:rsidP="00D75CF0">
      <w:pPr>
        <w:pStyle w:val="3"/>
        <w:numPr>
          <w:ilvl w:val="0"/>
          <w:numId w:val="0"/>
        </w:numPr>
        <w:tabs>
          <w:tab w:val="left" w:pos="567"/>
        </w:tabs>
        <w:jc w:val="left"/>
        <w:rPr>
          <w:sz w:val="28"/>
          <w:szCs w:val="28"/>
        </w:rPr>
      </w:pPr>
      <w:r w:rsidRPr="007F6F53">
        <w:rPr>
          <w:sz w:val="28"/>
          <w:szCs w:val="28"/>
        </w:rPr>
        <w:t xml:space="preserve">Распространение базовой операции «Сравнить и переставить» для случая </w:t>
      </w:r>
      <w:proofErr w:type="spellStart"/>
      <w:r w:rsidRPr="007F6F53">
        <w:rPr>
          <w:sz w:val="28"/>
          <w:szCs w:val="28"/>
        </w:rPr>
        <w:t>p</w:t>
      </w:r>
      <w:proofErr w:type="spellEnd"/>
      <w:r w:rsidRPr="007F6F53">
        <w:rPr>
          <w:sz w:val="28"/>
          <w:szCs w:val="28"/>
        </w:rPr>
        <w:t>&lt;</w:t>
      </w:r>
      <w:proofErr w:type="spellStart"/>
      <w:r w:rsidRPr="007F6F53">
        <w:rPr>
          <w:sz w:val="28"/>
          <w:szCs w:val="28"/>
        </w:rPr>
        <w:t>n</w:t>
      </w:r>
      <w:proofErr w:type="spellEnd"/>
      <w:r w:rsidRPr="007F6F53">
        <w:rPr>
          <w:sz w:val="28"/>
          <w:szCs w:val="28"/>
        </w:rPr>
        <w:t>. Операция «Сравнить и разделить»</w:t>
      </w:r>
      <w:bookmarkEnd w:id="2"/>
    </w:p>
    <w:p w:rsidR="007F6F53" w:rsidRPr="007F6F53" w:rsidRDefault="007F6F53" w:rsidP="007F6F53">
      <w:pPr>
        <w:pStyle w:val="a5"/>
        <w:spacing w:before="120"/>
        <w:ind w:firstLine="425"/>
        <w:contextualSpacing/>
      </w:pPr>
      <w:r w:rsidRPr="007F6F53">
        <w:t xml:space="preserve">При </w:t>
      </w:r>
      <w:r w:rsidRPr="007F6F53">
        <w:rPr>
          <w:i/>
          <w:lang w:val="en-US"/>
        </w:rPr>
        <w:t>p</w:t>
      </w:r>
      <w:r w:rsidRPr="007F6F53">
        <w:t>&lt;</w:t>
      </w:r>
      <w:r w:rsidRPr="007F6F53">
        <w:rPr>
          <w:i/>
          <w:lang w:val="en-US"/>
        </w:rPr>
        <w:t>n</w:t>
      </w:r>
      <w:r w:rsidRPr="007F6F53">
        <w:rPr>
          <w:i/>
        </w:rPr>
        <w:t xml:space="preserve"> </w:t>
      </w:r>
      <w:r w:rsidRPr="007F6F53">
        <w:t xml:space="preserve">должно быть определено </w:t>
      </w:r>
      <w:proofErr w:type="gramStart"/>
      <w:r w:rsidRPr="007F6F53">
        <w:rPr>
          <w:i/>
        </w:rPr>
        <w:t>Р</w:t>
      </w:r>
      <w:proofErr w:type="gramEnd"/>
      <w:r w:rsidRPr="007F6F53">
        <w:t xml:space="preserve"> блоков данных, каждый из блоков имеет размер </w:t>
      </w:r>
      <w:r w:rsidRPr="007F6F53">
        <w:rPr>
          <w:i/>
          <w:lang w:val="en-US"/>
        </w:rPr>
        <w:t>n</w:t>
      </w:r>
      <w:r w:rsidRPr="007F6F53">
        <w:t>/</w:t>
      </w:r>
      <w:r w:rsidRPr="007F6F53">
        <w:rPr>
          <w:i/>
          <w:lang w:val="en-US"/>
        </w:rPr>
        <w:t>p</w:t>
      </w:r>
      <w:r w:rsidRPr="007F6F53">
        <w:t xml:space="preserve">. Тогда при </w:t>
      </w:r>
      <w:r w:rsidRPr="007F6F53">
        <w:rPr>
          <w:i/>
          <w:lang w:val="en-US"/>
        </w:rPr>
        <w:t>p</w:t>
      </w:r>
      <w:r w:rsidRPr="007F6F53">
        <w:rPr>
          <w:i/>
        </w:rPr>
        <w:t>&lt;</w:t>
      </w:r>
      <w:r w:rsidRPr="007F6F53">
        <w:rPr>
          <w:i/>
          <w:lang w:val="en-US"/>
        </w:rPr>
        <w:t>n</w:t>
      </w:r>
      <w:r w:rsidRPr="007F6F53">
        <w:t xml:space="preserve"> каждому процессору ставится в соответс</w:t>
      </w:r>
      <w:r w:rsidRPr="007F6F53">
        <w:t>т</w:t>
      </w:r>
      <w:r w:rsidRPr="007F6F53">
        <w:t xml:space="preserve">вие не единственное значение </w:t>
      </w:r>
      <w:proofErr w:type="spellStart"/>
      <w:r w:rsidRPr="007F6F53">
        <w:rPr>
          <w:i/>
          <w:lang w:val="en-US"/>
        </w:rPr>
        <w:t>a</w:t>
      </w:r>
      <w:r w:rsidRPr="007F6F53">
        <w:rPr>
          <w:i/>
          <w:vertAlign w:val="subscript"/>
          <w:lang w:val="en-US"/>
        </w:rPr>
        <w:t>i</w:t>
      </w:r>
      <w:proofErr w:type="spellEnd"/>
      <w:r w:rsidRPr="007F6F53">
        <w:t xml:space="preserve"> и совокупность значений (блок) из сорт</w:t>
      </w:r>
      <w:r w:rsidRPr="007F6F53">
        <w:t>и</w:t>
      </w:r>
      <w:r w:rsidRPr="007F6F53">
        <w:t xml:space="preserve">руемого набора данных. </w:t>
      </w:r>
    </w:p>
    <w:p w:rsidR="007F6F53" w:rsidRPr="007F6F53" w:rsidRDefault="007F6F53" w:rsidP="007F6F53">
      <w:pPr>
        <w:pStyle w:val="a5"/>
        <w:spacing w:before="120"/>
        <w:ind w:firstLine="425"/>
        <w:contextualSpacing/>
      </w:pPr>
      <w:r w:rsidRPr="007F6F53">
        <w:lastRenderedPageBreak/>
        <w:t>Реализация параллельной (распределенной) сортировки должна пред</w:t>
      </w:r>
      <w:r w:rsidRPr="007F6F53">
        <w:t>у</w:t>
      </w:r>
      <w:r w:rsidRPr="007F6F53">
        <w:t>сматривать:</w:t>
      </w:r>
    </w:p>
    <w:p w:rsidR="007F6F53" w:rsidRPr="007F6F53" w:rsidRDefault="007F6F53" w:rsidP="007F6F53">
      <w:pPr>
        <w:pStyle w:val="a3"/>
        <w:numPr>
          <w:ilvl w:val="0"/>
          <w:numId w:val="6"/>
        </w:numPr>
        <w:tabs>
          <w:tab w:val="left" w:pos="709"/>
        </w:tabs>
        <w:ind w:left="0" w:firstLine="426"/>
      </w:pPr>
      <w:r w:rsidRPr="007F6F53">
        <w:t>упорядочивание элементов (значений) внутри блоков;</w:t>
      </w:r>
    </w:p>
    <w:p w:rsidR="007F6F53" w:rsidRPr="007F6F53" w:rsidRDefault="007F6F53" w:rsidP="007F6F53">
      <w:pPr>
        <w:pStyle w:val="a3"/>
        <w:numPr>
          <w:ilvl w:val="0"/>
          <w:numId w:val="6"/>
        </w:numPr>
        <w:tabs>
          <w:tab w:val="left" w:pos="709"/>
        </w:tabs>
        <w:ind w:left="0" w:firstLine="426"/>
      </w:pPr>
      <w:r w:rsidRPr="007F6F53">
        <w:t xml:space="preserve">упорядочивание элементов (значений) между блоками (т.е.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l+1,1</m:t>
            </m:r>
          </m:sub>
        </m:sSub>
      </m:oMath>
      <w:r w:rsidRPr="007F6F53">
        <w:t xml:space="preserve">), где элементы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Pr="007F6F53">
        <w:rPr>
          <w:vertAlign w:val="subscript"/>
        </w:rPr>
        <w:t xml:space="preserve"> </w:t>
      </w:r>
      <w:r w:rsidRPr="007F6F53">
        <w:t>и</w:t>
      </w:r>
      <w:r w:rsidRPr="007F6F53">
        <w:rPr>
          <w:vertAlign w:val="subscript"/>
        </w:rPr>
        <w:t xml:space="preserve"> </w:t>
      </w:r>
      <w:r w:rsidRPr="007F6F53">
        <w:rPr>
          <w:i/>
          <w:iCs/>
          <w:lang w:val="en-US"/>
        </w:rPr>
        <w:t>a</w:t>
      </w:r>
      <w:r w:rsidRPr="007F6F53">
        <w:rPr>
          <w:i/>
          <w:vertAlign w:val="subscript"/>
          <w:lang w:val="en-US"/>
        </w:rPr>
        <w:t>l</w:t>
      </w:r>
      <w:r w:rsidRPr="007F6F53">
        <w:rPr>
          <w:vertAlign w:val="subscript"/>
        </w:rPr>
        <w:t xml:space="preserve">+1,1 </w:t>
      </w:r>
      <w:r w:rsidRPr="007F6F53">
        <w:t>– последний и первый элементы в упоряд</w:t>
      </w:r>
      <w:r w:rsidRPr="007F6F53">
        <w:t>о</w:t>
      </w:r>
      <w:r w:rsidRPr="007F6F53">
        <w:t xml:space="preserve">ченных блоках </w:t>
      </w:r>
      <w:r w:rsidRPr="007F6F53">
        <w:rPr>
          <w:i/>
          <w:lang w:val="en-US"/>
        </w:rPr>
        <w:t>l</w:t>
      </w:r>
      <w:r w:rsidRPr="007F6F53">
        <w:t xml:space="preserve"> и (</w:t>
      </w:r>
      <w:r w:rsidRPr="007F6F53">
        <w:rPr>
          <w:i/>
          <w:lang w:val="en-US"/>
        </w:rPr>
        <w:t>l</w:t>
      </w:r>
      <w:r w:rsidRPr="007F6F53">
        <w:t xml:space="preserve">+1) процессорных элементах. </w:t>
      </w:r>
    </w:p>
    <w:p w:rsidR="007F6F53" w:rsidRPr="007F6F53" w:rsidRDefault="007F6F53" w:rsidP="007F6F53">
      <w:pPr>
        <w:pStyle w:val="a5"/>
        <w:ind w:firstLine="425"/>
        <w:contextualSpacing/>
      </w:pPr>
      <w:r w:rsidRPr="007F6F53">
        <w:t xml:space="preserve">Т.о. на основе исходных составов блоков, формируемых на базе </w:t>
      </w:r>
      <w:proofErr w:type="gramStart"/>
      <w:r w:rsidRPr="007F6F53">
        <w:t>исхо</w:t>
      </w:r>
      <w:r w:rsidRPr="007F6F53">
        <w:t>д</w:t>
      </w:r>
      <w:r w:rsidRPr="007F6F53">
        <w:t>ный</w:t>
      </w:r>
      <w:proofErr w:type="gramEnd"/>
      <w:r w:rsidRPr="007F6F53">
        <w:t xml:space="preserve"> последовательности </w:t>
      </w:r>
      <m:oMath>
        <m:r>
          <m:rPr>
            <m:sty m:val="p"/>
          </m:rPr>
          <w:rPr>
            <w:rFonts w:ascii="Cambria Math" w:hAnsi="Cambria Math"/>
          </w:rPr>
          <m:t>S=(</m:t>
        </m:r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Calibri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F6F53">
        <w:t>, определяются модифицирова</w:t>
      </w:r>
      <w:proofErr w:type="spellStart"/>
      <w:r w:rsidRPr="007F6F53">
        <w:t>н</w:t>
      </w:r>
      <w:r w:rsidRPr="007F6F53">
        <w:t>ные</w:t>
      </w:r>
      <w:proofErr w:type="spellEnd"/>
      <w:r w:rsidRPr="007F6F53">
        <w:t xml:space="preserve"> составы блоков в соответствии с введенными принципами сортировки. Для формирования модифицированных составов блоков используется опер</w:t>
      </w:r>
      <w:r w:rsidRPr="007F6F53">
        <w:t>а</w:t>
      </w:r>
      <w:r w:rsidRPr="007F6F53">
        <w:t>ция «сравнить и разделить».</w:t>
      </w:r>
    </w:p>
    <w:p w:rsidR="007F6F53" w:rsidRPr="007F6F53" w:rsidRDefault="007F6F53" w:rsidP="007F6F53">
      <w:pPr>
        <w:pStyle w:val="a5"/>
        <w:spacing w:before="120"/>
        <w:ind w:firstLine="425"/>
        <w:contextualSpacing/>
      </w:pPr>
      <w:r w:rsidRPr="007F6F53">
        <w:t xml:space="preserve">Обозначим через </w:t>
      </w:r>
      <w:proofErr w:type="spellStart"/>
      <w:r w:rsidRPr="007F6F53">
        <w:rPr>
          <w:lang w:val="en-US"/>
        </w:rPr>
        <w:t>b</w:t>
      </w:r>
      <w:r w:rsidRPr="007F6F53">
        <w:rPr>
          <w:i/>
          <w:vertAlign w:val="subscript"/>
          <w:lang w:val="en-US"/>
        </w:rPr>
        <w:t>l</w:t>
      </w:r>
      <w:proofErr w:type="spellEnd"/>
      <w:r w:rsidRPr="007F6F53">
        <w:t xml:space="preserve"> блок значение, </w:t>
      </w:r>
      <w:proofErr w:type="gramStart"/>
      <w:r w:rsidRPr="007F6F53">
        <w:t>соответствующих</w:t>
      </w:r>
      <w:proofErr w:type="gramEnd"/>
      <w:r w:rsidRPr="007F6F53">
        <w:t xml:space="preserve"> процессорному элементу </w:t>
      </w:r>
      <w:r w:rsidRPr="007F6F53">
        <w:rPr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t xml:space="preserve">, вид блока </w:t>
      </w:r>
      <w:proofErr w:type="spellStart"/>
      <w:r w:rsidRPr="007F6F53">
        <w:rPr>
          <w:lang w:val="en-US"/>
        </w:rPr>
        <w:t>b</w:t>
      </w:r>
      <w:r w:rsidRPr="007F6F53">
        <w:rPr>
          <w:i/>
          <w:vertAlign w:val="subscript"/>
          <w:lang w:val="en-US"/>
        </w:rPr>
        <w:t>l</w:t>
      </w:r>
      <w:proofErr w:type="spellEnd"/>
      <w:r w:rsidRPr="007F6F53">
        <w:t xml:space="preserve"> следующий: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F6F53">
        <w:t>.</w:t>
      </w:r>
    </w:p>
    <w:p w:rsidR="007F6F53" w:rsidRPr="007F6F53" w:rsidRDefault="007F6F53" w:rsidP="007F6F53">
      <w:pPr>
        <w:tabs>
          <w:tab w:val="left" w:pos="8640"/>
        </w:tabs>
        <w:ind w:firstLine="425"/>
      </w:pPr>
      <w:r w:rsidRPr="007F6F53">
        <w:t xml:space="preserve">Тогда в результате обмена блоками </w:t>
      </w:r>
      <w:proofErr w:type="spellStart"/>
      <w:r w:rsidRPr="007F6F53">
        <w:rPr>
          <w:i/>
          <w:iCs/>
          <w:lang w:val="en-US"/>
        </w:rPr>
        <w:t>b</w:t>
      </w:r>
      <w:r w:rsidRPr="007F6F53">
        <w:rPr>
          <w:i/>
          <w:iCs/>
          <w:vertAlign w:val="subscript"/>
          <w:lang w:val="en-US"/>
        </w:rPr>
        <w:t>l</w:t>
      </w:r>
      <w:proofErr w:type="spellEnd"/>
      <w:r w:rsidRPr="007F6F53">
        <w:t xml:space="preserve"> и </w:t>
      </w:r>
      <w:proofErr w:type="spellStart"/>
      <w:r w:rsidRPr="007F6F53">
        <w:rPr>
          <w:i/>
          <w:iCs/>
          <w:lang w:val="en-US"/>
        </w:rPr>
        <w:t>b</w:t>
      </w:r>
      <w:r w:rsidRPr="007F6F53">
        <w:rPr>
          <w:i/>
          <w:iCs/>
          <w:vertAlign w:val="subscript"/>
          <w:lang w:val="en-US"/>
        </w:rPr>
        <w:t>h</w:t>
      </w:r>
      <w:proofErr w:type="spellEnd"/>
      <w:r w:rsidRPr="007F6F53">
        <w:t xml:space="preserve"> между ПЭ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t xml:space="preserve"> и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h</w:t>
      </w:r>
      <w:r w:rsidRPr="007F6F53">
        <w:rPr>
          <w:vertAlign w:val="subscript"/>
        </w:rPr>
        <w:t xml:space="preserve">  </w:t>
      </w:r>
      <w:r w:rsidRPr="007F6F53">
        <w:t>формируе</w:t>
      </w:r>
      <w:r w:rsidRPr="007F6F53">
        <w:t>т</w:t>
      </w:r>
      <w:r w:rsidRPr="007F6F53">
        <w:t>ся фрагмент (блок) данных длиной 2</w:t>
      </w:r>
      <w:r w:rsidRPr="007F6F53">
        <w:rPr>
          <w:i/>
        </w:rPr>
        <w:t>n</w:t>
      </w:r>
      <w:r w:rsidRPr="007F6F53">
        <w:t>/</w:t>
      </w:r>
      <w:proofErr w:type="spellStart"/>
      <w:r w:rsidRPr="007F6F53">
        <w:rPr>
          <w:i/>
        </w:rPr>
        <w:t>p</w:t>
      </w:r>
      <w:proofErr w:type="spellEnd"/>
      <w:r w:rsidRPr="007F6F53">
        <w:t xml:space="preserve"> (в результате слияния  блоков </w:t>
      </w:r>
      <w:proofErr w:type="spellStart"/>
      <w:r w:rsidRPr="007F6F53">
        <w:rPr>
          <w:i/>
          <w:iCs/>
        </w:rPr>
        <w:t>b</w:t>
      </w:r>
      <w:r w:rsidRPr="007F6F53">
        <w:rPr>
          <w:i/>
          <w:iCs/>
          <w:vertAlign w:val="subscript"/>
        </w:rPr>
        <w:t>l</w:t>
      </w:r>
      <w:proofErr w:type="spellEnd"/>
      <w:r w:rsidRPr="007F6F53">
        <w:rPr>
          <w:vertAlign w:val="subscript"/>
        </w:rPr>
        <w:t xml:space="preserve"> </w:t>
      </w:r>
      <w:r w:rsidRPr="007F6F53">
        <w:t xml:space="preserve">и </w:t>
      </w:r>
      <w:proofErr w:type="spellStart"/>
      <w:r w:rsidRPr="007F6F53">
        <w:rPr>
          <w:i/>
        </w:rPr>
        <w:t>b</w:t>
      </w:r>
      <w:r w:rsidRPr="007F6F53">
        <w:rPr>
          <w:vertAlign w:val="subscript"/>
        </w:rPr>
        <w:t>h</w:t>
      </w:r>
      <w:proofErr w:type="spellEnd"/>
      <w:r w:rsidRPr="007F6F53">
        <w:rPr>
          <w:vertAlign w:val="subscript"/>
        </w:rPr>
        <w:t xml:space="preserve"> </w:t>
      </w:r>
      <w:r w:rsidRPr="007F6F53">
        <w:t xml:space="preserve">формируется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7F6F53">
        <w:t>, где «</w:t>
      </w:r>
      <w:r w:rsidRPr="007F6F53">
        <w:rPr>
          <w:rFonts w:ascii="Cambria Math" w:eastAsia="MS Mincho" w:hAnsi="Cambria Math" w:cs="Cambria Math"/>
        </w:rPr>
        <w:t>∪</w:t>
      </w:r>
      <w:r w:rsidRPr="007F6F53">
        <w:t>» — операция конкатенации (соединения) блоков).</w:t>
      </w:r>
    </w:p>
    <w:p w:rsidR="007F6F53" w:rsidRPr="007F6F53" w:rsidRDefault="007F6F53" w:rsidP="007F6F53">
      <w:pPr>
        <w:ind w:firstLine="425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2"/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h</m:t>
            </m:r>
          </m:sub>
        </m:sSub>
      </m:oMath>
      <w:r w:rsidRPr="007F6F53">
        <w:rPr>
          <w:lang w:eastAsia="ru-RU"/>
        </w:rPr>
        <w:t xml:space="preserve">   </w:t>
      </w:r>
      <w:r w:rsidRPr="007F6F53">
        <w:t xml:space="preserve">Результирующий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7F6F53">
        <w:t xml:space="preserve"> должен быть упоряд</w:t>
      </w:r>
      <w:proofErr w:type="spellStart"/>
      <w:r w:rsidRPr="007F6F53">
        <w:t>о</w:t>
      </w:r>
      <w:r w:rsidRPr="007F6F53">
        <w:t>чен</w:t>
      </w:r>
      <w:proofErr w:type="spellEnd"/>
      <w:r w:rsidRPr="007F6F53">
        <w:t xml:space="preserve"> в соответствии с введенным правилом. После чего формируется левая половина блока</w:t>
      </w:r>
      <w:proofErr w:type="gramStart"/>
      <w:r w:rsidRPr="007F6F53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 w:rsidRPr="007F6F53">
        <w:sym w:font="Symbol" w:char="F0A2"/>
      </w:r>
      <w:r w:rsidRPr="007F6F53">
        <w:t xml:space="preserve"> </w:t>
      </w:r>
      <w:proofErr w:type="gramEnd"/>
      <w:r w:rsidRPr="007F6F53">
        <w:t xml:space="preserve">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2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F6F53">
        <w:t xml:space="preserve"> и правая половина блока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2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6F53">
        <w:t xml:space="preserve">.  Левая половина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2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F6F53">
        <w:rPr>
          <w:vertAlign w:val="subscript"/>
        </w:rPr>
        <w:t xml:space="preserve"> </w:t>
      </w:r>
      <w:r w:rsidRPr="007F6F53">
        <w:t xml:space="preserve">блока закрепляется за ПЭ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t xml:space="preserve">, правая за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h</w:t>
      </w:r>
      <w:r w:rsidRPr="007F6F53">
        <w:t xml:space="preserve">. Таким образом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2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l</m:t>
            </m:r>
          </m:sub>
        </m:sSub>
      </m:oMath>
      <w:r w:rsidRPr="007F6F53">
        <w:t xml:space="preserve">,   </w:t>
      </w:r>
    </w:p>
    <w:p w:rsidR="007F6F53" w:rsidRPr="007F6F53" w:rsidRDefault="007F6F53" w:rsidP="007F6F53">
      <w:pPr>
        <w:pStyle w:val="3"/>
        <w:keepNext w:val="0"/>
        <w:numPr>
          <w:ilvl w:val="0"/>
          <w:numId w:val="0"/>
        </w:numPr>
        <w:tabs>
          <w:tab w:val="left" w:pos="567"/>
          <w:tab w:val="left" w:pos="1134"/>
        </w:tabs>
        <w:rPr>
          <w:sz w:val="28"/>
          <w:szCs w:val="28"/>
        </w:rPr>
      </w:pPr>
      <w:bookmarkStart w:id="3" w:name="_Toc483403567"/>
      <w:r w:rsidRPr="007F6F53">
        <w:rPr>
          <w:sz w:val="28"/>
          <w:szCs w:val="28"/>
        </w:rPr>
        <w:t>Вид последовательности действий при реализации операции «сравнить и разделить»</w:t>
      </w:r>
      <w:bookmarkEnd w:id="3"/>
    </w:p>
    <w:p w:rsidR="007F6F53" w:rsidRPr="007F6F53" w:rsidRDefault="007F6F53" w:rsidP="007F6F53">
      <w:pPr>
        <w:pStyle w:val="a5"/>
        <w:spacing w:before="120"/>
        <w:contextualSpacing/>
        <w:rPr>
          <w:vertAlign w:val="subscript"/>
        </w:rPr>
      </w:pPr>
      <w:r w:rsidRPr="007F6F53">
        <w:t xml:space="preserve">В результате реализации процедуры «сравнить и разделить» блоки на процессорах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t xml:space="preserve"> и </w:t>
      </w:r>
      <w:r w:rsidRPr="007F6F53">
        <w:rPr>
          <w:i/>
        </w:rPr>
        <w:t>Р</w:t>
      </w:r>
      <w:proofErr w:type="gramStart"/>
      <w:r w:rsidRPr="007F6F53">
        <w:rPr>
          <w:i/>
          <w:vertAlign w:val="subscript"/>
          <w:lang w:val="en-US"/>
        </w:rPr>
        <w:t>h</w:t>
      </w:r>
      <w:proofErr w:type="gramEnd"/>
      <w:r w:rsidRPr="007F6F53">
        <w:t xml:space="preserve"> совпадают по размеру с блоками </w:t>
      </w:r>
      <w:proofErr w:type="spellStart"/>
      <w:r w:rsidRPr="007F6F53">
        <w:rPr>
          <w:i/>
          <w:lang w:val="en-US"/>
        </w:rPr>
        <w:t>b</w:t>
      </w:r>
      <w:r w:rsidRPr="007F6F53">
        <w:rPr>
          <w:i/>
          <w:vertAlign w:val="subscript"/>
          <w:lang w:val="en-US"/>
        </w:rPr>
        <w:t>l</w:t>
      </w:r>
      <w:proofErr w:type="spellEnd"/>
      <w:r w:rsidRPr="007F6F53">
        <w:t xml:space="preserve"> и </w:t>
      </w:r>
      <w:proofErr w:type="spellStart"/>
      <w:r w:rsidRPr="007F6F53">
        <w:rPr>
          <w:i/>
          <w:lang w:val="en-US"/>
        </w:rPr>
        <w:t>b</w:t>
      </w:r>
      <w:r w:rsidRPr="007F6F53">
        <w:rPr>
          <w:i/>
          <w:vertAlign w:val="subscript"/>
          <w:lang w:val="en-US"/>
        </w:rPr>
        <w:t>h</w:t>
      </w:r>
      <w:proofErr w:type="spellEnd"/>
      <w:r w:rsidRPr="007F6F53">
        <w:rPr>
          <w:vertAlign w:val="subscript"/>
        </w:rPr>
        <w:t xml:space="preserve"> </w:t>
      </w:r>
      <w:r w:rsidRPr="007F6F53">
        <w:t>(исходными бл</w:t>
      </w:r>
      <w:r w:rsidRPr="007F6F53">
        <w:t>о</w:t>
      </w:r>
      <w:r w:rsidRPr="007F6F53">
        <w:t xml:space="preserve">ками). Все значения, расположенные на процессоре </w:t>
      </w:r>
      <w:r w:rsidRPr="007F6F53">
        <w:rPr>
          <w:i/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t>, не превышают знач</w:t>
      </w:r>
      <w:r w:rsidRPr="007F6F53">
        <w:t>е</w:t>
      </w:r>
      <w:r w:rsidRPr="007F6F53">
        <w:t xml:space="preserve">ний на процессоре </w:t>
      </w:r>
      <w:r w:rsidRPr="007F6F53">
        <w:rPr>
          <w:i/>
        </w:rPr>
        <w:t>Р</w:t>
      </w:r>
      <w:proofErr w:type="gramStart"/>
      <w:r w:rsidRPr="007F6F53">
        <w:rPr>
          <w:i/>
          <w:vertAlign w:val="subscript"/>
          <w:lang w:val="en-US"/>
        </w:rPr>
        <w:t>h</w:t>
      </w:r>
      <w:proofErr w:type="gramEnd"/>
      <w:r w:rsidRPr="007F6F53">
        <w:rPr>
          <w:vertAlign w:val="subscript"/>
        </w:rPr>
        <w:t xml:space="preserve"> </w:t>
      </w:r>
    </w:p>
    <w:p w:rsidR="007F6F53" w:rsidRPr="007F6F53" w:rsidRDefault="007F6F53" w:rsidP="007F6F53">
      <w:pPr>
        <w:pStyle w:val="a5"/>
        <w:spacing w:before="120" w:after="120" w:line="276" w:lineRule="auto"/>
        <w:contextualSpacing/>
      </w:pPr>
      <w:r w:rsidRPr="007F6F53">
        <w:t>Формализация введенного утверждения:</w:t>
      </w:r>
    </w:p>
    <w:p w:rsidR="007F6F53" w:rsidRPr="007F6F53" w:rsidRDefault="007F6F53" w:rsidP="007F6F53">
      <w:pPr>
        <w:pStyle w:val="a5"/>
        <w:spacing w:before="120"/>
        <w:ind w:firstLine="0"/>
        <w:contextualSpacing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;∀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F6F53">
        <w:t>.</w:t>
      </w:r>
    </w:p>
    <w:p w:rsidR="007F6F53" w:rsidRPr="007F6F53" w:rsidRDefault="007F6F53" w:rsidP="007F6F53">
      <w:pPr>
        <w:pStyle w:val="a5"/>
        <w:spacing w:before="120"/>
        <w:contextualSpacing/>
        <w:rPr>
          <w:vertAlign w:val="subscript"/>
        </w:rPr>
      </w:pPr>
      <w:r w:rsidRPr="007F6F53">
        <w:t>Операция «сравнить и разделить» является базовой подзадачей при о</w:t>
      </w:r>
      <w:r w:rsidRPr="007F6F53">
        <w:t>р</w:t>
      </w:r>
      <w:r w:rsidRPr="007F6F53">
        <w:t>ганизации параллельной сортировки.</w:t>
      </w:r>
    </w:p>
    <w:p w:rsidR="007F6F53" w:rsidRPr="007F6F53" w:rsidRDefault="007F6F53" w:rsidP="007F6F53">
      <w:pPr>
        <w:pStyle w:val="a5"/>
        <w:spacing w:before="120" w:after="120" w:line="276" w:lineRule="auto"/>
        <w:contextualSpacing/>
      </w:pPr>
      <w:r w:rsidRPr="007F6F53">
        <w:t>Схема реализации процедуры «сравнить и разделить» представлена на Рис. 1.1.</w:t>
      </w:r>
    </w:p>
    <w:p w:rsidR="007F6F53" w:rsidRPr="007F6F53" w:rsidRDefault="007F6F53" w:rsidP="007F6F53">
      <w:pPr>
        <w:pStyle w:val="a5"/>
        <w:ind w:firstLine="284"/>
        <w:contextualSpacing/>
        <w:jc w:val="center"/>
      </w:pPr>
      <w:r w:rsidRPr="007F6F53">
        <w:rPr>
          <w:noProof/>
        </w:rPr>
        <w:lastRenderedPageBreak/>
        <w:drawing>
          <wp:inline distT="0" distB="0" distL="0" distR="0">
            <wp:extent cx="3169920" cy="1958340"/>
            <wp:effectExtent l="0" t="0" r="0" b="0"/>
            <wp:docPr id="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53" w:rsidRPr="007F6F53" w:rsidRDefault="007F6F53" w:rsidP="007F6F53">
      <w:pPr>
        <w:pStyle w:val="a5"/>
        <w:contextualSpacing/>
        <w:jc w:val="center"/>
      </w:pPr>
      <w:r w:rsidRPr="007F6F53">
        <w:t>Рисунок 1.1. – Схема реализации процедуры «сравнить и разделить»</w:t>
      </w:r>
    </w:p>
    <w:p w:rsidR="007F6F53" w:rsidRPr="007F6F53" w:rsidRDefault="007F6F53" w:rsidP="007F6F53">
      <w:pPr>
        <w:pStyle w:val="a5"/>
        <w:contextualSpacing/>
        <w:jc w:val="center"/>
      </w:pPr>
    </w:p>
    <w:p w:rsidR="007F6F53" w:rsidRPr="007F6F53" w:rsidRDefault="007F6F53" w:rsidP="007F6F53">
      <w:pPr>
        <w:pStyle w:val="a5"/>
        <w:contextualSpacing/>
      </w:pPr>
    </w:p>
    <w:p w:rsidR="007F6F53" w:rsidRPr="007F6F53" w:rsidRDefault="007F6F53" w:rsidP="007F6F53">
      <w:pPr>
        <w:pStyle w:val="a5"/>
        <w:contextualSpacing/>
      </w:pPr>
      <w:r w:rsidRPr="007F6F53">
        <w:t>Особенности использования операции «сравнить и разделить» при реализации алгоритмов сортировки:</w:t>
      </w:r>
    </w:p>
    <w:p w:rsidR="007F6F53" w:rsidRPr="007F6F53" w:rsidRDefault="007F6F53" w:rsidP="007F6F53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ind w:left="0" w:firstLine="567"/>
      </w:pPr>
      <w:r w:rsidRPr="007F6F53">
        <w:t>составы блоков данных, относящиеся к процессорным элементам, изменяются в ходе выполнения сортировки;</w:t>
      </w:r>
    </w:p>
    <w:p w:rsidR="007F6F53" w:rsidRPr="007F6F53" w:rsidRDefault="007F6F53" w:rsidP="007F6F53">
      <w:pPr>
        <w:pStyle w:val="a3"/>
        <w:numPr>
          <w:ilvl w:val="0"/>
          <w:numId w:val="7"/>
        </w:numPr>
        <w:tabs>
          <w:tab w:val="left" w:pos="851"/>
          <w:tab w:val="left" w:pos="1134"/>
        </w:tabs>
        <w:ind w:left="0" w:firstLine="567"/>
      </w:pPr>
      <w:r w:rsidRPr="007F6F53">
        <w:t>размер блоков данных может быть постоянным и одинаковым, л</w:t>
      </w:r>
      <w:r w:rsidRPr="007F6F53">
        <w:t>и</w:t>
      </w:r>
      <w:r w:rsidRPr="007F6F53">
        <w:t>бо может различаться в ходе реализации сортировки.</w:t>
      </w:r>
    </w:p>
    <w:p w:rsidR="007F6F53" w:rsidRPr="007F6F53" w:rsidRDefault="007F6F53" w:rsidP="00D75CF0">
      <w:pPr>
        <w:pStyle w:val="2"/>
        <w:numPr>
          <w:ilvl w:val="0"/>
          <w:numId w:val="0"/>
        </w:numPr>
        <w:tabs>
          <w:tab w:val="left" w:pos="567"/>
        </w:tabs>
        <w:spacing w:after="0"/>
        <w:ind w:left="578"/>
        <w:jc w:val="both"/>
        <w:rPr>
          <w:sz w:val="28"/>
          <w:szCs w:val="28"/>
        </w:rPr>
      </w:pPr>
    </w:p>
    <w:p w:rsidR="007F6F53" w:rsidRPr="007F6F53" w:rsidRDefault="007F6F53" w:rsidP="007F6F53">
      <w:pPr>
        <w:pStyle w:val="3"/>
        <w:numPr>
          <w:ilvl w:val="0"/>
          <w:numId w:val="0"/>
        </w:numPr>
        <w:tabs>
          <w:tab w:val="left" w:pos="567"/>
        </w:tabs>
        <w:spacing w:before="0"/>
        <w:rPr>
          <w:b w:val="0"/>
          <w:i/>
          <w:iCs/>
          <w:sz w:val="28"/>
          <w:szCs w:val="28"/>
        </w:rPr>
      </w:pPr>
      <w:bookmarkStart w:id="4" w:name="_Toc483403569"/>
      <w:r w:rsidRPr="007F6F53">
        <w:rPr>
          <w:sz w:val="28"/>
          <w:szCs w:val="28"/>
        </w:rPr>
        <w:t xml:space="preserve">Реализация </w:t>
      </w:r>
      <w:proofErr w:type="spellStart"/>
      <w:proofErr w:type="gramStart"/>
      <w:r w:rsidRPr="007F6F53">
        <w:rPr>
          <w:sz w:val="28"/>
          <w:szCs w:val="28"/>
        </w:rPr>
        <w:t>чет-нечетной</w:t>
      </w:r>
      <w:proofErr w:type="spellEnd"/>
      <w:proofErr w:type="gramEnd"/>
      <w:r w:rsidRPr="007F6F53">
        <w:rPr>
          <w:sz w:val="28"/>
          <w:szCs w:val="28"/>
        </w:rPr>
        <w:t xml:space="preserve"> перестановки при P=</w:t>
      </w:r>
      <w:r w:rsidRPr="007F6F53">
        <w:rPr>
          <w:b w:val="0"/>
          <w:i/>
          <w:iCs/>
          <w:sz w:val="28"/>
          <w:szCs w:val="28"/>
          <w:lang w:val="en-US"/>
        </w:rPr>
        <w:t>n</w:t>
      </w:r>
      <w:bookmarkEnd w:id="4"/>
    </w:p>
    <w:p w:rsidR="007F6F53" w:rsidRPr="007F6F53" w:rsidRDefault="007F6F53" w:rsidP="007F6F53">
      <w:pPr>
        <w:pStyle w:val="a5"/>
        <w:contextualSpacing/>
      </w:pPr>
      <w:r w:rsidRPr="007F6F53">
        <w:t>Для параллельной реализации метода пузырьковой сортировки и</w:t>
      </w:r>
      <w:r w:rsidRPr="007F6F53">
        <w:t>с</w:t>
      </w:r>
      <w:r w:rsidRPr="007F6F53">
        <w:t xml:space="preserve">пользуется его модификация, называемая </w:t>
      </w:r>
      <w:proofErr w:type="spellStart"/>
      <w:proofErr w:type="gramStart"/>
      <w:r w:rsidRPr="007F6F53">
        <w:t>чет-нечетной</w:t>
      </w:r>
      <w:proofErr w:type="spellEnd"/>
      <w:proofErr w:type="gramEnd"/>
      <w:r w:rsidRPr="007F6F53">
        <w:t xml:space="preserve"> перестановкой. </w:t>
      </w:r>
    </w:p>
    <w:p w:rsidR="007F6F53" w:rsidRPr="007F6F53" w:rsidRDefault="007F6F53" w:rsidP="007F6F53">
      <w:pPr>
        <w:pStyle w:val="a5"/>
        <w:spacing w:before="120"/>
        <w:contextualSpacing/>
      </w:pPr>
      <w:r w:rsidRPr="007F6F53">
        <w:t xml:space="preserve">Этапы реализации метода </w:t>
      </w:r>
      <w:proofErr w:type="spellStart"/>
      <w:proofErr w:type="gramStart"/>
      <w:r w:rsidRPr="007F6F53">
        <w:t>чет-нечетной</w:t>
      </w:r>
      <w:proofErr w:type="spellEnd"/>
      <w:proofErr w:type="gramEnd"/>
      <w:r w:rsidRPr="007F6F53">
        <w:t xml:space="preserve"> перестановки: </w:t>
      </w:r>
    </w:p>
    <w:p w:rsidR="007F6F53" w:rsidRPr="007F6F53" w:rsidRDefault="007F6F53" w:rsidP="00AC788A">
      <w:pPr>
        <w:pStyle w:val="a3"/>
        <w:numPr>
          <w:ilvl w:val="0"/>
          <w:numId w:val="9"/>
        </w:numPr>
        <w:tabs>
          <w:tab w:val="left" w:pos="1134"/>
        </w:tabs>
        <w:ind w:left="0" w:firstLine="567"/>
      </w:pPr>
      <w:r w:rsidRPr="007F6F53">
        <w:t xml:space="preserve">Разбиение массива (последовательности) </w:t>
      </w:r>
      <w:r w:rsidRPr="007F6F53">
        <w:rPr>
          <w:i/>
          <w:lang w:val="en-US"/>
        </w:rPr>
        <w:t>S</w:t>
      </w:r>
      <w:r w:rsidRPr="007F6F53">
        <w:t xml:space="preserve"> на пары вида </w:t>
      </w:r>
      <w:r w:rsidRPr="007F6F53">
        <w:br/>
        <w:t>(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0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1</w:t>
      </w:r>
      <w:r w:rsidRPr="007F6F53">
        <w:t>), (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2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3</w:t>
      </w:r>
      <w:r w:rsidRPr="007F6F53">
        <w:t>), (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4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5</w:t>
      </w:r>
      <w:r w:rsidRPr="007F6F53">
        <w:t>), …, (</w:t>
      </w:r>
      <w:r w:rsidRPr="007F6F53">
        <w:rPr>
          <w:i/>
          <w:lang w:val="en-US"/>
        </w:rPr>
        <w:t>a</w:t>
      </w:r>
      <w:r w:rsidRPr="007F6F53">
        <w:rPr>
          <w:vertAlign w:val="subscript"/>
          <w:lang w:val="en-US"/>
        </w:rPr>
        <w:t>n</w:t>
      </w:r>
      <w:r w:rsidRPr="007F6F53">
        <w:rPr>
          <w:vertAlign w:val="subscript"/>
        </w:rPr>
        <w:t>-2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  <w:lang w:val="en-US"/>
        </w:rPr>
        <w:t>n</w:t>
      </w:r>
      <w:r w:rsidRPr="007F6F53">
        <w:rPr>
          <w:vertAlign w:val="subscript"/>
        </w:rPr>
        <w:t>-1</w:t>
      </w:r>
      <w:r w:rsidRPr="007F6F53">
        <w:t>) – четная сортировка.</w:t>
      </w:r>
    </w:p>
    <w:p w:rsidR="007F6F53" w:rsidRPr="007F6F53" w:rsidRDefault="007F6F53" w:rsidP="007F6F53">
      <w:pPr>
        <w:pStyle w:val="a5"/>
        <w:contextualSpacing/>
      </w:pPr>
      <w:r w:rsidRPr="007F6F53">
        <w:t>Для каждой пары элементов выполняется операция «сравнить и пер</w:t>
      </w:r>
      <w:r w:rsidRPr="007F6F53">
        <w:t>е</w:t>
      </w:r>
      <w:r w:rsidRPr="007F6F53">
        <w:t>ставить». В каждой паре слева помещается наименьший элемент, справа – наибольший.</w:t>
      </w:r>
    </w:p>
    <w:p w:rsidR="007F6F53" w:rsidRPr="007F6F53" w:rsidRDefault="007F6F53" w:rsidP="00AC788A">
      <w:pPr>
        <w:pStyle w:val="a3"/>
        <w:numPr>
          <w:ilvl w:val="0"/>
          <w:numId w:val="9"/>
        </w:numPr>
        <w:tabs>
          <w:tab w:val="left" w:pos="851"/>
        </w:tabs>
        <w:ind w:left="0" w:firstLine="567"/>
      </w:pPr>
      <w:r w:rsidRPr="007F6F53">
        <w:t xml:space="preserve">Массив значений (последовательности) </w:t>
      </w:r>
      <w:r w:rsidRPr="007F6F53">
        <w:rPr>
          <w:i/>
          <w:lang w:val="en-US"/>
        </w:rPr>
        <w:t>S</w:t>
      </w:r>
      <w:r w:rsidRPr="007F6F53">
        <w:t xml:space="preserve"> разбивается на пары вида (</w:t>
      </w:r>
      <w:r w:rsidRPr="007F6F53">
        <w:rPr>
          <w:lang w:val="en-US"/>
        </w:rPr>
        <w:t>a</w:t>
      </w:r>
      <w:r w:rsidRPr="007F6F53">
        <w:rPr>
          <w:vertAlign w:val="subscript"/>
        </w:rPr>
        <w:t>1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2</w:t>
      </w:r>
      <w:r w:rsidRPr="007F6F53">
        <w:t>), (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3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</w:rPr>
        <w:t>4</w:t>
      </w:r>
      <w:r w:rsidRPr="007F6F53">
        <w:t>), …, (</w:t>
      </w:r>
      <w:r w:rsidRPr="007F6F53">
        <w:rPr>
          <w:i/>
          <w:lang w:val="en-US"/>
        </w:rPr>
        <w:t>a</w:t>
      </w:r>
      <w:r w:rsidRPr="007F6F53">
        <w:rPr>
          <w:vertAlign w:val="subscript"/>
          <w:lang w:val="en-US"/>
        </w:rPr>
        <w:t>n</w:t>
      </w:r>
      <w:r w:rsidRPr="007F6F53">
        <w:rPr>
          <w:vertAlign w:val="subscript"/>
        </w:rPr>
        <w:t>-3</w:t>
      </w:r>
      <w:r w:rsidRPr="007F6F53">
        <w:t xml:space="preserve">, </w:t>
      </w:r>
      <w:r w:rsidRPr="007F6F53">
        <w:rPr>
          <w:i/>
          <w:lang w:val="en-US"/>
        </w:rPr>
        <w:t>a</w:t>
      </w:r>
      <w:r w:rsidRPr="007F6F53">
        <w:rPr>
          <w:vertAlign w:val="subscript"/>
          <w:lang w:val="en-US"/>
        </w:rPr>
        <w:t>n</w:t>
      </w:r>
      <w:r w:rsidRPr="007F6F53">
        <w:rPr>
          <w:vertAlign w:val="subscript"/>
        </w:rPr>
        <w:t>-2</w:t>
      </w:r>
      <w:r w:rsidRPr="007F6F53">
        <w:t>)– нечетная сортировка.</w:t>
      </w:r>
    </w:p>
    <w:p w:rsidR="007F6F53" w:rsidRPr="007F6F53" w:rsidRDefault="007F6F53" w:rsidP="007F6F53">
      <w:pPr>
        <w:pStyle w:val="a5"/>
        <w:contextualSpacing/>
      </w:pPr>
      <w:r w:rsidRPr="007F6F53">
        <w:t>Для каждой пары элементов выполняется операция «сравнить и пер</w:t>
      </w:r>
      <w:r w:rsidRPr="007F6F53">
        <w:t>е</w:t>
      </w:r>
      <w:r w:rsidRPr="007F6F53">
        <w:t xml:space="preserve">ставить». Таким </w:t>
      </w:r>
      <w:proofErr w:type="gramStart"/>
      <w:r w:rsidRPr="007F6F53">
        <w:t>образом</w:t>
      </w:r>
      <w:proofErr w:type="gramEnd"/>
      <w:r w:rsidRPr="007F6F53">
        <w:t xml:space="preserve"> при четной сортировке пары начинаются с четных индексов, при нечетной сортировке с нечетных индексов.</w:t>
      </w:r>
    </w:p>
    <w:p w:rsidR="007F6F53" w:rsidRPr="007F6F53" w:rsidRDefault="007F6F53" w:rsidP="007F6F53">
      <w:pPr>
        <w:pStyle w:val="a5"/>
        <w:contextualSpacing/>
      </w:pPr>
      <w:r w:rsidRPr="007F6F53">
        <w:t>Рассмотренный алгоритм непосредственно может быть использован при реализации параллельной сортировки в случае, если число ПЭ равно к</w:t>
      </w:r>
      <w:r w:rsidRPr="007F6F53">
        <w:t>о</w:t>
      </w:r>
      <w:r w:rsidRPr="007F6F53">
        <w:t xml:space="preserve">личеству </w:t>
      </w:r>
      <w:r w:rsidRPr="007F6F53">
        <w:rPr>
          <w:lang w:val="en-US"/>
        </w:rPr>
        <w:t>n</w:t>
      </w:r>
      <w:r w:rsidRPr="007F6F53">
        <w:t xml:space="preserve"> элементов в последовательности </w:t>
      </w:r>
      <w:r w:rsidRPr="007F6F53">
        <w:rPr>
          <w:i/>
          <w:lang w:val="en-US"/>
        </w:rPr>
        <w:t>S</w:t>
      </w:r>
      <w:r w:rsidRPr="007F6F53">
        <w:t>.</w:t>
      </w:r>
    </w:p>
    <w:p w:rsidR="007F6F53" w:rsidRPr="007F6F53" w:rsidRDefault="007F6F53" w:rsidP="007F6F53">
      <w:pPr>
        <w:pStyle w:val="a5"/>
        <w:contextualSpacing/>
      </w:pPr>
    </w:p>
    <w:p w:rsidR="007F6F53" w:rsidRPr="007F6F53" w:rsidRDefault="007F6F53" w:rsidP="007F6F53">
      <w:pPr>
        <w:pStyle w:val="a5"/>
        <w:spacing w:before="120"/>
        <w:contextualSpacing/>
      </w:pPr>
      <w:r w:rsidRPr="007F6F53">
        <w:t>Порядок реализации обмена при формировании пар значений:</w:t>
      </w:r>
    </w:p>
    <w:p w:rsidR="007F6F53" w:rsidRPr="007F6F53" w:rsidRDefault="007F6F53" w:rsidP="007F6F53">
      <w:pPr>
        <w:pStyle w:val="a3"/>
        <w:numPr>
          <w:ilvl w:val="0"/>
          <w:numId w:val="8"/>
        </w:numPr>
        <w:jc w:val="left"/>
      </w:pPr>
      <w:r w:rsidRPr="007F6F53">
        <w:t xml:space="preserve">Первый этап (четные пары) </w:t>
      </w:r>
    </w:p>
    <w:p w:rsidR="007F6F53" w:rsidRPr="007F6F53" w:rsidRDefault="007F6F53" w:rsidP="007F6F53">
      <w:pPr>
        <w:pStyle w:val="a3"/>
        <w:numPr>
          <w:ilvl w:val="0"/>
          <w:numId w:val="0"/>
        </w:numPr>
        <w:jc w:val="center"/>
        <w:rPr>
          <w:noProof/>
          <w:color w:val="000000"/>
          <w:lang w:eastAsia="ru-RU"/>
        </w:rPr>
      </w:pPr>
      <w:r w:rsidRPr="007F6F53">
        <w:rPr>
          <w:noProof/>
          <w:color w:val="000000"/>
          <w:lang w:eastAsia="ru-RU"/>
        </w:rPr>
        <w:drawing>
          <wp:inline distT="0" distB="0" distL="0" distR="0">
            <wp:extent cx="3855720" cy="800100"/>
            <wp:effectExtent l="0" t="0" r="0" b="0"/>
            <wp:docPr id="15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53" w:rsidRPr="007F6F53" w:rsidRDefault="007F6F53" w:rsidP="007F6F53">
      <w:pPr>
        <w:pStyle w:val="a3"/>
        <w:numPr>
          <w:ilvl w:val="0"/>
          <w:numId w:val="8"/>
        </w:numPr>
        <w:spacing w:after="120"/>
        <w:ind w:left="714" w:hanging="357"/>
        <w:jc w:val="left"/>
      </w:pPr>
      <w:r w:rsidRPr="007F6F53">
        <w:t>Второй этап (нечетные пары процессов)</w:t>
      </w:r>
    </w:p>
    <w:p w:rsidR="007F6F53" w:rsidRPr="007F6F53" w:rsidRDefault="007F6F53" w:rsidP="007F6F53">
      <w:pPr>
        <w:pStyle w:val="a3"/>
        <w:numPr>
          <w:ilvl w:val="0"/>
          <w:numId w:val="0"/>
        </w:numPr>
        <w:ind w:firstLine="567"/>
        <w:jc w:val="center"/>
      </w:pPr>
      <w:r w:rsidRPr="007F6F53">
        <w:rPr>
          <w:noProof/>
          <w:color w:val="000000"/>
          <w:lang w:eastAsia="ru-RU"/>
        </w:rPr>
        <w:lastRenderedPageBreak/>
        <w:drawing>
          <wp:inline distT="0" distB="0" distL="0" distR="0">
            <wp:extent cx="3764280" cy="777240"/>
            <wp:effectExtent l="0" t="0" r="0" b="0"/>
            <wp:docPr id="15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53" w:rsidRPr="007F6F53" w:rsidRDefault="007F6F53" w:rsidP="007F6F53">
      <w:pPr>
        <w:pStyle w:val="a5"/>
        <w:contextualSpacing/>
      </w:pPr>
      <w:r w:rsidRPr="007F6F53">
        <w:t>Пример</w:t>
      </w:r>
      <w:r w:rsidRPr="007F6F53">
        <w:rPr>
          <w:b/>
        </w:rPr>
        <w:t xml:space="preserve"> </w:t>
      </w:r>
      <w:r w:rsidRPr="007F6F53">
        <w:t xml:space="preserve">реализации </w:t>
      </w:r>
      <w:proofErr w:type="spellStart"/>
      <w:proofErr w:type="gramStart"/>
      <w:r w:rsidRPr="007F6F53">
        <w:t>чет-нечетной</w:t>
      </w:r>
      <w:proofErr w:type="spellEnd"/>
      <w:proofErr w:type="gramEnd"/>
      <w:r w:rsidRPr="007F6F53">
        <w:t xml:space="preserve"> перестановки элементов при п</w:t>
      </w:r>
      <w:r w:rsidRPr="007F6F53">
        <w:t>у</w:t>
      </w:r>
      <w:r w:rsidRPr="007F6F53">
        <w:t>зырьковой сортировке</w:t>
      </w:r>
    </w:p>
    <w:p w:rsidR="007F6F53" w:rsidRPr="007F6F53" w:rsidRDefault="007F6F53" w:rsidP="007F6F53">
      <w:pPr>
        <w:pStyle w:val="a5"/>
        <w:contextualSpacing/>
      </w:pPr>
      <w:r w:rsidRPr="007F6F53">
        <w:t>Исходная последовательность: 18752</w:t>
      </w:r>
    </w:p>
    <w:p w:rsidR="007F6F53" w:rsidRPr="007F6F53" w:rsidRDefault="007F6F53" w:rsidP="007F6F53">
      <w:pPr>
        <w:contextualSpacing/>
        <w:rPr>
          <w:color w:val="000000"/>
          <w:shd w:val="clear" w:color="auto" w:fill="FFFFFF"/>
        </w:rPr>
      </w:pPr>
      <w:r w:rsidRPr="007F6F53">
        <w:rPr>
          <w:color w:val="000000"/>
          <w:shd w:val="clear" w:color="auto" w:fill="FFFFFF"/>
        </w:rPr>
        <w:t xml:space="preserve">1 этап: 18 </w:t>
      </w:r>
      <w:r w:rsidRPr="007F6F53">
        <w:rPr>
          <w:i/>
          <w:color w:val="000000"/>
          <w:u w:val="single"/>
          <w:shd w:val="clear" w:color="auto" w:fill="FFFFFF"/>
        </w:rPr>
        <w:t>75</w:t>
      </w:r>
      <w:r w:rsidRPr="007F6F53">
        <w:rPr>
          <w:color w:val="000000"/>
          <w:shd w:val="clear" w:color="auto" w:fill="FFFFFF"/>
        </w:rPr>
        <w:t xml:space="preserve"> 2 –&gt; 18 </w:t>
      </w:r>
      <w:r w:rsidRPr="007F6F53">
        <w:rPr>
          <w:i/>
          <w:color w:val="000000"/>
          <w:u w:val="single"/>
          <w:shd w:val="clear" w:color="auto" w:fill="FFFFFF"/>
        </w:rPr>
        <w:t>57</w:t>
      </w:r>
      <w:r w:rsidRPr="007F6F53">
        <w:rPr>
          <w:color w:val="000000"/>
          <w:shd w:val="clear" w:color="auto" w:fill="FFFFFF"/>
        </w:rPr>
        <w:t xml:space="preserve"> 2</w:t>
      </w:r>
    </w:p>
    <w:p w:rsidR="007F6F53" w:rsidRPr="007F6F53" w:rsidRDefault="007F6F53" w:rsidP="007F6F53">
      <w:pPr>
        <w:contextualSpacing/>
        <w:rPr>
          <w:i/>
          <w:color w:val="000000"/>
          <w:shd w:val="clear" w:color="auto" w:fill="FFFFFF"/>
        </w:rPr>
      </w:pPr>
      <w:r w:rsidRPr="007F6F53">
        <w:rPr>
          <w:color w:val="000000"/>
          <w:shd w:val="clear" w:color="auto" w:fill="FFFFFF"/>
        </w:rPr>
        <w:t xml:space="preserve">2 этап: 1 </w:t>
      </w:r>
      <w:r w:rsidRPr="007F6F53">
        <w:rPr>
          <w:i/>
          <w:color w:val="000000"/>
          <w:u w:val="single"/>
          <w:shd w:val="clear" w:color="auto" w:fill="FFFFFF"/>
        </w:rPr>
        <w:t>85</w:t>
      </w:r>
      <w:r w:rsidRPr="007F6F53">
        <w:rPr>
          <w:color w:val="000000"/>
          <w:shd w:val="clear" w:color="auto" w:fill="FFFFFF"/>
        </w:rPr>
        <w:t xml:space="preserve"> </w:t>
      </w:r>
      <w:r w:rsidRPr="007F6F53">
        <w:rPr>
          <w:i/>
          <w:color w:val="000000"/>
          <w:shd w:val="clear" w:color="auto" w:fill="FFFFFF"/>
        </w:rPr>
        <w:t>72</w:t>
      </w:r>
      <w:r w:rsidRPr="007F6F53">
        <w:rPr>
          <w:color w:val="000000"/>
          <w:shd w:val="clear" w:color="auto" w:fill="FFFFFF"/>
        </w:rPr>
        <w:t xml:space="preserve"> –&gt; 1 </w:t>
      </w:r>
      <w:r w:rsidRPr="007F6F53">
        <w:rPr>
          <w:i/>
          <w:color w:val="000000"/>
          <w:u w:val="single"/>
          <w:shd w:val="clear" w:color="auto" w:fill="FFFFFF"/>
        </w:rPr>
        <w:t>58</w:t>
      </w:r>
      <w:r w:rsidRPr="007F6F53">
        <w:rPr>
          <w:color w:val="000000"/>
          <w:shd w:val="clear" w:color="auto" w:fill="FFFFFF"/>
        </w:rPr>
        <w:t xml:space="preserve"> </w:t>
      </w:r>
      <w:r w:rsidRPr="007F6F53">
        <w:rPr>
          <w:i/>
          <w:color w:val="000000"/>
          <w:shd w:val="clear" w:color="auto" w:fill="FFFFFF"/>
        </w:rPr>
        <w:t>27</w:t>
      </w:r>
    </w:p>
    <w:p w:rsidR="007F6F53" w:rsidRPr="007F6F53" w:rsidRDefault="007F6F53" w:rsidP="007F6F53">
      <w:pPr>
        <w:contextualSpacing/>
        <w:rPr>
          <w:color w:val="000000"/>
          <w:shd w:val="clear" w:color="auto" w:fill="FFFFFF"/>
        </w:rPr>
      </w:pPr>
      <w:r w:rsidRPr="007F6F53">
        <w:rPr>
          <w:color w:val="000000"/>
          <w:shd w:val="clear" w:color="auto" w:fill="FFFFFF"/>
        </w:rPr>
        <w:t xml:space="preserve">1 этап: 15 </w:t>
      </w:r>
      <w:r w:rsidRPr="007F6F53">
        <w:rPr>
          <w:i/>
          <w:color w:val="000000"/>
          <w:u w:val="single"/>
          <w:shd w:val="clear" w:color="auto" w:fill="FFFFFF"/>
        </w:rPr>
        <w:t>82</w:t>
      </w:r>
      <w:r w:rsidRPr="007F6F53">
        <w:rPr>
          <w:color w:val="000000"/>
          <w:shd w:val="clear" w:color="auto" w:fill="FFFFFF"/>
        </w:rPr>
        <w:t xml:space="preserve"> 7 –&gt; 15 </w:t>
      </w:r>
      <w:r w:rsidRPr="007F6F53">
        <w:rPr>
          <w:i/>
          <w:color w:val="000000"/>
          <w:u w:val="single"/>
          <w:shd w:val="clear" w:color="auto" w:fill="FFFFFF"/>
        </w:rPr>
        <w:t>28</w:t>
      </w:r>
      <w:r w:rsidRPr="007F6F53">
        <w:rPr>
          <w:color w:val="000000"/>
          <w:shd w:val="clear" w:color="auto" w:fill="FFFFFF"/>
        </w:rPr>
        <w:t xml:space="preserve"> 7</w:t>
      </w:r>
    </w:p>
    <w:p w:rsidR="007F6F53" w:rsidRPr="007F6F53" w:rsidRDefault="007F6F53" w:rsidP="007F6F53">
      <w:pPr>
        <w:contextualSpacing/>
        <w:rPr>
          <w:rStyle w:val="mwe-math-mathml-inline"/>
          <w:color w:val="000000"/>
          <w:shd w:val="clear" w:color="auto" w:fill="FFFFFF"/>
        </w:rPr>
      </w:pPr>
      <w:r w:rsidRPr="007F6F53">
        <w:rPr>
          <w:color w:val="000000"/>
          <w:shd w:val="clear" w:color="auto" w:fill="FFFFFF"/>
        </w:rPr>
        <w:t xml:space="preserve">2 этап: 1 </w:t>
      </w:r>
      <w:r w:rsidRPr="007F6F53">
        <w:rPr>
          <w:i/>
          <w:color w:val="000000"/>
          <w:u w:val="single"/>
          <w:shd w:val="clear" w:color="auto" w:fill="FFFFFF"/>
        </w:rPr>
        <w:t>52</w:t>
      </w:r>
      <w:r w:rsidRPr="007F6F53">
        <w:rPr>
          <w:color w:val="000000"/>
          <w:shd w:val="clear" w:color="auto" w:fill="FFFFFF"/>
        </w:rPr>
        <w:t xml:space="preserve"> </w:t>
      </w:r>
      <w:r w:rsidRPr="007F6F53">
        <w:rPr>
          <w:i/>
          <w:color w:val="000000"/>
          <w:shd w:val="clear" w:color="auto" w:fill="FFFFFF"/>
        </w:rPr>
        <w:t>87</w:t>
      </w:r>
      <w:r w:rsidRPr="007F6F53">
        <w:rPr>
          <w:color w:val="000000"/>
          <w:shd w:val="clear" w:color="auto" w:fill="FFFFFF"/>
        </w:rPr>
        <w:t xml:space="preserve"> –&gt; 1 </w:t>
      </w:r>
      <w:r w:rsidRPr="007F6F53">
        <w:rPr>
          <w:i/>
          <w:color w:val="000000"/>
          <w:u w:val="single"/>
          <w:shd w:val="clear" w:color="auto" w:fill="FFFFFF"/>
        </w:rPr>
        <w:t>25</w:t>
      </w:r>
      <w:r w:rsidRPr="007F6F53">
        <w:rPr>
          <w:color w:val="000000"/>
          <w:shd w:val="clear" w:color="auto" w:fill="FFFFFF"/>
        </w:rPr>
        <w:t xml:space="preserve"> </w:t>
      </w:r>
      <w:r w:rsidRPr="007F6F53">
        <w:rPr>
          <w:i/>
          <w:color w:val="000000"/>
          <w:shd w:val="clear" w:color="auto" w:fill="FFFFFF"/>
        </w:rPr>
        <w:t>78</w:t>
      </w:r>
      <w:r w:rsidRPr="007F6F53">
        <w:rPr>
          <w:color w:val="000000"/>
          <w:shd w:val="clear" w:color="auto" w:fill="FFFFFF"/>
        </w:rPr>
        <w:t xml:space="preserve"> </w:t>
      </w:r>
    </w:p>
    <w:p w:rsidR="007F6F53" w:rsidRPr="007F6F53" w:rsidRDefault="007F6F53" w:rsidP="007F6F53">
      <w:pPr>
        <w:pStyle w:val="a5"/>
        <w:ind w:firstLine="0"/>
        <w:contextualSpacing/>
        <w:rPr>
          <w:rStyle w:val="mwe-math-mathml-inline"/>
          <w:color w:val="000000"/>
          <w:shd w:val="clear" w:color="auto" w:fill="FFFFFF"/>
        </w:rPr>
      </w:pPr>
      <w:r w:rsidRPr="007F6F53">
        <w:rPr>
          <w:rStyle w:val="mwe-math-mathml-inline"/>
          <w:color w:val="000000"/>
          <w:shd w:val="clear" w:color="auto" w:fill="FFFFFF"/>
        </w:rPr>
        <w:t>Вывод</w:t>
      </w:r>
      <w:r w:rsidRPr="007F6F53">
        <w:rPr>
          <w:rStyle w:val="mwe-math-mathml-inline"/>
          <w:b/>
          <w:color w:val="000000"/>
          <w:shd w:val="clear" w:color="auto" w:fill="FFFFFF"/>
        </w:rPr>
        <w:t xml:space="preserve"> </w:t>
      </w:r>
      <w:r w:rsidRPr="007F6F53">
        <w:rPr>
          <w:rStyle w:val="mwe-math-mathml-inline"/>
          <w:color w:val="000000"/>
          <w:shd w:val="clear" w:color="auto" w:fill="FFFFFF"/>
        </w:rPr>
        <w:t xml:space="preserve">по параллельной реализации пузырьковой сортировки в случае </w:t>
      </w:r>
      <w:r w:rsidRPr="007F6F53">
        <w:rPr>
          <w:rStyle w:val="mwe-math-mathml-inline"/>
          <w:color w:val="000000"/>
          <w:shd w:val="clear" w:color="auto" w:fill="FFFFFF"/>
          <w:lang w:val="en-US"/>
        </w:rPr>
        <w:t>P</w:t>
      </w:r>
      <w:r w:rsidRPr="007F6F53">
        <w:rPr>
          <w:rStyle w:val="mwe-math-mathml-inline"/>
          <w:color w:val="000000"/>
          <w:shd w:val="clear" w:color="auto" w:fill="FFFFFF"/>
        </w:rPr>
        <w:t xml:space="preserve">= </w:t>
      </w:r>
      <w:r w:rsidRPr="007F6F53">
        <w:rPr>
          <w:rStyle w:val="mwe-math-mathml-inline"/>
          <w:color w:val="000000"/>
          <w:shd w:val="clear" w:color="auto" w:fill="FFFFFF"/>
          <w:lang w:val="en-US"/>
        </w:rPr>
        <w:t>n</w:t>
      </w:r>
      <w:r w:rsidRPr="007F6F53">
        <w:rPr>
          <w:rStyle w:val="mwe-math-mathml-inline"/>
          <w:color w:val="000000"/>
          <w:shd w:val="clear" w:color="auto" w:fill="FFFFFF"/>
        </w:rPr>
        <w:t>:</w:t>
      </w:r>
    </w:p>
    <w:p w:rsidR="007F6F53" w:rsidRPr="007F6F53" w:rsidRDefault="007F6F53" w:rsidP="00AC788A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rPr>
          <w:rStyle w:val="mwe-math-mathml-inline"/>
          <w:i/>
        </w:rPr>
      </w:pPr>
      <w:r w:rsidRPr="007F6F53">
        <w:rPr>
          <w:rStyle w:val="mwe-math-mathml-inline"/>
          <w:color w:val="000000"/>
          <w:shd w:val="clear" w:color="auto" w:fill="FFFFFF"/>
        </w:rPr>
        <w:t>Процессоры с номерами, соответствующими элементам в парах, обмениваются друг с другом значениями и формируют их пары.</w:t>
      </w:r>
      <w:r w:rsidRPr="007F6F53">
        <w:rPr>
          <w:rStyle w:val="mwe-math-mathml-inline"/>
          <w:vanish/>
          <w:color w:val="000000"/>
          <w:shd w:val="clear" w:color="auto" w:fill="FFFFFF"/>
        </w:rPr>
        <w:t>{\displaystyle \forall }</w:t>
      </w:r>
    </w:p>
    <w:p w:rsidR="007F6F53" w:rsidRPr="007F6F53" w:rsidRDefault="007F6F53" w:rsidP="00AC788A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rPr>
          <w:rStyle w:val="mwe-math-mathml-inline"/>
          <w:i/>
        </w:rPr>
      </w:pPr>
      <w:r w:rsidRPr="007F6F53">
        <w:rPr>
          <w:rStyle w:val="mwe-math-mathml-inline"/>
          <w:color w:val="000000"/>
          <w:shd w:val="clear" w:color="auto" w:fill="FFFFFF"/>
        </w:rPr>
        <w:t>Каждый ПЭ, сформировавший на данном этапе пару элементов, реализует операцию «сравнить и переставить» параллельно с другими ПЭ.</w:t>
      </w:r>
    </w:p>
    <w:p w:rsidR="007F6F53" w:rsidRPr="00D75CF0" w:rsidRDefault="007F6F53" w:rsidP="00AC788A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rPr>
          <w:rStyle w:val="mwe-math-mathml-inline"/>
          <w:i/>
        </w:rPr>
      </w:pPr>
      <w:r w:rsidRPr="007F6F53">
        <w:rPr>
          <w:rStyle w:val="mwe-math-mathml-inline"/>
          <w:color w:val="000000"/>
          <w:shd w:val="clear" w:color="auto" w:fill="FFFFFF"/>
        </w:rPr>
        <w:t>Если номер ПЭ соответствует меньшему номеру элемента в паре, то он сохраняет минимальный элемент, если номер процессорного элемента соответствует большему номеру, то он сохраняет максимальный элемент.</w:t>
      </w:r>
    </w:p>
    <w:p w:rsidR="00D75CF0" w:rsidRPr="007F6F53" w:rsidRDefault="00D75CF0" w:rsidP="00D75CF0">
      <w:pPr>
        <w:pStyle w:val="a3"/>
        <w:numPr>
          <w:ilvl w:val="0"/>
          <w:numId w:val="0"/>
        </w:numPr>
        <w:tabs>
          <w:tab w:val="left" w:pos="851"/>
        </w:tabs>
        <w:ind w:left="567"/>
        <w:rPr>
          <w:rStyle w:val="mwe-math-mathml-inline"/>
          <w:i/>
        </w:rPr>
      </w:pPr>
    </w:p>
    <w:p w:rsidR="007F6F53" w:rsidRPr="007F6F53" w:rsidRDefault="007F6F53" w:rsidP="00D75CF0">
      <w:pPr>
        <w:pStyle w:val="3"/>
        <w:numPr>
          <w:ilvl w:val="0"/>
          <w:numId w:val="0"/>
        </w:numPr>
        <w:rPr>
          <w:sz w:val="28"/>
          <w:szCs w:val="28"/>
        </w:rPr>
      </w:pPr>
      <w:bookmarkStart w:id="5" w:name="_Toc483403570"/>
      <w:r w:rsidRPr="007F6F53">
        <w:rPr>
          <w:sz w:val="28"/>
          <w:szCs w:val="28"/>
        </w:rPr>
        <w:t xml:space="preserve">Реализация </w:t>
      </w:r>
      <w:r w:rsidR="00D75CF0">
        <w:rPr>
          <w:sz w:val="28"/>
          <w:szCs w:val="28"/>
        </w:rPr>
        <w:t xml:space="preserve">четно-нечетной блочной </w:t>
      </w:r>
      <w:r w:rsidRPr="007F6F53">
        <w:rPr>
          <w:sz w:val="28"/>
          <w:szCs w:val="28"/>
        </w:rPr>
        <w:t>сортировки при P&lt;</w:t>
      </w:r>
      <w:proofErr w:type="spellStart"/>
      <w:r w:rsidRPr="007F6F53">
        <w:rPr>
          <w:sz w:val="28"/>
          <w:szCs w:val="28"/>
        </w:rPr>
        <w:t>n</w:t>
      </w:r>
      <w:proofErr w:type="spellEnd"/>
      <w:r w:rsidRPr="007F6F53">
        <w:rPr>
          <w:sz w:val="28"/>
          <w:szCs w:val="28"/>
        </w:rPr>
        <w:t xml:space="preserve"> (упрощенная и</w:t>
      </w:r>
      <w:r w:rsidRPr="007F6F53">
        <w:rPr>
          <w:sz w:val="28"/>
          <w:szCs w:val="28"/>
        </w:rPr>
        <w:t>н</w:t>
      </w:r>
      <w:r w:rsidRPr="007F6F53">
        <w:rPr>
          <w:sz w:val="28"/>
          <w:szCs w:val="28"/>
        </w:rPr>
        <w:t>терпретация)</w:t>
      </w:r>
      <w:bookmarkEnd w:id="5"/>
    </w:p>
    <w:p w:rsidR="007F6F53" w:rsidRPr="007F6F53" w:rsidRDefault="007F6F53" w:rsidP="007F6F53">
      <w:pPr>
        <w:pStyle w:val="a5"/>
        <w:ind w:firstLine="709"/>
        <w:contextualSpacing/>
      </w:pPr>
      <w:r w:rsidRPr="007F6F53">
        <w:t xml:space="preserve">Последовательность из </w:t>
      </w:r>
      <w:r w:rsidRPr="007F6F53">
        <w:rPr>
          <w:lang w:val="en-US"/>
        </w:rPr>
        <w:t>n</w:t>
      </w:r>
      <w:r w:rsidRPr="007F6F53">
        <w:t xml:space="preserve"> элементов разделяется на части одинаков</w:t>
      </w:r>
      <w:r w:rsidRPr="007F6F53">
        <w:t>о</w:t>
      </w:r>
      <w:r w:rsidRPr="007F6F53">
        <w:t xml:space="preserve">го размера </w:t>
      </w:r>
      <w:r w:rsidRPr="007F6F53">
        <w:rPr>
          <w:lang w:val="en-US"/>
        </w:rPr>
        <w:t>n</w:t>
      </w:r>
      <w:r w:rsidRPr="007F6F53">
        <w:t>/</w:t>
      </w:r>
      <w:r w:rsidRPr="007F6F53">
        <w:rPr>
          <w:lang w:val="en-US"/>
        </w:rPr>
        <w:t>p</w:t>
      </w:r>
      <w:r w:rsidRPr="007F6F53">
        <w:t xml:space="preserve">.  Каждая из частей назначается соответствующему устройству. Элементы, входящие в блок предварительно, сортируются (блок закреплен </w:t>
      </w:r>
      <w:proofErr w:type="spellStart"/>
      <w:r w:rsidRPr="007F6F53">
        <w:rPr>
          <w:lang w:val="en-US"/>
        </w:rPr>
        <w:t>b</w:t>
      </w:r>
      <w:r w:rsidRPr="007F6F53">
        <w:rPr>
          <w:i/>
          <w:vertAlign w:val="subscript"/>
          <w:lang w:val="en-US"/>
        </w:rPr>
        <w:t>l</w:t>
      </w:r>
      <w:proofErr w:type="spellEnd"/>
      <w:r w:rsidRPr="007F6F53">
        <w:t xml:space="preserve"> за устройством </w:t>
      </w:r>
      <w:r w:rsidRPr="007F6F53">
        <w:rPr>
          <w:lang w:val="en-US"/>
        </w:rPr>
        <w:t>P</w:t>
      </w:r>
      <w:r w:rsidRPr="007F6F53">
        <w:rPr>
          <w:i/>
          <w:vertAlign w:val="subscript"/>
          <w:lang w:val="en-US"/>
        </w:rPr>
        <w:t>l</w:t>
      </w:r>
      <w:r w:rsidRPr="007F6F53">
        <w:t>). После начальной инициализации и сортировки блоков алгоритм пузырьковой сортировки предполагает реализацию следующих этапов (предполагает реализацию обмена между вычислительными устройс</w:t>
      </w:r>
      <w:r w:rsidRPr="007F6F53">
        <w:t>т</w:t>
      </w:r>
      <w:r w:rsidRPr="007F6F53">
        <w:t>вами следующих образом):</w:t>
      </w:r>
    </w:p>
    <w:p w:rsidR="007F6F53" w:rsidRPr="007F6F53" w:rsidRDefault="007F6F53" w:rsidP="00AC788A">
      <w:pPr>
        <w:pStyle w:val="a3"/>
        <w:numPr>
          <w:ilvl w:val="0"/>
          <w:numId w:val="11"/>
        </w:numPr>
        <w:tabs>
          <w:tab w:val="left" w:pos="426"/>
        </w:tabs>
        <w:spacing w:before="60"/>
        <w:ind w:left="0" w:firstLine="0"/>
      </w:pPr>
      <w:r w:rsidRPr="007F6F53">
        <w:t>Обмен внутри четных пар процессоров с номерами (0, 1), (2, 3), (4,5),...;</w:t>
      </w:r>
    </w:p>
    <w:p w:rsidR="007F6F53" w:rsidRPr="007F6F53" w:rsidRDefault="007F6F53" w:rsidP="00AC788A">
      <w:pPr>
        <w:pStyle w:val="a3"/>
        <w:numPr>
          <w:ilvl w:val="0"/>
          <w:numId w:val="11"/>
        </w:numPr>
        <w:tabs>
          <w:tab w:val="left" w:pos="426"/>
        </w:tabs>
        <w:ind w:left="0" w:firstLine="0"/>
      </w:pPr>
      <w:r w:rsidRPr="007F6F53">
        <w:t>Обмен внутри нечетных пар процессоров с номерами (1, 2), (3, 4), (5, 6);</w:t>
      </w:r>
    </w:p>
    <w:p w:rsidR="007F6F53" w:rsidRPr="007F6F53" w:rsidRDefault="007F6F53" w:rsidP="007F6F53">
      <w:pPr>
        <w:pStyle w:val="a5"/>
        <w:contextualSpacing/>
      </w:pPr>
      <w:r w:rsidRPr="007F6F53">
        <w:t>После обмена каждое устройство, реализовывавшее обмен, выполняет операцию «сравнить и разделить» параллельно с другими устройствами.</w:t>
      </w:r>
    </w:p>
    <w:p w:rsidR="007F6F53" w:rsidRPr="007F6F53" w:rsidRDefault="007F6F53" w:rsidP="007F6F53">
      <w:pPr>
        <w:pStyle w:val="a5"/>
        <w:ind w:firstLine="709"/>
        <w:contextualSpacing/>
      </w:pPr>
      <w:r w:rsidRPr="007F6F53">
        <w:t>Пример реализации обмена при пузырьковой сортировке, при усл</w:t>
      </w:r>
      <w:r w:rsidRPr="007F6F53">
        <w:t>о</w:t>
      </w:r>
      <w:r w:rsidRPr="007F6F53">
        <w:t xml:space="preserve">вии </w:t>
      </w:r>
      <w:r w:rsidRPr="007F6F53">
        <w:rPr>
          <w:i/>
          <w:lang w:val="en-US"/>
        </w:rPr>
        <w:t>P</w:t>
      </w:r>
      <w:r w:rsidRPr="007F6F53">
        <w:t>&lt;</w:t>
      </w:r>
      <w:r w:rsidRPr="007F6F53">
        <w:rPr>
          <w:i/>
          <w:lang w:val="en-US"/>
        </w:rPr>
        <w:t>n</w:t>
      </w:r>
      <w:r w:rsidRPr="007F6F53">
        <w:t>, представлен на Рис.1.2.</w:t>
      </w:r>
    </w:p>
    <w:p w:rsidR="007F6F53" w:rsidRPr="007F6F53" w:rsidRDefault="007F6F53" w:rsidP="007F6F53">
      <w:pPr>
        <w:pStyle w:val="a5"/>
        <w:spacing w:before="120"/>
        <w:ind w:firstLine="0"/>
        <w:contextualSpacing/>
      </w:pPr>
      <w:r w:rsidRPr="007F6F53">
        <w:rPr>
          <w:noProof/>
        </w:rPr>
        <w:lastRenderedPageBreak/>
        <w:drawing>
          <wp:inline distT="0" distB="0" distL="0" distR="0">
            <wp:extent cx="4130040" cy="4572000"/>
            <wp:effectExtent l="0" t="0" r="0" b="0"/>
            <wp:docPr id="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53" w:rsidRPr="007F6F53" w:rsidRDefault="007F6F53" w:rsidP="007F6F53">
      <w:pPr>
        <w:ind w:firstLine="0"/>
        <w:contextualSpacing/>
        <w:jc w:val="center"/>
      </w:pPr>
      <w:r w:rsidRPr="007F6F53">
        <w:t xml:space="preserve">Рисунок 1.2 – Схема реализации четно-нечетной перестановки при </w:t>
      </w:r>
      <w:r w:rsidRPr="007F6F53">
        <w:rPr>
          <w:i/>
          <w:lang w:val="en-US"/>
        </w:rPr>
        <w:t>P</w:t>
      </w:r>
      <w:r w:rsidRPr="007F6F53">
        <w:t>&lt;</w:t>
      </w:r>
      <w:r w:rsidRPr="007F6F53">
        <w:rPr>
          <w:i/>
          <w:lang w:val="en-US"/>
        </w:rPr>
        <w:t>n</w:t>
      </w:r>
    </w:p>
    <w:p w:rsidR="007F6F53" w:rsidRPr="007F6F53" w:rsidRDefault="007F6F53" w:rsidP="007F6F53">
      <w:pPr>
        <w:spacing w:line="276" w:lineRule="auto"/>
        <w:contextualSpacing/>
      </w:pPr>
    </w:p>
    <w:p w:rsidR="007F6F53" w:rsidRPr="007F6F53" w:rsidRDefault="007F6F53" w:rsidP="007F6F53">
      <w:pPr>
        <w:spacing w:line="276" w:lineRule="auto"/>
        <w:contextualSpacing/>
      </w:pPr>
      <w:r w:rsidRPr="007F6F53">
        <w:t>Пример реализации обмена при пузырьковой сортировке, (</w:t>
      </w:r>
      <w:r w:rsidRPr="007F6F53">
        <w:rPr>
          <w:i/>
          <w:lang w:val="en-US"/>
        </w:rPr>
        <w:t>n</w:t>
      </w:r>
      <w:r w:rsidRPr="007F6F53">
        <w:t xml:space="preserve"> = 6, </w:t>
      </w:r>
      <w:r w:rsidRPr="007F6F53">
        <w:rPr>
          <w:i/>
          <w:lang w:val="en-US"/>
        </w:rPr>
        <w:t>p</w:t>
      </w:r>
      <w:r w:rsidRPr="007F6F53">
        <w:t xml:space="preserve"> = 3)</w:t>
      </w:r>
    </w:p>
    <w:p w:rsidR="007F6F53" w:rsidRPr="007F6F53" w:rsidRDefault="007F6F53" w:rsidP="007F6F53">
      <w:pPr>
        <w:spacing w:line="276" w:lineRule="auto"/>
        <w:contextualSpacing/>
      </w:pPr>
      <w:r w:rsidRPr="007F6F53">
        <w:t xml:space="preserve">Исходная последовательность </w:t>
      </w:r>
      <w:r w:rsidRPr="007F6F53">
        <w:rPr>
          <w:i/>
          <w:lang w:val="en-US"/>
        </w:rPr>
        <w:t>S</w:t>
      </w:r>
      <w:r w:rsidRPr="007F6F53">
        <w:t xml:space="preserve"> имеет вид:</w:t>
      </w:r>
    </w:p>
    <w:p w:rsidR="007F6F53" w:rsidRPr="007F6F53" w:rsidRDefault="007F6F53" w:rsidP="007F6F53">
      <w:pPr>
        <w:ind w:firstLine="709"/>
        <w:contextualSpacing/>
        <w:rPr>
          <w:lang w:val="en-US"/>
        </w:rPr>
      </w:pPr>
      <w:r w:rsidRPr="007F6F53">
        <w:rPr>
          <w:i/>
          <w:lang w:val="en-US"/>
        </w:rPr>
        <w:t>S</w:t>
      </w:r>
      <w:r w:rsidRPr="007F6F53">
        <w:rPr>
          <w:lang w:val="en-US"/>
        </w:rPr>
        <w:t xml:space="preserve"> = (2, 8, 4, 5, 6, 7)</w:t>
      </w:r>
    </w:p>
    <w:p w:rsidR="007F6F53" w:rsidRPr="007F6F53" w:rsidRDefault="007F6F53" w:rsidP="007F6F53">
      <w:pPr>
        <w:ind w:firstLine="709"/>
        <w:contextualSpacing/>
        <w:rPr>
          <w:lang w:val="en-US"/>
        </w:rPr>
      </w:pPr>
    </w:p>
    <w:tbl>
      <w:tblPr>
        <w:tblW w:w="0" w:type="auto"/>
        <w:tblLook w:val="04A0"/>
      </w:tblPr>
      <w:tblGrid>
        <w:gridCol w:w="2434"/>
        <w:gridCol w:w="1392"/>
        <w:gridCol w:w="1284"/>
        <w:gridCol w:w="1796"/>
      </w:tblGrid>
      <w:tr w:rsidR="007F6F53" w:rsidRPr="007F6F53" w:rsidTr="00670E09">
        <w:tc>
          <w:tcPr>
            <w:tcW w:w="2434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</w:pPr>
            <w:r w:rsidRPr="007F6F53">
              <w:t>0 этап</w:t>
            </w:r>
          </w:p>
        </w:tc>
        <w:tc>
          <w:tcPr>
            <w:tcW w:w="1392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</w:pPr>
            <w:r w:rsidRPr="007F6F53">
              <w:t>2 8</w:t>
            </w:r>
          </w:p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vertAlign w:val="subscript"/>
                <w:lang w:val="en-US"/>
              </w:rPr>
            </w:pPr>
            <w:r w:rsidRPr="007F6F53">
              <w:rPr>
                <w:lang w:val="en-US"/>
              </w:rPr>
              <w:t>p</w:t>
            </w:r>
            <w:r w:rsidRPr="007F6F53">
              <w:rPr>
                <w:vertAlign w:val="subscript"/>
                <w:lang w:val="en-US"/>
              </w:rPr>
              <w:t>0</w:t>
            </w:r>
          </w:p>
        </w:tc>
        <w:tc>
          <w:tcPr>
            <w:tcW w:w="1284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</w:pPr>
            <w:r w:rsidRPr="007F6F53">
              <w:t>4 5</w:t>
            </w:r>
          </w:p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vertAlign w:val="subscript"/>
                <w:lang w:val="en-US"/>
              </w:rPr>
            </w:pPr>
            <w:r w:rsidRPr="007F6F53">
              <w:rPr>
                <w:lang w:val="en-US"/>
              </w:rPr>
              <w:t>p</w:t>
            </w:r>
            <w:r w:rsidRPr="007F6F53">
              <w:rPr>
                <w:vertAlign w:val="subscript"/>
                <w:lang w:val="en-US"/>
              </w:rPr>
              <w:t>1</w:t>
            </w:r>
          </w:p>
        </w:tc>
        <w:tc>
          <w:tcPr>
            <w:tcW w:w="1796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</w:pPr>
            <w:r w:rsidRPr="007F6F53">
              <w:t>6 7</w:t>
            </w:r>
          </w:p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vertAlign w:val="subscript"/>
                <w:lang w:val="en-US"/>
              </w:rPr>
            </w:pPr>
            <w:r w:rsidRPr="007F6F53">
              <w:rPr>
                <w:lang w:val="en-US"/>
              </w:rPr>
              <w:t>p</w:t>
            </w:r>
            <w:r w:rsidRPr="007F6F53">
              <w:rPr>
                <w:vertAlign w:val="subscript"/>
                <w:lang w:val="en-US"/>
              </w:rPr>
              <w:t>2</w:t>
            </w:r>
          </w:p>
        </w:tc>
      </w:tr>
      <w:tr w:rsidR="007F6F53" w:rsidRPr="007F6F53" w:rsidTr="00670E09">
        <w:tc>
          <w:tcPr>
            <w:tcW w:w="2434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</w:pPr>
            <w:r w:rsidRPr="007F6F53">
              <w:t>1-ый этап</w:t>
            </w:r>
          </w:p>
        </w:tc>
        <w:tc>
          <w:tcPr>
            <w:tcW w:w="1392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lang w:val="en-US"/>
              </w:rPr>
            </w:pPr>
            <w:r w:rsidRPr="007F6F53">
              <w:rPr>
                <w:lang w:val="en-US"/>
              </w:rPr>
              <w:t>p</w:t>
            </w:r>
            <w:r w:rsidRPr="007F6F53">
              <w:rPr>
                <w:vertAlign w:val="subscript"/>
                <w:lang w:val="en-US"/>
              </w:rPr>
              <w:t>0</w:t>
            </w:r>
          </w:p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lang w:val="en-US"/>
              </w:rPr>
            </w:pPr>
            <w:r w:rsidRPr="007F6F53">
              <w:rPr>
                <w:lang w:val="en-US"/>
              </w:rPr>
              <w:t>2 8 4 5</w:t>
            </w:r>
          </w:p>
        </w:tc>
        <w:tc>
          <w:tcPr>
            <w:tcW w:w="1284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lang w:val="en-US"/>
              </w:rPr>
            </w:pPr>
            <w:r w:rsidRPr="007F6F53">
              <w:rPr>
                <w:lang w:val="en-US"/>
              </w:rPr>
              <w:t>p</w:t>
            </w:r>
            <w:r w:rsidRPr="007F6F53">
              <w:rPr>
                <w:vertAlign w:val="subscript"/>
                <w:lang w:val="en-US"/>
              </w:rPr>
              <w:t>1</w:t>
            </w:r>
          </w:p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lang w:val="en-US"/>
              </w:rPr>
            </w:pPr>
            <w:r w:rsidRPr="007F6F53">
              <w:rPr>
                <w:lang w:val="en-US"/>
              </w:rPr>
              <w:t>2 8 4 5</w:t>
            </w:r>
          </w:p>
        </w:tc>
        <w:tc>
          <w:tcPr>
            <w:tcW w:w="1796" w:type="dxa"/>
            <w:shd w:val="clear" w:color="auto" w:fill="auto"/>
          </w:tcPr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lang w:val="en-US"/>
              </w:rPr>
            </w:pPr>
            <w:r w:rsidRPr="007F6F53">
              <w:rPr>
                <w:lang w:val="en-US"/>
              </w:rPr>
              <w:t>p</w:t>
            </w:r>
            <w:r w:rsidRPr="007F6F53">
              <w:rPr>
                <w:vertAlign w:val="subscript"/>
                <w:lang w:val="en-US"/>
              </w:rPr>
              <w:t>2</w:t>
            </w:r>
          </w:p>
          <w:p w:rsidR="007F6F53" w:rsidRPr="007F6F53" w:rsidRDefault="007F6F53" w:rsidP="00670E09">
            <w:pPr>
              <w:spacing w:line="360" w:lineRule="auto"/>
              <w:ind w:firstLine="0"/>
              <w:contextualSpacing/>
              <w:rPr>
                <w:lang w:val="en-US"/>
              </w:rPr>
            </w:pPr>
            <w:r w:rsidRPr="007F6F53">
              <w:rPr>
                <w:lang w:val="en-US"/>
              </w:rPr>
              <w:t>6 7</w:t>
            </w:r>
          </w:p>
        </w:tc>
      </w:tr>
      <w:tr w:rsidR="00D75CF0" w:rsidRPr="005063AC" w:rsidTr="00670E09">
        <w:tc>
          <w:tcPr>
            <w:tcW w:w="2434" w:type="dxa"/>
            <w:shd w:val="clear" w:color="auto" w:fill="auto"/>
          </w:tcPr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  <w:jc w:val="left"/>
            </w:pPr>
            <w:r w:rsidRPr="00D75CF0">
              <w:t>Операция «сравнить и разделить»</w:t>
            </w:r>
          </w:p>
        </w:tc>
        <w:tc>
          <w:tcPr>
            <w:tcW w:w="1392" w:type="dxa"/>
            <w:shd w:val="clear" w:color="auto" w:fill="auto"/>
          </w:tcPr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  <w:jc w:val="left"/>
            </w:pPr>
            <w:r w:rsidRPr="00D75CF0">
              <w:t>p0</w:t>
            </w:r>
          </w:p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  <w:jc w:val="left"/>
            </w:pPr>
            <w:r w:rsidRPr="00D75CF0">
              <w:t xml:space="preserve">2 4 5 8 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  <w:jc w:val="left"/>
            </w:pPr>
            <w:r>
              <w:t xml:space="preserve">2 </w:t>
            </w:r>
            <w:r w:rsidRPr="00D75CF0">
              <w:t>4</w:t>
            </w:r>
          </w:p>
        </w:tc>
        <w:tc>
          <w:tcPr>
            <w:tcW w:w="1284" w:type="dxa"/>
            <w:shd w:val="clear" w:color="auto" w:fill="auto"/>
          </w:tcPr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</w:pPr>
            <w:r w:rsidRPr="00D75CF0">
              <w:t>p1</w:t>
            </w:r>
          </w:p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</w:pPr>
            <w:r w:rsidRPr="00D75CF0">
              <w:t>2 4 5 8</w:t>
            </w:r>
          </w:p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</w:pPr>
            <w:r w:rsidRPr="00D75CF0">
              <w:t>5 8</w:t>
            </w:r>
          </w:p>
        </w:tc>
        <w:tc>
          <w:tcPr>
            <w:tcW w:w="1796" w:type="dxa"/>
            <w:shd w:val="clear" w:color="auto" w:fill="auto"/>
          </w:tcPr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</w:pPr>
            <w:r w:rsidRPr="00D75CF0">
              <w:t>p2</w:t>
            </w:r>
          </w:p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</w:pPr>
            <w:r w:rsidRPr="00D75CF0">
              <w:t>6 7</w:t>
            </w:r>
          </w:p>
          <w:p w:rsidR="00D75CF0" w:rsidRPr="00D75CF0" w:rsidRDefault="00D75CF0" w:rsidP="00D75CF0">
            <w:pPr>
              <w:pStyle w:val="a3"/>
              <w:numPr>
                <w:ilvl w:val="0"/>
                <w:numId w:val="0"/>
              </w:numPr>
              <w:tabs>
                <w:tab w:val="left" w:pos="426"/>
              </w:tabs>
              <w:spacing w:before="60"/>
            </w:pPr>
            <w:r w:rsidRPr="00D75CF0">
              <w:t>6 7</w:t>
            </w:r>
          </w:p>
        </w:tc>
      </w:tr>
      <w:tr w:rsidR="00D75CF0" w:rsidRPr="005063AC" w:rsidTr="00670E09">
        <w:tc>
          <w:tcPr>
            <w:tcW w:w="2434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2-ой этап</w:t>
            </w:r>
          </w:p>
        </w:tc>
        <w:tc>
          <w:tcPr>
            <w:tcW w:w="1392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p0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 xml:space="preserve">2 4 </w:t>
            </w:r>
          </w:p>
        </w:tc>
        <w:tc>
          <w:tcPr>
            <w:tcW w:w="1284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p1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5 8 7 6</w:t>
            </w:r>
          </w:p>
        </w:tc>
        <w:tc>
          <w:tcPr>
            <w:tcW w:w="1796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p2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5 8 6 7</w:t>
            </w:r>
          </w:p>
        </w:tc>
      </w:tr>
      <w:tr w:rsidR="00D75CF0" w:rsidRPr="005063AC" w:rsidTr="00670E09">
        <w:tc>
          <w:tcPr>
            <w:tcW w:w="2434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Операция «сравнить и разделить»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</w:p>
        </w:tc>
        <w:tc>
          <w:tcPr>
            <w:tcW w:w="1392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p0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 xml:space="preserve">2 4 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2 4</w:t>
            </w:r>
          </w:p>
        </w:tc>
        <w:tc>
          <w:tcPr>
            <w:tcW w:w="1284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p1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5 6 7 8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5 6</w:t>
            </w:r>
          </w:p>
        </w:tc>
        <w:tc>
          <w:tcPr>
            <w:tcW w:w="1796" w:type="dxa"/>
            <w:shd w:val="clear" w:color="auto" w:fill="auto"/>
          </w:tcPr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p2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5 6 7 8</w:t>
            </w:r>
          </w:p>
          <w:p w:rsidR="00D75CF0" w:rsidRPr="00D75CF0" w:rsidRDefault="00D75CF0" w:rsidP="00D75CF0">
            <w:pPr>
              <w:tabs>
                <w:tab w:val="left" w:pos="426"/>
              </w:tabs>
              <w:spacing w:before="60"/>
              <w:ind w:firstLine="0"/>
            </w:pPr>
            <w:r w:rsidRPr="00D75CF0">
              <w:t>8</w:t>
            </w:r>
          </w:p>
        </w:tc>
      </w:tr>
    </w:tbl>
    <w:p w:rsidR="00D75CF0" w:rsidRPr="005063AC" w:rsidRDefault="00D75CF0" w:rsidP="00D75CF0">
      <w:pPr>
        <w:tabs>
          <w:tab w:val="left" w:pos="426"/>
        </w:tabs>
        <w:spacing w:before="60"/>
        <w:ind w:firstLine="0"/>
      </w:pPr>
      <w:bookmarkStart w:id="6" w:name="_Toc483403571"/>
      <w:r>
        <w:lastRenderedPageBreak/>
        <w:t>1.4.</w:t>
      </w:r>
      <w:r w:rsidRPr="005063AC">
        <w:t>3</w:t>
      </w:r>
      <w:r w:rsidRPr="005063AC">
        <w:tab/>
        <w:t xml:space="preserve">Формализация метода </w:t>
      </w:r>
      <w:proofErr w:type="spellStart"/>
      <w:proofErr w:type="gramStart"/>
      <w:r w:rsidRPr="005063AC">
        <w:t>чет-нечетной</w:t>
      </w:r>
      <w:proofErr w:type="spellEnd"/>
      <w:proofErr w:type="gramEnd"/>
      <w:r w:rsidRPr="005063AC">
        <w:t xml:space="preserve"> перестановки для случая P&lt;</w:t>
      </w:r>
      <w:proofErr w:type="spellStart"/>
      <w:r w:rsidRPr="005063AC">
        <w:t>n</w:t>
      </w:r>
      <w:proofErr w:type="spellEnd"/>
      <w:r w:rsidRPr="005063AC">
        <w:t xml:space="preserve"> (блочный аналог четно-нечетной перестановки)</w:t>
      </w:r>
      <w:bookmarkEnd w:id="6"/>
    </w:p>
    <w:p w:rsidR="00D75CF0" w:rsidRPr="00822C92" w:rsidRDefault="00D75CF0" w:rsidP="00D75CF0">
      <w:pPr>
        <w:pStyle w:val="a5"/>
        <w:spacing w:before="40"/>
        <w:ind w:left="567" w:firstLine="0"/>
        <w:contextualSpacing/>
        <w:rPr>
          <w:sz w:val="20"/>
          <w:szCs w:val="20"/>
        </w:rPr>
      </w:pPr>
      <w:r w:rsidRPr="00822C92">
        <w:rPr>
          <w:sz w:val="20"/>
          <w:szCs w:val="20"/>
        </w:rPr>
        <w:t>Алгоритм «сортировки слиянием» двух упорядоченных массивов.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Заданы исходные массивы, элементы которых должны быть упоряд</w:t>
      </w:r>
      <w:r w:rsidRPr="00D75CF0">
        <w:t>о</w:t>
      </w:r>
      <w:r w:rsidRPr="00D75CF0">
        <w:t>чены. Массивы являются отсортированными.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Вид исходных массивов: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</m:oMath>
      </m:oMathPara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</m:oMath>
      </m:oMathPara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Вид результирующего массива: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 j=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bar>
          </m:e>
        </m:d>
      </m:oMath>
      <w:r w:rsidRPr="00D75CF0">
        <w:t>,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Pr="00D75CF0">
        <w:t xml:space="preserve">, в итоге элементы такие,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D75CF0">
        <w:t>;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Начальными условиями для реализации алгоритма является инициал</w:t>
      </w:r>
      <w:r w:rsidRPr="00D75CF0">
        <w:t>и</w:t>
      </w:r>
      <w:r w:rsidRPr="00D75CF0">
        <w:t>зация индексов массивов A, B, C значением 0 (j=0)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Три возможных варианта реализации вычислительного процесса в с</w:t>
      </w:r>
      <w:r w:rsidRPr="00D75CF0">
        <w:t>о</w:t>
      </w:r>
      <w:r w:rsidRPr="00D75CF0">
        <w:t>ответствии с алгоритмом:</w:t>
      </w:r>
    </w:p>
    <w:p w:rsidR="00D75CF0" w:rsidRPr="004B447F" w:rsidRDefault="004B447F" w:rsidP="00AC788A">
      <w:pPr>
        <w:pStyle w:val="a3"/>
        <w:numPr>
          <w:ilvl w:val="2"/>
          <w:numId w:val="13"/>
        </w:numPr>
        <w:tabs>
          <w:tab w:val="left" w:pos="426"/>
        </w:tabs>
        <w:spacing w:before="60"/>
        <w:ind w:left="0" w:firstLine="108"/>
      </w:pPr>
      <w:r>
        <w:t>е</w:t>
      </w:r>
      <w:r w:rsidR="00D75CF0" w:rsidRPr="00D75CF0">
        <w:t xml:space="preserve">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75CF0" w:rsidRPr="00D75CF0">
        <w:t>, тогда</w:t>
      </w:r>
    </w:p>
    <w:p w:rsidR="00D75CF0" w:rsidRDefault="004B447F" w:rsidP="004B447F">
      <w:pPr>
        <w:pStyle w:val="a3"/>
        <w:numPr>
          <w:ilvl w:val="0"/>
          <w:numId w:val="0"/>
        </w:numPr>
        <w:tabs>
          <w:tab w:val="left" w:pos="426"/>
        </w:tabs>
        <w:spacing w:before="60"/>
        <w:rPr>
          <w:lang w:val="en-US"/>
        </w:rPr>
      </w:pPr>
      <w:r w:rsidRPr="004B447F">
        <w:t>1.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ba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bar>
        <m:r>
          <m:rPr>
            <m:sty m:val="p"/>
          </m:rPr>
          <w:rPr>
            <w:rFonts w:ascii="Cambria Math" w:hAnsi="Cambria Math"/>
          </w:rPr>
          <m:t>\</m:t>
        </m:r>
      </m:oMath>
    </w:p>
    <w:p w:rsidR="00D75CF0" w:rsidRPr="004B447F" w:rsidRDefault="004B447F" w:rsidP="004B447F">
      <w:pPr>
        <w:pStyle w:val="a3"/>
        <w:numPr>
          <w:ilvl w:val="0"/>
          <w:numId w:val="0"/>
        </w:numPr>
        <w:tabs>
          <w:tab w:val="left" w:pos="426"/>
        </w:tabs>
        <w:spacing w:before="60"/>
        <w:rPr>
          <w:lang w:val="en-US"/>
        </w:rPr>
      </w:pPr>
      <w:r>
        <w:rPr>
          <w:lang w:val="en-US"/>
        </w:rPr>
        <w:t>2.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где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</m:t>
            </m:r>
          </m:e>
        </m:bar>
      </m:oMath>
    </w:p>
    <w:p w:rsidR="00D75CF0" w:rsidRPr="004B447F" w:rsidRDefault="004B447F" w:rsidP="00D75CF0">
      <w:pPr>
        <w:tabs>
          <w:tab w:val="left" w:pos="426"/>
        </w:tabs>
        <w:spacing w:before="60"/>
        <w:ind w:firstLine="0"/>
      </w:pPr>
      <w:proofErr w:type="spellStart"/>
      <w:r>
        <w:t>i</w:t>
      </w:r>
      <w:r>
        <w:rPr>
          <w:lang w:val="en-US"/>
        </w:rPr>
        <w:t>i</w:t>
      </w:r>
      <w:proofErr w:type="spellEnd"/>
      <w:r>
        <w:t>.</w:t>
      </w:r>
      <w:r w:rsidRPr="004B447F">
        <w:t xml:space="preserve"> </w:t>
      </w:r>
      <w:r w:rsidR="00D75CF0"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, тогда</w:t>
      </w:r>
    </w:p>
    <w:p w:rsidR="00D75CF0" w:rsidRPr="00D75CF0" w:rsidRDefault="004B447F" w:rsidP="00D75CF0">
      <w:pPr>
        <w:tabs>
          <w:tab w:val="left" w:pos="426"/>
        </w:tabs>
        <w:spacing w:before="60"/>
        <w:ind w:firstLine="0"/>
      </w:pPr>
      <w:r w:rsidRPr="004B447F">
        <w:t>1.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bar>
        <m:r>
          <m:rPr>
            <m:sty m:val="p"/>
          </m:rPr>
          <w:rPr>
            <w:rFonts w:ascii="Cambria Math" w:hAnsi="Cambria Math"/>
          </w:rPr>
          <m:t>;j=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bar>
      </m:oMath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bar>
        <m:r>
          <m:rPr>
            <m:sty m:val="p"/>
          </m:rPr>
          <w:rPr>
            <w:rFonts w:ascii="Cambria Math" w:hAnsi="Cambria Math"/>
          </w:rPr>
          <m:t>;j=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bar>
      </m:oMath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т.е. сначала в</w:t>
      </w:r>
      <w:proofErr w:type="gramStart"/>
      <w:r w:rsidRPr="00D75CF0">
        <w:t xml:space="preserve"> С</w:t>
      </w:r>
      <w:proofErr w:type="gramEnd"/>
      <w:r w:rsidRPr="00D75CF0">
        <w:t xml:space="preserve"> записывается один массив, потом другой.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4B447F" w:rsidRDefault="00D75CF0" w:rsidP="00AC788A">
      <w:pPr>
        <w:pStyle w:val="a3"/>
        <w:numPr>
          <w:ilvl w:val="0"/>
          <w:numId w:val="15"/>
        </w:numPr>
        <w:tabs>
          <w:tab w:val="left" w:pos="426"/>
        </w:tabs>
        <w:spacing w:before="60"/>
        <w:ind w:left="0" w:hanging="45"/>
      </w:pPr>
      <w:r w:rsidRPr="00D75CF0">
        <w:t xml:space="preserve">Сравнение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ja</m:t>
            </m:r>
          </m:sub>
        </m:sSub>
      </m:oMath>
      <w:r w:rsidRPr="00D75CF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jb</m:t>
            </m:r>
          </m:sub>
        </m:sSub>
      </m:oMath>
      <w:r w:rsidRPr="00D75CF0">
        <w:t>, если:</w:t>
      </w:r>
    </w:p>
    <w:p w:rsidR="00D75CF0" w:rsidRPr="00D75CF0" w:rsidRDefault="00D75CF0" w:rsidP="00AC788A">
      <w:pPr>
        <w:pStyle w:val="a3"/>
        <w:numPr>
          <w:ilvl w:val="0"/>
          <w:numId w:val="16"/>
        </w:numPr>
        <w:tabs>
          <w:tab w:val="left" w:pos="426"/>
        </w:tabs>
        <w:spacing w:before="60"/>
        <w:ind w:left="0" w:hanging="1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D75CF0">
        <w:t xml:space="preserve">, тогда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D75CF0">
        <w:t>;</w:t>
      </w:r>
    </w:p>
    <w:p w:rsidR="00D75CF0" w:rsidRPr="004B447F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             </w:t>
      </w:r>
      <w:r w:rsidRPr="00D75CF0">
        <w:tab/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j=j+1</m:t>
        </m:r>
      </m:oMath>
      <w:r w:rsidRPr="00D75CF0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D75CF0">
        <w:t>;</w:t>
      </w:r>
      <w:r w:rsidR="004B447F">
        <w:t xml:space="preserve"> </w:t>
      </w:r>
      <w:proofErr w:type="gramStart"/>
      <w:r w:rsidRPr="00D75CF0">
        <w:t xml:space="preserve">( </w:t>
      </w:r>
      <w:proofErr w:type="gramEnd"/>
      <w:r w:rsidRPr="00D75CF0">
        <w:t xml:space="preserve">индекс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4B447F">
        <w:t xml:space="preserve"> не изменяется)</w:t>
      </w:r>
      <w:r w:rsidR="004B447F" w:rsidRPr="004B447F">
        <w:t>;</w:t>
      </w:r>
    </w:p>
    <w:p w:rsidR="00D75CF0" w:rsidRPr="00D75CF0" w:rsidRDefault="00D75CF0" w:rsidP="00AC788A">
      <w:pPr>
        <w:pStyle w:val="a3"/>
        <w:numPr>
          <w:ilvl w:val="0"/>
          <w:numId w:val="16"/>
        </w:numPr>
        <w:tabs>
          <w:tab w:val="left" w:pos="426"/>
        </w:tabs>
        <w:spacing w:before="60"/>
        <w:ind w:left="0" w:hanging="1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D75CF0">
        <w:t xml:space="preserve">,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;</m:t>
        </m:r>
      </m:oMath>
    </w:p>
    <w:p w:rsidR="00D75CF0" w:rsidRPr="004B447F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     </w:t>
      </w:r>
      <w:r w:rsidRPr="00D75CF0"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j=j+1</m:t>
        </m:r>
      </m:oMath>
      <w:r w:rsidRPr="00D75CF0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D75CF0">
        <w:t>;</w:t>
      </w:r>
      <w:r w:rsidR="004B447F">
        <w:t xml:space="preserve"> </w:t>
      </w:r>
      <w:proofErr w:type="gramStart"/>
      <w:r w:rsidRPr="00D75CF0">
        <w:t xml:space="preserve">( </w:t>
      </w:r>
      <w:proofErr w:type="gramEnd"/>
      <w:r w:rsidRPr="00D75CF0">
        <w:t xml:space="preserve">индекс </w:t>
      </w:r>
      <w:proofErr w:type="spellStart"/>
      <w:r w:rsidRPr="00D75CF0">
        <w:t>ja</w:t>
      </w:r>
      <w:proofErr w:type="spellEnd"/>
      <w:r w:rsidR="004B447F">
        <w:t xml:space="preserve"> не изменяется)</w:t>
      </w:r>
      <w:r w:rsidR="004B447F" w:rsidRPr="004B447F">
        <w:t>;</w:t>
      </w:r>
    </w:p>
    <w:p w:rsidR="00D75CF0" w:rsidRPr="00D75CF0" w:rsidRDefault="00D75CF0" w:rsidP="00AC788A">
      <w:pPr>
        <w:pStyle w:val="a3"/>
        <w:numPr>
          <w:ilvl w:val="0"/>
          <w:numId w:val="16"/>
        </w:numPr>
        <w:tabs>
          <w:tab w:val="left" w:pos="426"/>
        </w:tabs>
        <w:spacing w:before="60"/>
        <w:ind w:left="0" w:hanging="11"/>
      </w:pPr>
      <w:r w:rsidRPr="00D75CF0">
        <w:t xml:space="preserve">сравнение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D75CF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D75CF0">
        <w:t xml:space="preserve"> продолжается до тех пор, пока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75CF0">
        <w:t xml:space="preserve"> либо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>;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>, тогда шаг 4;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>, тогда шаг 5;</w:t>
      </w:r>
    </w:p>
    <w:p w:rsidR="00D75CF0" w:rsidRPr="00D75CF0" w:rsidRDefault="00D75CF0" w:rsidP="00AC788A">
      <w:pPr>
        <w:pStyle w:val="a3"/>
        <w:numPr>
          <w:ilvl w:val="0"/>
          <w:numId w:val="16"/>
        </w:numPr>
        <w:tabs>
          <w:tab w:val="left" w:pos="426"/>
        </w:tabs>
        <w:spacing w:before="60"/>
        <w:ind w:left="0" w:hanging="11"/>
      </w:pPr>
      <w:r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 xml:space="preserve">,тогда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D75CF0">
        <w:t xml:space="preserve">, </w:t>
      </w:r>
      <m:oMath>
        <m:r>
          <m:rPr>
            <m:sty m:val="p"/>
          </m:rPr>
          <w:rPr>
            <w:rFonts w:ascii="Cambria Math" w:hAnsi="Cambria Math"/>
          </w:rPr>
          <m:t>i=i+1</m:t>
        </m:r>
      </m:oMath>
      <w:r w:rsidRPr="00D75CF0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D75CF0">
        <w:t>;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>, тогда шаг 4;</w:t>
      </w:r>
    </w:p>
    <w:p w:rsidR="00D75CF0" w:rsidRPr="00D75CF0" w:rsidRDefault="00D75CF0" w:rsidP="00AC788A">
      <w:pPr>
        <w:pStyle w:val="a3"/>
        <w:numPr>
          <w:ilvl w:val="0"/>
          <w:numId w:val="16"/>
        </w:numPr>
        <w:tabs>
          <w:tab w:val="left" w:pos="426"/>
        </w:tabs>
        <w:spacing w:before="60"/>
        <w:ind w:left="0" w:hanging="11"/>
      </w:pPr>
      <w:r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>,тогда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D75CF0">
        <w:t xml:space="preserve">, </w:t>
      </w:r>
      <m:oMath>
        <m:r>
          <m:rPr>
            <m:sty m:val="p"/>
          </m:rPr>
          <w:rPr>
            <w:rFonts w:ascii="Cambria Math" w:hAnsi="Cambria Math"/>
          </w:rPr>
          <m:t>j=j+1</m:t>
        </m:r>
      </m:oMath>
      <w:r w:rsidRPr="00D75CF0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D75CF0">
        <w:t>;</w:t>
      </w:r>
    </w:p>
    <w:p w:rsidR="004B447F" w:rsidRPr="004B447F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Pr="00D75CF0">
        <w:t>, тогда шаг 5</w:t>
      </w:r>
      <w:r w:rsidR="004B447F" w:rsidRPr="004B447F">
        <w:t>.</w:t>
      </w:r>
    </w:p>
    <w:p w:rsidR="004B447F" w:rsidRPr="004B447F" w:rsidRDefault="004B447F" w:rsidP="00D75CF0">
      <w:pPr>
        <w:tabs>
          <w:tab w:val="left" w:pos="426"/>
        </w:tabs>
        <w:spacing w:before="60"/>
        <w:ind w:firstLine="0"/>
      </w:pPr>
    </w:p>
    <w:p w:rsid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Т.е. как только исчерпан один из входных массивов (A или B), но не исчерпан другой, тогда оставшаяся часть не законченного массива перепис</w:t>
      </w:r>
      <w:r w:rsidRPr="00D75CF0">
        <w:t>ы</w:t>
      </w:r>
      <w:r w:rsidRPr="00D75CF0">
        <w:t>вается в массив С.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670E09" w:rsidRPr="00670E09" w:rsidRDefault="00670E09" w:rsidP="00670E09">
      <w:pPr>
        <w:pStyle w:val="3"/>
        <w:numPr>
          <w:ilvl w:val="0"/>
          <w:numId w:val="0"/>
        </w:numPr>
        <w:spacing w:before="240" w:after="60"/>
        <w:rPr>
          <w:sz w:val="28"/>
        </w:rPr>
      </w:pPr>
      <w:bookmarkStart w:id="7" w:name="_Toc483403572"/>
      <w:r w:rsidRPr="00670E09">
        <w:rPr>
          <w:sz w:val="28"/>
        </w:rPr>
        <w:t xml:space="preserve">Формализация метода </w:t>
      </w:r>
      <w:proofErr w:type="spellStart"/>
      <w:proofErr w:type="gramStart"/>
      <w:r w:rsidRPr="00670E09">
        <w:rPr>
          <w:sz w:val="28"/>
        </w:rPr>
        <w:t>чет-нечетной</w:t>
      </w:r>
      <w:proofErr w:type="spellEnd"/>
      <w:proofErr w:type="gramEnd"/>
      <w:r w:rsidRPr="00670E09">
        <w:rPr>
          <w:sz w:val="28"/>
        </w:rPr>
        <w:t xml:space="preserve"> перестановки для случая </w:t>
      </w:r>
      <w:r w:rsidRPr="00670E09">
        <w:rPr>
          <w:i/>
          <w:sz w:val="28"/>
          <w:lang w:val="en-US"/>
        </w:rPr>
        <w:t>p</w:t>
      </w:r>
      <w:r w:rsidRPr="00670E09">
        <w:rPr>
          <w:sz w:val="28"/>
        </w:rPr>
        <w:t>&lt;</w:t>
      </w:r>
      <w:r w:rsidRPr="00670E09">
        <w:rPr>
          <w:i/>
          <w:sz w:val="28"/>
          <w:lang w:val="en-US"/>
        </w:rPr>
        <w:t>n</w:t>
      </w:r>
      <w:r w:rsidRPr="00670E09">
        <w:rPr>
          <w:sz w:val="28"/>
        </w:rPr>
        <w:t xml:space="preserve"> (блочный аналог четно-нечетной перестановке)</w:t>
      </w:r>
      <w:bookmarkEnd w:id="7"/>
    </w:p>
    <w:p w:rsidR="00670E09" w:rsidRPr="002316E3" w:rsidRDefault="00670E09" w:rsidP="00670E09">
      <w:pPr>
        <w:pStyle w:val="a5"/>
        <w:ind w:left="540" w:firstLine="0"/>
        <w:contextualSpacing/>
        <w:jc w:val="left"/>
      </w:pPr>
    </w:p>
    <w:p w:rsidR="00670E09" w:rsidRPr="0073770F" w:rsidRDefault="00670E09" w:rsidP="00670E09">
      <w:pPr>
        <w:pStyle w:val="a5"/>
        <w:ind w:firstLine="540"/>
        <w:contextualSpacing/>
      </w:pPr>
      <w:r>
        <w:t xml:space="preserve">Исходный массив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где </w:t>
      </w:r>
      <w:r>
        <w:rPr>
          <w:lang w:val="en-US"/>
        </w:rPr>
        <w:t>n</w:t>
      </w:r>
      <w:r w:rsidRPr="0073770F">
        <w:t>-</w:t>
      </w:r>
      <w:r>
        <w:t>количество элементов в массиве.</w:t>
      </w:r>
      <w:r w:rsidRPr="00FD5374">
        <w:t xml:space="preserve"> </w:t>
      </w:r>
      <w:r>
        <w:t xml:space="preserve">Если </w:t>
      </w:r>
      <w:proofErr w:type="spellStart"/>
      <w:r>
        <w:t>Р-число</w:t>
      </w:r>
      <w:proofErr w:type="spellEnd"/>
      <w:r>
        <w:t xml:space="preserve"> процессоров, тогда </w:t>
      </w:r>
      <w:r>
        <w:rPr>
          <w:lang w:val="en-US"/>
        </w:rPr>
        <w:t>n</w:t>
      </w:r>
      <w:r>
        <w:rPr>
          <w:lang w:val="en-US"/>
        </w:rPr>
        <w:sym w:font="Symbol" w:char="F0A2"/>
      </w:r>
      <w:r>
        <w:t xml:space="preserve"> - количество элементов в каждом блоке (всего </w:t>
      </w:r>
      <w:proofErr w:type="spellStart"/>
      <w:proofErr w:type="gramStart"/>
      <w:r>
        <w:t>р</w:t>
      </w:r>
      <w:proofErr w:type="spellEnd"/>
      <w:proofErr w:type="gramEnd"/>
      <w:r>
        <w:t xml:space="preserve"> блоков). Таким образом всего определено </w:t>
      </w:r>
      <w:proofErr w:type="gramStart"/>
      <w:r w:rsidRPr="00E72554">
        <w:rPr>
          <w:i/>
        </w:rPr>
        <w:t>Р</w:t>
      </w:r>
      <w:proofErr w:type="gramEnd"/>
      <w:r>
        <w:t xml:space="preserve"> блоков, сформированных из элементов массива </w:t>
      </w:r>
      <w:r>
        <w:rPr>
          <w:lang w:val="en-US"/>
        </w:rPr>
        <w:t>A</w:t>
      </w:r>
      <w:r w:rsidRPr="0073770F">
        <w:t>.</w:t>
      </w:r>
    </w:p>
    <w:p w:rsidR="00670E09" w:rsidRPr="00670E09" w:rsidRDefault="00670E09" w:rsidP="00670E09">
      <w:pPr>
        <w:contextualSpacing/>
        <w:rPr>
          <w:i/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-&gt;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 … 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  <m:r>
              <w:rPr>
                <w:rFonts w:ascii="Cambria Math" w:hAnsi="Cambria Math"/>
                <w:color w:val="000000" w:themeColor="text1"/>
              </w:rPr>
              <m:t>-1</m:t>
            </m:r>
          </m:sub>
        </m:sSub>
      </m:oMath>
      <w:r w:rsidRPr="00670E09">
        <w:rPr>
          <w:color w:val="000000" w:themeColor="text1"/>
        </w:rPr>
        <w:t xml:space="preserve"> каждый </w:t>
      </w:r>
      <w:proofErr w:type="gramStart"/>
      <w:r w:rsidRPr="00670E09">
        <w:rPr>
          <w:color w:val="000000" w:themeColor="text1"/>
        </w:rPr>
        <w:t>длинной</w:t>
      </w:r>
      <w:proofErr w:type="gramEnd"/>
      <w:r w:rsidRPr="00670E09">
        <w:rPr>
          <w:color w:val="000000" w:themeColor="text1"/>
        </w:rPr>
        <w:t xml:space="preserve"> </w:t>
      </w:r>
      <w:r w:rsidRPr="00670E09">
        <w:rPr>
          <w:i/>
          <w:iCs/>
          <w:color w:val="000000" w:themeColor="text1"/>
          <w:lang w:val="en-US"/>
        </w:rPr>
        <w:t>n</w:t>
      </w:r>
      <w:r w:rsidRPr="00670E09">
        <w:rPr>
          <w:i/>
          <w:iCs/>
          <w:color w:val="000000" w:themeColor="text1"/>
          <w:lang w:val="en-US"/>
        </w:rPr>
        <w:sym w:font="Symbol" w:char="F0A2"/>
      </w:r>
      <w:r w:rsidRPr="00670E09">
        <w:rPr>
          <w:i/>
          <w:iCs/>
          <w:color w:val="000000" w:themeColor="text1"/>
        </w:rPr>
        <w:fldChar w:fldCharType="begin"/>
      </w:r>
      <w:r w:rsidRPr="00670E09">
        <w:rPr>
          <w:i/>
          <w:iCs/>
          <w:color w:val="000000" w:themeColor="text1"/>
        </w:rPr>
        <w:instrText xml:space="preserve"> QUOTE </w:instrTex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 xml:space="preserve">-&gt;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 … 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p</m:t>
            </m:r>
            <m:r>
              <w:rPr>
                <w:rFonts w:ascii="Cambria Math" w:hAnsi="Cambria Math"/>
                <w:color w:val="000000" w:themeColor="text1"/>
              </w:rPr>
              <m:t>-1</m:t>
            </m:r>
          </m:sub>
        </m:sSub>
      </m:oMath>
      <w:r w:rsidRPr="00670E09">
        <w:rPr>
          <w:i/>
          <w:iCs/>
          <w:color w:val="000000" w:themeColor="text1"/>
        </w:rPr>
        <w:instrText xml:space="preserve"> </w:instrText>
      </w:r>
      <w:r w:rsidRPr="00670E09">
        <w:rPr>
          <w:i/>
          <w:iCs/>
          <w:color w:val="000000" w:themeColor="text1"/>
        </w:rPr>
        <w:fldChar w:fldCharType="separate"/>
      </w:r>
      <w:r w:rsidRPr="00670E09">
        <w:rPr>
          <w:i/>
          <w:iCs/>
          <w:color w:val="000000" w:themeColor="text1"/>
        </w:rPr>
        <w:fldChar w:fldCharType="end"/>
      </w:r>
    </w:p>
    <w:p w:rsidR="00670E09" w:rsidRPr="00312C59" w:rsidRDefault="00670E09" w:rsidP="00670E09">
      <w:pPr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r w:rsidRPr="00312C59">
        <w:t>;</w:t>
      </w:r>
    </w:p>
    <w:p w:rsidR="00670E09" w:rsidRDefault="00670E09" w:rsidP="00670E09">
      <w:pPr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'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'</m:t>
                </m:r>
              </m:sup>
            </m:sSup>
            <m:r>
              <w:rPr>
                <w:rFonts w:ascii="Cambria Math" w:hAnsi="Cambria Math"/>
                <w:lang w:eastAsia="ru-RU"/>
              </w:rPr>
              <m:t>+1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)-1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r w:rsidRPr="001E6B1C">
        <w:t xml:space="preserve">, </w:t>
      </w:r>
      <w:r>
        <w:t>либо</w:t>
      </w:r>
      <w:r w:rsidRPr="001E6B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  <w:r w:rsidRPr="001E6B1C">
        <w:t>;</w:t>
      </w:r>
    </w:p>
    <w:p w:rsidR="00670E09" w:rsidRPr="00050DF6" w:rsidRDefault="00670E09" w:rsidP="00670E09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p-1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(p-1)n</m:t>
              </m:r>
              <m:r>
                <w:rPr>
                  <w:rFonts w:ascii="Cambria Math" w:hAnsi="Cambria Math"/>
                </w:rPr>
                <m:t>'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b>
          </m:sSub>
          <m:r>
            <w:rPr>
              <w:rFonts w:ascii="Cambria Math" w:hAnsi="Cambria Math"/>
              <w:lang w:eastAsia="ru-RU"/>
            </w:rPr>
            <m:t>}</m:t>
          </m:r>
        </m:oMath>
      </m:oMathPara>
    </w:p>
    <w:p w:rsidR="00670E09" w:rsidRPr="00E0073A" w:rsidRDefault="00670E09" w:rsidP="00670E09">
      <w:pPr>
        <w:contextualSpacing/>
      </w:pPr>
      <w:r w:rsidRPr="00E0073A">
        <w:t xml:space="preserve">В общем виде: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(k+1)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 xml:space="preserve">; …;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(k+1)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}</m:t>
        </m:r>
      </m:oMath>
    </w:p>
    <w:p w:rsidR="00670E09" w:rsidRPr="00527AA7" w:rsidRDefault="00670E09" w:rsidP="00670E09">
      <w:pPr>
        <w:pStyle w:val="a5"/>
        <w:contextualSpacing/>
      </w:pPr>
      <w:r w:rsidRPr="00527AA7">
        <w:t xml:space="preserve">По аналогии с методом сортировки слиянием определены условия упорядочивания блоков: </w:t>
      </w:r>
    </w:p>
    <w:p w:rsidR="00670E09" w:rsidRPr="00BA3C83" w:rsidRDefault="00670E09" w:rsidP="00670E09">
      <w:pPr>
        <w:contextualSpacing/>
      </w:pPr>
      <w:r w:rsidRPr="002358C4">
        <w:rPr>
          <w:position w:val="-12"/>
        </w:rPr>
        <w:object w:dxaOrig="1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8.75pt" o:ole="">
            <v:imagedata r:id="rId9" o:title=""/>
          </v:shape>
          <o:OLEObject Type="Embed" ProgID="Equation.3" ShapeID="_x0000_i1025" DrawAspect="Content" ObjectID="_1667383063" r:id="rId10"/>
        </w:object>
      </w:r>
      <w:r>
        <w:t xml:space="preserve">и </w:t>
      </w:r>
      <w:r w:rsidRPr="002358C4">
        <w:rPr>
          <w:position w:val="-16"/>
        </w:rPr>
        <w:object w:dxaOrig="1420" w:dyaOrig="420">
          <v:shape id="_x0000_i1026" type="#_x0000_t75" style="width:71.25pt;height:21pt" o:ole="">
            <v:imagedata r:id="rId11" o:title=""/>
          </v:shape>
          <o:OLEObject Type="Embed" ProgID="Equation.3" ShapeID="_x0000_i1026" DrawAspect="Content" ObjectID="_1667383064" r:id="rId12"/>
        </w:object>
      </w:r>
      <w:r w:rsidRPr="00BA3C83">
        <w:fldChar w:fldCharType="begin"/>
      </w:r>
      <w:r w:rsidRPr="00BA3C83">
        <w:instrText xml:space="preserve"> QUOTE </w:instrText>
      </w:r>
      <m:oMath>
        <m:r>
          <w:rPr>
            <w:rFonts w:ascii="Cambria Math" w:hAnsi="Cambria Math" w:cs="Cambria Math"/>
            <w:color w:val="BF8F00"/>
          </w:rPr>
          <m:t xml:space="preserve">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nk+e</m:t>
            </m:r>
          </m:sub>
        </m:sSub>
        <m:r>
          <w:rPr>
            <w:rFonts w:ascii="Cambria Math" w:hAnsi="Cambria Math" w:cs="Cambria Math"/>
            <w:color w:val="BF8F00"/>
          </w:rPr>
          <m:t xml:space="preserve"> ∈ 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k</m:t>
            </m:r>
          </m:sub>
        </m:sSub>
        <m:r>
          <w:rPr>
            <w:rFonts w:ascii="Cambria Math" w:hAnsi="Cambria Math" w:cs="Cambria Math"/>
            <w:color w:val="BF8F00"/>
          </w:rPr>
          <m:t xml:space="preserve"> и 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  <w:lang w:val="en-US"/>
              </w:rPr>
              <m:t>n</m:t>
            </m:r>
            <m:r>
              <w:rPr>
                <w:rFonts w:ascii="Cambria Math" w:hAnsi="Cambria Math" w:cs="Cambria Math"/>
                <w:color w:val="BF8F00"/>
              </w:rPr>
              <m:t>j+s</m:t>
            </m:r>
          </m:sub>
        </m:sSub>
        <m:r>
          <w:rPr>
            <w:rFonts w:ascii="Cambria Math" w:hAnsi="Cambria Math" w:cs="Cambria Math"/>
            <w:color w:val="BF8F00"/>
          </w:rPr>
          <m:t xml:space="preserve"> ∈ 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  <w:lang w:val="en-US"/>
              </w:rPr>
              <m:t>j</m:t>
            </m:r>
          </m:sub>
        </m:sSub>
        <m:r>
          <w:rPr>
            <w:rFonts w:ascii="Cambria Math" w:hAnsi="Cambria Math" w:cs="Cambria Math"/>
            <w:color w:val="BF8F00"/>
          </w:rPr>
          <m:t xml:space="preserve"> </m:t>
        </m:r>
      </m:oMath>
      <w:r w:rsidRPr="00BA3C83">
        <w:instrText xml:space="preserve"> </w:instrText>
      </w:r>
      <w:r w:rsidRPr="00BA3C83">
        <w:fldChar w:fldCharType="separate"/>
      </w:r>
      <w:r>
        <w:rPr>
          <w:position w:val="-14"/>
        </w:rPr>
        <w:t xml:space="preserve"> </w:t>
      </w:r>
      <w:r w:rsidRPr="00BA3C83">
        <w:fldChar w:fldCharType="end"/>
      </w:r>
      <w:r w:rsidRPr="00BA3C83">
        <w:t>имеем</w:t>
      </w:r>
      <w:r>
        <w:t>:</w:t>
      </w:r>
    </w:p>
    <w:p w:rsidR="00670E09" w:rsidRPr="00BA3C83" w:rsidRDefault="00670E09" w:rsidP="00670E09">
      <w:pPr>
        <w:pStyle w:val="a3"/>
        <w:numPr>
          <w:ilvl w:val="0"/>
          <w:numId w:val="0"/>
        </w:numPr>
      </w:pPr>
      <w:r>
        <w:t xml:space="preserve">1. </w:t>
      </w:r>
      <w:r w:rsidRPr="002358C4">
        <w:rPr>
          <w:position w:val="-16"/>
        </w:rPr>
        <w:object w:dxaOrig="1560" w:dyaOrig="420">
          <v:shape id="_x0000_i1027" type="#_x0000_t75" style="width:78pt;height:21pt" o:ole="">
            <v:imagedata r:id="rId13" o:title=""/>
          </v:shape>
          <o:OLEObject Type="Embed" ProgID="Equation.3" ShapeID="_x0000_i1027" DrawAspect="Content" ObjectID="_1667383065" r:id="rId14"/>
        </w:object>
      </w:r>
      <w:r w:rsidRPr="00BA3C83">
        <w:rPr>
          <w:vertAlign w:val="subscript"/>
        </w:rPr>
        <w:fldChar w:fldCharType="begin"/>
      </w:r>
      <w:r w:rsidRPr="00BA3C83">
        <w:rPr>
          <w:vertAlign w:val="subscript"/>
        </w:rPr>
        <w:instrText xml:space="preserve"> QUOTE </w:instrText>
      </w:r>
      <m:oMath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nk+1</m:t>
            </m:r>
          </m:sub>
        </m:sSub>
        <m:r>
          <w:rPr>
            <w:rFonts w:ascii="Cambria Math" w:hAnsi="Cambria Math" w:cs="Cambria Math"/>
            <w:color w:val="BF8F00"/>
          </w:rPr>
          <m:t>≥</m:t>
        </m:r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nj+s</m:t>
            </m:r>
          </m:sub>
        </m:sSub>
      </m:oMath>
      <w:r w:rsidRPr="00BA3C83">
        <w:rPr>
          <w:vertAlign w:val="subscript"/>
        </w:rPr>
        <w:instrText xml:space="preserve"> </w:instrText>
      </w:r>
      <w:r w:rsidRPr="00BA3C83">
        <w:rPr>
          <w:vertAlign w:val="subscript"/>
        </w:rPr>
        <w:fldChar w:fldCharType="separate"/>
      </w:r>
      <w:r w:rsidRPr="00BA3C83">
        <w:rPr>
          <w:vertAlign w:val="subscript"/>
        </w:rPr>
        <w:fldChar w:fldCharType="end"/>
      </w:r>
      <w:r>
        <w:rPr>
          <w:vertAlign w:val="subscript"/>
        </w:rPr>
        <w:t xml:space="preserve">, </w:t>
      </w:r>
      <w:r w:rsidRPr="00BA3C83">
        <w:t xml:space="preserve">тогда </w:t>
      </w:r>
      <w:r w:rsidRPr="002358C4">
        <w:rPr>
          <w:position w:val="-16"/>
        </w:rPr>
        <w:object w:dxaOrig="940" w:dyaOrig="420">
          <v:shape id="_x0000_i1028" type="#_x0000_t75" style="width:47.25pt;height:21pt" o:ole="">
            <v:imagedata r:id="rId15" o:title=""/>
          </v:shape>
          <o:OLEObject Type="Embed" ProgID="Equation.3" ShapeID="_x0000_i1028" DrawAspect="Content" ObjectID="_1667383066" r:id="rId16"/>
        </w:object>
      </w:r>
      <w:r w:rsidRPr="00BA3C83">
        <w:fldChar w:fldCharType="begin"/>
      </w:r>
      <w:r w:rsidRPr="00BA3C83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BF8F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BF8F00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BF8F00"/>
                <w:lang w:val="en-US"/>
              </w:rPr>
              <m:t>j</m:t>
            </m:r>
          </m:sub>
        </m:sSub>
      </m:oMath>
      <w:r w:rsidRPr="00BA3C83">
        <w:instrText xml:space="preserve"> </w:instrText>
      </w:r>
      <w:r w:rsidRPr="00BA3C83">
        <w:fldChar w:fldCharType="separate"/>
      </w:r>
      <w:r w:rsidRPr="00BA3C83">
        <w:fldChar w:fldCharType="end"/>
      </w:r>
      <w:r>
        <w:t xml:space="preserve"> (где </w:t>
      </w:r>
      <w:r w:rsidRPr="002358C4">
        <w:rPr>
          <w:position w:val="-4"/>
        </w:rPr>
        <w:object w:dxaOrig="220" w:dyaOrig="260">
          <v:shape id="_x0000_i1029" type="#_x0000_t75" style="width:11.25pt;height:12.75pt" o:ole="">
            <v:imagedata r:id="rId17" o:title=""/>
          </v:shape>
          <o:OLEObject Type="Embed" ProgID="Equation.3" ShapeID="_x0000_i1029" DrawAspect="Content" ObjectID="_1667383067" r:id="rId18"/>
        </w:object>
      </w:r>
      <w:r>
        <w:t xml:space="preserve"> отношение упорядочивания массивов).</w:t>
      </w:r>
    </w:p>
    <w:p w:rsidR="00670E09" w:rsidRPr="00BA3C83" w:rsidRDefault="00670E09" w:rsidP="00670E09">
      <w:pPr>
        <w:contextualSpacing/>
      </w:pPr>
      <w:r w:rsidRPr="00BA3C83">
        <w:fldChar w:fldCharType="begin"/>
      </w:r>
      <w:r w:rsidRPr="00BA3C83">
        <w:instrText xml:space="preserve"> QUOTE </w:instrText>
      </w:r>
      <m:oMath>
        <m:r>
          <w:rPr>
            <w:rFonts w:ascii="Cambria Math" w:hAnsi="Cambria Math" w:cs="Cambria Math"/>
            <w:color w:val="BF8F00"/>
          </w:rPr>
          <m:t xml:space="preserve">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nk+e</m:t>
            </m:r>
          </m:sub>
        </m:sSub>
        <m:r>
          <w:rPr>
            <w:rFonts w:ascii="Cambria Math" w:hAnsi="Cambria Math" w:cs="Cambria Math"/>
            <w:color w:val="BF8F00"/>
          </w:rPr>
          <m:t xml:space="preserve"> ∈ 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k</m:t>
            </m:r>
          </m:sub>
        </m:sSub>
        <m:r>
          <w:rPr>
            <w:rFonts w:ascii="Cambria Math" w:hAnsi="Cambria Math" w:cs="Cambria Math"/>
            <w:color w:val="BF8F00"/>
          </w:rPr>
          <m:t xml:space="preserve"> и 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  <w:lang w:val="en-US"/>
              </w:rPr>
              <m:t>n</m:t>
            </m:r>
            <m:r>
              <w:rPr>
                <w:rFonts w:ascii="Cambria Math" w:hAnsi="Cambria Math" w:cs="Cambria Math"/>
                <w:color w:val="BF8F00"/>
              </w:rPr>
              <m:t>j+s</m:t>
            </m:r>
          </m:sub>
        </m:sSub>
        <m:r>
          <w:rPr>
            <w:rFonts w:ascii="Cambria Math" w:hAnsi="Cambria Math" w:cs="Cambria Math"/>
            <w:color w:val="BF8F00"/>
          </w:rPr>
          <m:t xml:space="preserve"> ∈ ∀ </m:t>
        </m:r>
        <m:sSub>
          <m:sSubPr>
            <m:ctrlPr>
              <w:rPr>
                <w:rFonts w:ascii="Cambria Math" w:hAnsi="Cambria Math" w:cs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  <w:lang w:val="en-US"/>
              </w:rPr>
              <m:t>j</m:t>
            </m:r>
          </m:sub>
        </m:sSub>
        <m:r>
          <w:rPr>
            <w:rFonts w:ascii="Cambria Math" w:hAnsi="Cambria Math" w:cs="Cambria Math"/>
            <w:color w:val="BF8F00"/>
          </w:rPr>
          <m:t xml:space="preserve"> </m:t>
        </m:r>
      </m:oMath>
      <w:r w:rsidRPr="00BA3C83">
        <w:instrText xml:space="preserve"> </w:instrText>
      </w:r>
      <w:r w:rsidRPr="00BA3C83">
        <w:fldChar w:fldCharType="separate"/>
      </w:r>
      <w:r w:rsidRPr="002358C4">
        <w:rPr>
          <w:position w:val="-12"/>
        </w:rPr>
        <w:object w:dxaOrig="1420" w:dyaOrig="380">
          <v:shape id="_x0000_i1030" type="#_x0000_t75" style="width:71.25pt;height:18.75pt" o:ole="">
            <v:imagedata r:id="rId9" o:title=""/>
          </v:shape>
          <o:OLEObject Type="Embed" ProgID="Equation.3" ShapeID="_x0000_i1030" DrawAspect="Content" ObjectID="_1667383068" r:id="rId19"/>
        </w:object>
      </w:r>
      <w:r>
        <w:t xml:space="preserve">и </w:t>
      </w:r>
      <w:r w:rsidRPr="002358C4">
        <w:rPr>
          <w:position w:val="-16"/>
        </w:rPr>
        <w:object w:dxaOrig="1420" w:dyaOrig="420">
          <v:shape id="_x0000_i1031" type="#_x0000_t75" style="width:71.25pt;height:21pt" o:ole="">
            <v:imagedata r:id="rId11" o:title=""/>
          </v:shape>
          <o:OLEObject Type="Embed" ProgID="Equation.3" ShapeID="_x0000_i1031" DrawAspect="Content" ObjectID="_1667383069" r:id="rId20"/>
        </w:object>
      </w:r>
      <w:r w:rsidRPr="00BA3C83">
        <w:fldChar w:fldCharType="end"/>
      </w:r>
      <w:r w:rsidRPr="00BA3C83">
        <w:t>имеем</w:t>
      </w:r>
      <w:r>
        <w:t>:</w:t>
      </w:r>
    </w:p>
    <w:p w:rsidR="00670E09" w:rsidRPr="00BA3C83" w:rsidRDefault="00670E09" w:rsidP="00670E09">
      <w:pPr>
        <w:pStyle w:val="a3"/>
        <w:numPr>
          <w:ilvl w:val="0"/>
          <w:numId w:val="0"/>
        </w:numPr>
      </w:pPr>
      <w:r>
        <w:t xml:space="preserve">2. </w:t>
      </w:r>
      <w:r w:rsidRPr="002358C4">
        <w:rPr>
          <w:position w:val="-16"/>
        </w:rPr>
        <w:object w:dxaOrig="1560" w:dyaOrig="420">
          <v:shape id="_x0000_i1032" type="#_x0000_t75" style="width:78pt;height:21pt" o:ole="">
            <v:imagedata r:id="rId21" o:title=""/>
          </v:shape>
          <o:OLEObject Type="Embed" ProgID="Equation.3" ShapeID="_x0000_i1032" DrawAspect="Content" ObjectID="_1667383070" r:id="rId22"/>
        </w:object>
      </w:r>
      <w:r w:rsidRPr="00BA3C83">
        <w:fldChar w:fldCharType="begin"/>
      </w:r>
      <w:r w:rsidRPr="00BA3C83">
        <w:instrText xml:space="preserve"> QUOTE </w:instrText>
      </w:r>
      <m:oMath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nk+1</m:t>
            </m:r>
          </m:sub>
        </m:sSub>
      </m:oMath>
      <w:r w:rsidRPr="00BA3C83">
        <w:instrText xml:space="preserve"> </w:instrText>
      </w:r>
      <w:r w:rsidRPr="00BA3C83">
        <w:fldChar w:fldCharType="separate"/>
      </w:r>
      <w:r w:rsidRPr="00BA3C83">
        <w:fldChar w:fldCharType="end"/>
      </w:r>
      <w:r w:rsidRPr="00BA3C83">
        <w:t xml:space="preserve"> </w:t>
      </w:r>
      <w:r w:rsidRPr="00BA3C83">
        <w:fldChar w:fldCharType="begin"/>
      </w:r>
      <w:r w:rsidRPr="00BA3C83">
        <w:instrText xml:space="preserve"> QUOTE </w:instrText>
      </w:r>
      <m:oMath>
        <m:sSub>
          <m:sSubPr>
            <m:ctrlPr>
              <w:rPr>
                <w:rFonts w:ascii="Cambria Math" w:hAnsi="Cambria Math" w:cs="Cambria Math"/>
                <w:i/>
                <w:color w:val="BF8F00"/>
              </w:rPr>
            </m:ctrlPr>
          </m:sSubPr>
          <m:e>
            <m:r>
              <w:rPr>
                <w:rFonts w:ascii="Cambria Math" w:hAnsi="Cambria Math" w:cs="Cambria Math"/>
                <w:color w:val="BF8F00"/>
              </w:rPr>
              <m:t>a</m:t>
            </m:r>
          </m:e>
          <m:sub>
            <m:r>
              <w:rPr>
                <w:rFonts w:ascii="Cambria Math" w:hAnsi="Cambria Math" w:cs="Cambria Math"/>
                <w:color w:val="BF8F00"/>
              </w:rPr>
              <m:t>nj+s</m:t>
            </m:r>
          </m:sub>
        </m:sSub>
      </m:oMath>
      <w:r w:rsidRPr="00BA3C83">
        <w:instrText xml:space="preserve"> </w:instrText>
      </w:r>
      <w:r w:rsidRPr="00BA3C83">
        <w:fldChar w:fldCharType="separate"/>
      </w:r>
      <w:r w:rsidRPr="00BA3C83">
        <w:fldChar w:fldCharType="end"/>
      </w:r>
      <w:r w:rsidRPr="00BA3C83">
        <w:t>,</w:t>
      </w:r>
      <w:r w:rsidRPr="00BA3C83">
        <w:rPr>
          <w:vertAlign w:val="subscript"/>
        </w:rPr>
        <w:t xml:space="preserve"> </w:t>
      </w:r>
      <w:r w:rsidRPr="00BA3C83">
        <w:t xml:space="preserve">тогда </w:t>
      </w:r>
      <w:r w:rsidRPr="002358C4">
        <w:rPr>
          <w:position w:val="-16"/>
        </w:rPr>
        <w:object w:dxaOrig="940" w:dyaOrig="420">
          <v:shape id="_x0000_i1033" type="#_x0000_t75" style="width:47.25pt;height:21pt" o:ole="">
            <v:imagedata r:id="rId23" o:title=""/>
          </v:shape>
          <o:OLEObject Type="Embed" ProgID="Equation.3" ShapeID="_x0000_i1033" DrawAspect="Content" ObjectID="_1667383071" r:id="rId24"/>
        </w:object>
      </w:r>
      <w:r w:rsidRPr="00BA3C83">
        <w:fldChar w:fldCharType="begin"/>
      </w:r>
      <w:r w:rsidRPr="00BA3C83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BF8F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BF8F00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color w:val="BF8F00"/>
                <w:lang w:val="en-US"/>
              </w:rPr>
            </m:ctrlPr>
          </m:sSubPr>
          <m:e>
            <m:r>
              <w:rPr>
                <w:rFonts w:ascii="Cambria Math" w:hAnsi="Cambria Math"/>
                <w:color w:val="BF8F0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BF8F00"/>
                <w:lang w:val="en-US"/>
              </w:rPr>
              <m:t>j</m:t>
            </m:r>
          </m:sub>
        </m:sSub>
      </m:oMath>
      <w:r w:rsidRPr="00BA3C83">
        <w:instrText xml:space="preserve"> </w:instrText>
      </w:r>
      <w:r w:rsidRPr="00BA3C83">
        <w:fldChar w:fldCharType="separate"/>
      </w:r>
      <w:r>
        <w:rPr>
          <w:position w:val="-14"/>
        </w:rPr>
        <w:t>.</w:t>
      </w:r>
      <w:r w:rsidRPr="00BA3C83">
        <w:fldChar w:fldCharType="end"/>
      </w:r>
    </w:p>
    <w:p w:rsidR="00670E09" w:rsidRDefault="00670E09" w:rsidP="00670E09">
      <w:pPr>
        <w:pStyle w:val="a3"/>
        <w:jc w:val="center"/>
        <w:rPr>
          <w:lang w:val="en-US"/>
        </w:rPr>
      </w:pPr>
    </w:p>
    <w:p w:rsidR="00670E09" w:rsidRDefault="00670E09" w:rsidP="00670E09">
      <w:pPr>
        <w:pStyle w:val="a3"/>
        <w:jc w:val="center"/>
        <w:rPr>
          <w:lang w:val="en-US"/>
        </w:rPr>
      </w:pPr>
    </w:p>
    <w:p w:rsidR="00670E09" w:rsidRPr="00670E09" w:rsidRDefault="00670E09" w:rsidP="00670E09">
      <w:pPr>
        <w:pStyle w:val="3"/>
        <w:numPr>
          <w:ilvl w:val="0"/>
          <w:numId w:val="0"/>
        </w:numPr>
        <w:spacing w:before="0"/>
        <w:rPr>
          <w:sz w:val="28"/>
        </w:rPr>
      </w:pPr>
      <w:bookmarkStart w:id="8" w:name="_Toc483403573"/>
      <w:r w:rsidRPr="00670E09">
        <w:rPr>
          <w:sz w:val="28"/>
        </w:rPr>
        <w:t xml:space="preserve">Алгоритм блочной </w:t>
      </w:r>
      <w:proofErr w:type="spellStart"/>
      <w:proofErr w:type="gramStart"/>
      <w:r w:rsidRPr="00670E09">
        <w:rPr>
          <w:sz w:val="28"/>
        </w:rPr>
        <w:t>чет-нечетной</w:t>
      </w:r>
      <w:proofErr w:type="spellEnd"/>
      <w:proofErr w:type="gramEnd"/>
      <w:r w:rsidRPr="00670E09">
        <w:rPr>
          <w:sz w:val="28"/>
        </w:rPr>
        <w:t xml:space="preserve"> перестановки</w:t>
      </w:r>
      <w:bookmarkEnd w:id="8"/>
    </w:p>
    <w:p w:rsidR="00670E09" w:rsidRPr="002316E3" w:rsidRDefault="00670E09" w:rsidP="00670E09">
      <w:pPr>
        <w:pStyle w:val="a5"/>
        <w:contextualSpacing/>
      </w:pPr>
    </w:p>
    <w:p w:rsidR="00670E09" w:rsidRPr="004F5A09" w:rsidRDefault="00670E09" w:rsidP="00670E09">
      <w:pPr>
        <w:contextualSpacing/>
      </w:pPr>
      <w:r w:rsidRPr="004F5A09">
        <w:t>1.</w:t>
      </w:r>
      <w:r>
        <w:t xml:space="preserve"> Исходный шаг-определение индекса шага алгоритма (</w:t>
      </w:r>
      <w:r w:rsidRPr="00693BF6">
        <w:rPr>
          <w:i/>
          <w:lang w:val="en-US"/>
        </w:rPr>
        <w:t>S</w:t>
      </w:r>
      <w:r w:rsidRPr="004F5A09">
        <w:t>=0)</w:t>
      </w:r>
      <w:r>
        <w:t>.</w:t>
      </w:r>
      <w:r w:rsidR="004D2A54">
        <w:t xml:space="preserve"> Итерации алгоритма соответствую</w:t>
      </w:r>
      <w:r>
        <w:t>т</w:t>
      </w:r>
      <w:r w:rsidR="004D2A54">
        <w:t xml:space="preserve"> з</w:t>
      </w:r>
      <w:r>
        <w:t xml:space="preserve">начениям 0, 1, 2, …, </w:t>
      </w:r>
      <w:r w:rsidRPr="00693BF6">
        <w:rPr>
          <w:i/>
        </w:rPr>
        <w:t>р</w:t>
      </w:r>
      <w:r>
        <w:t>-2,</w:t>
      </w:r>
      <w:r w:rsidRPr="00312C59">
        <w:t xml:space="preserve"> </w:t>
      </w:r>
      <w:r w:rsidRPr="00693BF6">
        <w:rPr>
          <w:i/>
        </w:rPr>
        <w:t>р</w:t>
      </w:r>
      <w:r>
        <w:t>-1.</w:t>
      </w:r>
    </w:p>
    <w:p w:rsidR="00670E09" w:rsidRPr="00BA3C83" w:rsidRDefault="00670E09" w:rsidP="00670E09">
      <w:r w:rsidRPr="00BA3C83">
        <w:t xml:space="preserve">2. На четных итерациях в парах блоков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,  …  </m:t>
        </m:r>
      </m:oMath>
      <w:r w:rsidRPr="00BA3C83">
        <w:t>проверяется выполнение условия</w:t>
      </w:r>
    </w:p>
    <w:p w:rsidR="00670E09" w:rsidRPr="00BA3C83" w:rsidRDefault="00670E09" w:rsidP="00670E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BA3C83">
        <w:t xml:space="preserve">, где </w:t>
      </w:r>
      <w:proofErr w:type="spellStart"/>
      <w:r w:rsidRPr="00BA3C83">
        <w:rPr>
          <w:i/>
        </w:rPr>
        <w:t>j</w:t>
      </w:r>
      <w:proofErr w:type="spellEnd"/>
      <w:r w:rsidRPr="00BA3C83">
        <w:t xml:space="preserve"> </w:t>
      </w:r>
      <w:r w:rsidRPr="00BA3C83">
        <w:rPr>
          <w:rFonts w:ascii="MS Mincho" w:eastAsia="MS Mincho" w:hAnsi="MS Mincho" w:cs="MS Mincho" w:hint="eastAsia"/>
        </w:rPr>
        <w:t>∈</w:t>
      </w:r>
      <w:r w:rsidRPr="00BA3C83">
        <w:t xml:space="preserve"> {0, 1, 2, …}, </w:t>
      </w:r>
    </w:p>
    <w:p w:rsidR="00670E09" w:rsidRPr="00BA3C83" w:rsidRDefault="00670E09" w:rsidP="00670E09">
      <w:r w:rsidRPr="00BA3C83">
        <w:t>2</w:t>
      </w:r>
      <w:r w:rsidRPr="00BA3C83">
        <w:rPr>
          <w:i/>
        </w:rPr>
        <w:t>j</w:t>
      </w:r>
      <w:r w:rsidRPr="00BA3C83">
        <w:t xml:space="preserve"> – индекс четного блока, 2</w:t>
      </w:r>
      <w:r w:rsidRPr="00BA3C83">
        <w:rPr>
          <w:i/>
        </w:rPr>
        <w:t>j</w:t>
      </w:r>
      <w:r w:rsidRPr="00BA3C83">
        <w:t>+1 – индекс нечетного блока.</w:t>
      </w:r>
    </w:p>
    <w:p w:rsidR="00670E09" w:rsidRDefault="00670E09" w:rsidP="00670E09">
      <w:pPr>
        <w:pStyle w:val="a5"/>
        <w:contextualSpacing/>
      </w:pPr>
      <w:r>
        <w:t>Если введенное условие не выполняется, тогда реализуется упорядочивание элементов в паре блоков с использованием алгоритма «сортировки слиянием».</w:t>
      </w:r>
    </w:p>
    <w:p w:rsidR="00670E09" w:rsidRPr="00BA3C83" w:rsidRDefault="00670E09" w:rsidP="00670E09">
      <w:r w:rsidRPr="00BA3C83">
        <w:t xml:space="preserve">3. На нечетных итерациях в парах блоков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), … </m:t>
        </m:r>
      </m:oMath>
      <w:r w:rsidRPr="00BA3C83">
        <w:t xml:space="preserve"> проверяется выполнение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BA3C83">
        <w:t xml:space="preserve">, где j </w:t>
      </w:r>
      <w:r w:rsidRPr="00BA3C83">
        <w:rPr>
          <w:rFonts w:ascii="MS Mincho" w:eastAsia="MS Mincho" w:hAnsi="MS Mincho" w:cs="MS Mincho" w:hint="eastAsia"/>
        </w:rPr>
        <w:t>∈</w:t>
      </w:r>
      <w:r w:rsidRPr="00BA3C83">
        <w:t xml:space="preserve"> {1, 2, …}</w:t>
      </w:r>
    </w:p>
    <w:p w:rsidR="00670E09" w:rsidRPr="00EB42B1" w:rsidRDefault="00670E09" w:rsidP="00670E09">
      <w:pPr>
        <w:pStyle w:val="a5"/>
      </w:pPr>
      <w:r w:rsidRPr="00EB42B1">
        <w:t>2</w:t>
      </w:r>
      <w:r w:rsidRPr="00693BF6">
        <w:rPr>
          <w:i/>
          <w:lang w:val="en-US"/>
        </w:rPr>
        <w:t>j</w:t>
      </w:r>
      <w:r w:rsidRPr="00EB42B1">
        <w:t>-1</w:t>
      </w:r>
      <w:r>
        <w:t xml:space="preserve"> – индекс нечетного блока, </w:t>
      </w:r>
      <w:r w:rsidRPr="00EB42B1">
        <w:t>2</w:t>
      </w:r>
      <w:r w:rsidRPr="00693BF6">
        <w:rPr>
          <w:i/>
          <w:lang w:val="en-US"/>
        </w:rPr>
        <w:t>j</w:t>
      </w:r>
      <w:r>
        <w:t xml:space="preserve"> – индекс четного блока</w:t>
      </w:r>
    </w:p>
    <w:p w:rsidR="00670E09" w:rsidRDefault="00670E09" w:rsidP="00670E09">
      <w:pPr>
        <w:pStyle w:val="a5"/>
        <w:contextualSpacing/>
      </w:pPr>
      <w:r>
        <w:lastRenderedPageBreak/>
        <w:t>Если условие не выполняется, тогда упорядочивание элементов в блоке реализуется алгоритмом «сортировки слиянием».</w:t>
      </w:r>
    </w:p>
    <w:p w:rsidR="00670E09" w:rsidRDefault="00670E09" w:rsidP="00670E09">
      <w:pPr>
        <w:pStyle w:val="a5"/>
        <w:contextualSpacing/>
      </w:pPr>
      <w:r>
        <w:t>В целом алгоритм осуществляет операции над блоком, называемые «сравнить и разделить».</w:t>
      </w:r>
    </w:p>
    <w:p w:rsidR="00670E09" w:rsidRDefault="00670E09" w:rsidP="00670E09">
      <w:pPr>
        <w:pStyle w:val="a5"/>
        <w:contextualSpacing/>
      </w:pPr>
      <w:r>
        <w:t>Распараллеливание блочного варианта «</w:t>
      </w:r>
      <w:proofErr w:type="spellStart"/>
      <w:proofErr w:type="gramStart"/>
      <w:r>
        <w:t>чет-нечетной</w:t>
      </w:r>
      <w:proofErr w:type="spellEnd"/>
      <w:proofErr w:type="gramEnd"/>
      <w:r>
        <w:t xml:space="preserve"> перестановки» основано на том, что на каждой итерации упорядочивание элементов в любых различных парах блоков можно выполнить независимо (т.е. одновременно). </w:t>
      </w:r>
    </w:p>
    <w:p w:rsidR="00670E09" w:rsidRPr="00152119" w:rsidRDefault="00670E09" w:rsidP="00670E09">
      <w:pPr>
        <w:pStyle w:val="a5"/>
        <w:contextualSpacing/>
      </w:pPr>
      <w:r>
        <w:t>Распределенный вариант алгоритма предполагает пересылку соседних блоков</w:t>
      </w:r>
      <w:r w:rsidRPr="00FE7C3C">
        <w:t xml:space="preserve"> </w:t>
      </w:r>
      <w:r>
        <w:t xml:space="preserve">(блоков, входящих в одну пару) между соседними узлами. </w:t>
      </w:r>
    </w:p>
    <w:p w:rsidR="00670E09" w:rsidRPr="00C80944" w:rsidRDefault="00670E09" w:rsidP="00670E09">
      <w:pPr>
        <w:widowControl w:val="0"/>
        <w:autoSpaceDE w:val="0"/>
        <w:autoSpaceDN w:val="0"/>
        <w:adjustRightInd w:val="0"/>
        <w:contextualSpacing/>
        <w:jc w:val="center"/>
      </w:pPr>
    </w:p>
    <w:p w:rsidR="00670E09" w:rsidRPr="00C80944" w:rsidRDefault="00670E09" w:rsidP="00670E09">
      <w:pPr>
        <w:widowControl w:val="0"/>
        <w:autoSpaceDE w:val="0"/>
        <w:autoSpaceDN w:val="0"/>
        <w:adjustRightInd w:val="0"/>
        <w:contextualSpacing/>
        <w:jc w:val="center"/>
      </w:pPr>
    </w:p>
    <w:p w:rsidR="004B447F" w:rsidRPr="00D75CF0" w:rsidRDefault="004B447F" w:rsidP="00D75CF0">
      <w:pPr>
        <w:tabs>
          <w:tab w:val="left" w:pos="426"/>
        </w:tabs>
        <w:spacing w:before="60"/>
        <w:ind w:firstLine="0"/>
      </w:pPr>
    </w:p>
    <w:p w:rsidR="00D75CF0" w:rsidRDefault="004D2A54" w:rsidP="004D2A54">
      <w:pPr>
        <w:tabs>
          <w:tab w:val="left" w:pos="426"/>
        </w:tabs>
        <w:spacing w:before="60"/>
        <w:ind w:firstLine="0"/>
        <w:jc w:val="center"/>
        <w:rPr>
          <w:b/>
        </w:rPr>
      </w:pPr>
      <w:bookmarkStart w:id="9" w:name="_Toc483403574"/>
      <w:r w:rsidRPr="00670E09">
        <w:rPr>
          <w:b/>
        </w:rPr>
        <w:t>СОРТИРОВКА ШЕЛЛА</w:t>
      </w:r>
      <w:bookmarkEnd w:id="9"/>
    </w:p>
    <w:p w:rsidR="004D2A54" w:rsidRPr="004D2A54" w:rsidRDefault="004D2A54" w:rsidP="004D2A54">
      <w:pPr>
        <w:tabs>
          <w:tab w:val="left" w:pos="426"/>
        </w:tabs>
        <w:spacing w:before="60"/>
        <w:ind w:firstLine="0"/>
        <w:jc w:val="center"/>
        <w:rPr>
          <w:b/>
        </w:rPr>
      </w:pPr>
    </w:p>
    <w:p w:rsidR="00D75CF0" w:rsidRDefault="00D75CF0" w:rsidP="00D75CF0">
      <w:pPr>
        <w:tabs>
          <w:tab w:val="left" w:pos="426"/>
        </w:tabs>
        <w:spacing w:before="60"/>
        <w:ind w:firstLine="0"/>
        <w:rPr>
          <w:b/>
        </w:rPr>
      </w:pPr>
      <w:bookmarkStart w:id="10" w:name="_Toc483403575"/>
      <w:r w:rsidRPr="004D2A54">
        <w:rPr>
          <w:b/>
        </w:rPr>
        <w:t>Последовательная реализация сортировки Шелла</w:t>
      </w:r>
      <w:bookmarkEnd w:id="10"/>
    </w:p>
    <w:p w:rsidR="004D2A54" w:rsidRPr="004D2A54" w:rsidRDefault="004D2A54" w:rsidP="00D75CF0">
      <w:pPr>
        <w:tabs>
          <w:tab w:val="left" w:pos="426"/>
        </w:tabs>
        <w:spacing w:before="60"/>
        <w:ind w:firstLine="0"/>
        <w:rPr>
          <w:b/>
        </w:rPr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Особенность реализации перестановки – обмен при выполнении усл</w:t>
      </w:r>
      <w:r w:rsidRPr="00D75CF0">
        <w:t>о</w:t>
      </w:r>
      <w:r w:rsidRPr="00D75CF0">
        <w:t>вия сортировки выполняется между элементами массива, расположенными друг от друга на большом расстоянии.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При этом на 1-м этапе рассматриваются группы по 2 элемента, на 2-м этапе рассматриваются группы по 4 элемента, на 3-м этапе - </w:t>
      </w:r>
      <w:proofErr w:type="gramStart"/>
      <w:r w:rsidRPr="00D75CF0">
        <w:t>по</w:t>
      </w:r>
      <w:proofErr w:type="gramEnd"/>
      <w:r w:rsidRPr="00D75CF0">
        <w:t xml:space="preserve"> 8 </w:t>
      </w:r>
      <w:proofErr w:type="gramStart"/>
      <w:r w:rsidRPr="00D75CF0">
        <w:t>элементов</w:t>
      </w:r>
      <w:proofErr w:type="gramEnd"/>
      <w:r w:rsidRPr="00D75CF0">
        <w:t xml:space="preserve"> и на заключительном этапе рассматривается весь массив.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Таким </w:t>
      </w:r>
      <w:proofErr w:type="gramStart"/>
      <w:r w:rsidRPr="00D75CF0">
        <w:t>образом</w:t>
      </w:r>
      <w:proofErr w:type="gramEnd"/>
      <w:r w:rsidRPr="00D75CF0">
        <w:t xml:space="preserve"> на 1-м шаге происходит упорядочивание элементов в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D75CF0">
        <w:t xml:space="preserve"> парах следующего вида: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</m:oMath>
      <w:r w:rsidRPr="00D75CF0">
        <w:t xml:space="preserve">), где </w:t>
      </w:r>
      <m:oMath>
        <m:r>
          <m:rPr>
            <m:sty m:val="p"/>
          </m:rP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acc>
      </m:oMath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На 2-м этапе упорядочиваются элементы в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D75CF0">
        <w:t xml:space="preserve"> группах из 4-х элеме</w:t>
      </w:r>
      <w:proofErr w:type="spellStart"/>
      <w:r w:rsidRPr="00D75CF0">
        <w:t>н</w:t>
      </w:r>
      <w:r w:rsidRPr="00D75CF0">
        <w:t>тов</w:t>
      </w:r>
      <w:proofErr w:type="spellEnd"/>
      <w:r w:rsidRPr="00D75CF0">
        <w:t xml:space="preserve"> вида: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</m:oMath>
      <w:r w:rsidRPr="00D75CF0">
        <w:t xml:space="preserve">), где </w:t>
      </w:r>
      <m:oMath>
        <m:r>
          <m:rPr>
            <m:sty m:val="p"/>
          </m:rP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acc>
      </m:oMath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На 3-м этапе упорядочиваются элементы в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Pr="00D75CF0">
        <w:t xml:space="preserve"> группах по 8 элементов вида: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;a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6n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+i</m:t>
            </m:r>
          </m:sub>
        </m:sSub>
      </m:oMath>
      <w:r w:rsidRPr="00D75CF0">
        <w:t xml:space="preserve">), где </w:t>
      </w:r>
      <m:oMath>
        <m:r>
          <m:rPr>
            <m:sty m:val="p"/>
          </m:rP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</m:e>
        </m:acc>
      </m:oMath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На заключительном этапе упорядочиваются элементы во всем массиве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Таким </w:t>
      </w:r>
      <w:proofErr w:type="gramStart"/>
      <w:r w:rsidRPr="00D75CF0">
        <w:t>образом</w:t>
      </w:r>
      <w:proofErr w:type="gramEnd"/>
      <w:r w:rsidRPr="00D75CF0">
        <w:t xml:space="preserve"> на каждом следующем этапе расстояния между эл</w:t>
      </w:r>
      <w:r w:rsidRPr="00D75CF0">
        <w:t>е</w:t>
      </w:r>
      <w:r w:rsidRPr="00D75CF0">
        <w:t>ментами в группе уменьшается в 2 раза, а число элементов в группе увелич</w:t>
      </w:r>
      <w:r w:rsidRPr="00D75CF0">
        <w:t>и</w:t>
      </w:r>
      <w:r w:rsidRPr="00D75CF0">
        <w:t>вается в 2 раза. На последнем этапе сортируется весь массив как одна группа.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При определении элементов, входящих в соответствующие группы, внутри этих групп выполняется сортировка элементов.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Таким </w:t>
      </w:r>
      <w:proofErr w:type="gramStart"/>
      <w:r w:rsidRPr="00D75CF0">
        <w:t>образом</w:t>
      </w:r>
      <w:proofErr w:type="gramEnd"/>
      <w:r w:rsidRPr="00D75CF0">
        <w:t xml:space="preserve"> на каждом этапе выполняется сортировка элементов внутри выделенных групп.</w:t>
      </w:r>
    </w:p>
    <w:p w:rsidR="00D75CF0" w:rsidRPr="005063AC" w:rsidRDefault="00D75CF0" w:rsidP="00D75CF0">
      <w:pPr>
        <w:tabs>
          <w:tab w:val="left" w:pos="426"/>
        </w:tabs>
        <w:spacing w:before="60"/>
        <w:ind w:firstLine="0"/>
      </w:pPr>
      <w:bookmarkStart w:id="11" w:name="_Toc483403576"/>
      <w:r w:rsidRPr="005063AC">
        <w:t>Пример реализации последовательной сортировки Шелла</w:t>
      </w:r>
      <w:bookmarkEnd w:id="11"/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Исходный массив имеет вид: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10 1 13 11 3 8 14 4 2 12 6 5 9 15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lastRenderedPageBreak/>
        <w:t>1 этап (1;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D75CF0">
        <w:t xml:space="preserve"> +1), (2;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D75CF0">
        <w:t xml:space="preserve"> +2),…,(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;n</m:t>
        </m:r>
      </m:oMath>
      <w:r w:rsidRPr="00D75CF0">
        <w:t>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8 групп по 2 элемента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2667000" cy="800100"/>
            <wp:effectExtent l="0" t="0" r="0" b="0"/>
            <wp:docPr id="15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2 этап 4 группы по 4 элемента, группы элементов с индексами: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,…,(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;n)</m:t>
          </m:r>
        </m:oMath>
      </m:oMathPara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2941320" cy="685800"/>
            <wp:effectExtent l="0" t="0" r="0" b="0"/>
            <wp:docPr id="148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3 этап 2 группы по 8 элементов, группы элементов с индексами: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+1;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…,(2;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+2;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+2)</m:t>
          </m:r>
        </m:oMath>
      </m:oMathPara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3002280" cy="579120"/>
            <wp:effectExtent l="0" t="0" r="0" b="0"/>
            <wp:docPr id="14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4 этап 1 группа по 16 элементов: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2979420" cy="586740"/>
            <wp:effectExtent l="0" t="0" r="0" b="0"/>
            <wp:docPr id="15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1 2 3 4 5 6 7 9 8 10 11 13 12 14 15 16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Необходим повторный проход по массиву.</w:t>
      </w:r>
    </w:p>
    <w:p w:rsidR="00670E09" w:rsidRDefault="00670E09" w:rsidP="00D75CF0">
      <w:pPr>
        <w:tabs>
          <w:tab w:val="left" w:pos="426"/>
        </w:tabs>
        <w:spacing w:before="60"/>
        <w:ind w:firstLine="0"/>
      </w:pPr>
      <w:bookmarkStart w:id="12" w:name="_Toc483403577"/>
    </w:p>
    <w:p w:rsidR="00D75CF0" w:rsidRPr="00670E09" w:rsidRDefault="00D75CF0" w:rsidP="00D75CF0">
      <w:pPr>
        <w:tabs>
          <w:tab w:val="left" w:pos="426"/>
        </w:tabs>
        <w:spacing w:before="60"/>
        <w:ind w:firstLine="0"/>
        <w:rPr>
          <w:b/>
        </w:rPr>
      </w:pPr>
      <w:r w:rsidRPr="00670E09">
        <w:rPr>
          <w:b/>
        </w:rPr>
        <w:t>Параллельная реализация сортировки Шелла</w:t>
      </w:r>
      <w:bookmarkEnd w:id="12"/>
    </w:p>
    <w:p w:rsidR="00670E09" w:rsidRPr="005063AC" w:rsidRDefault="00670E09" w:rsidP="00D75CF0">
      <w:pPr>
        <w:tabs>
          <w:tab w:val="left" w:pos="426"/>
        </w:tabs>
        <w:spacing w:before="60"/>
        <w:ind w:firstLine="0"/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Реализация параллельной сортировки предполагает наличие пара</w:t>
      </w:r>
      <w:r w:rsidRPr="00D75CF0">
        <w:t>л</w:t>
      </w:r>
      <w:r w:rsidRPr="00D75CF0">
        <w:t>лельно действующих узлов. Здесь должно быть определено различие между взаимодействием блоков массива и взаимодействием ПЭ.</w:t>
      </w:r>
    </w:p>
    <w:p w:rsidR="004D2A54" w:rsidRDefault="004D2A54" w:rsidP="00D75CF0">
      <w:pPr>
        <w:tabs>
          <w:tab w:val="left" w:pos="426"/>
        </w:tabs>
        <w:spacing w:before="60"/>
        <w:ind w:firstLine="0"/>
      </w:pPr>
      <w:r>
        <w:t>К</w:t>
      </w:r>
      <w:r w:rsidR="00D75CF0" w:rsidRPr="00D75CF0">
        <w:t xml:space="preserve">аждому из блоков данных ставится в соответствие процесс. Нумерация процессов реализуется в двоичной системе, соответственно 00, 01, 10, 11 (номер процесса соответствует номеру блока данных). </w:t>
      </w:r>
    </w:p>
    <w:p w:rsidR="004D2A54" w:rsidRDefault="004D2A54" w:rsidP="00D75CF0">
      <w:pPr>
        <w:tabs>
          <w:tab w:val="left" w:pos="426"/>
        </w:tabs>
        <w:spacing w:before="60"/>
        <w:ind w:firstLine="0"/>
      </w:pPr>
    </w:p>
    <w:p w:rsidR="00D75CF0" w:rsidRPr="004D2A54" w:rsidRDefault="00D75CF0" w:rsidP="00D75CF0">
      <w:pPr>
        <w:tabs>
          <w:tab w:val="left" w:pos="426"/>
        </w:tabs>
        <w:spacing w:before="60"/>
        <w:ind w:firstLine="0"/>
        <w:rPr>
          <w:b/>
        </w:rPr>
      </w:pPr>
      <w:r w:rsidRPr="004D2A54">
        <w:rPr>
          <w:b/>
        </w:rPr>
        <w:t>Реализация параллельной сортировки Шелла выполняется в 2 этапа: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4D2A54">
        <w:rPr>
          <w:b/>
        </w:rPr>
        <w:t>1 этап:</w:t>
      </w:r>
      <w:r w:rsidRPr="00D75CF0">
        <w:t xml:space="preserve"> предполагает выполнение операции «сравнить и разделить» для соответствующих пар процессов в кубе.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lastRenderedPageBreak/>
        <w:t>Правило формирования номеров взаимодействующих процессов (н</w:t>
      </w:r>
      <w:r w:rsidRPr="00D75CF0">
        <w:t>о</w:t>
      </w:r>
      <w:r w:rsidRPr="00D75CF0">
        <w:t>меров блоков данных, для которых выполняется операция "сравнить и разд</w:t>
      </w:r>
      <w:r w:rsidRPr="00D75CF0">
        <w:t>е</w:t>
      </w:r>
      <w:r w:rsidRPr="00D75CF0">
        <w:t xml:space="preserve">лить").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Если </w:t>
      </w:r>
      <w:proofErr w:type="spellStart"/>
      <w:r w:rsidRPr="00D75CF0">
        <w:t>i</w:t>
      </w:r>
      <w:proofErr w:type="spellEnd"/>
      <w:r w:rsidRPr="00D75CF0">
        <w:t>-номер итерации (</w:t>
      </w:r>
      <w:proofErr w:type="spellStart"/>
      <w:r w:rsidRPr="00D75CF0">
        <w:t>i</w:t>
      </w:r>
      <w:proofErr w:type="spellEnd"/>
      <w:r w:rsidRPr="00D75CF0">
        <w:t>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0, N</m:t>
            </m:r>
          </m:e>
        </m:acc>
      </m:oMath>
      <w:r w:rsidRPr="00D75CF0">
        <w:t xml:space="preserve"> всего N+1 итерация), тогда пары обр</w:t>
      </w:r>
      <w:r w:rsidRPr="00D75CF0">
        <w:t>а</w:t>
      </w:r>
      <w:r w:rsidRPr="00D75CF0">
        <w:t>зуют те процессы (блоки), у которых различие в битовом представлении их номеров имеются в позиции (разряде) N-</w:t>
      </w:r>
      <w:proofErr w:type="spellStart"/>
      <w:r w:rsidRPr="00D75CF0">
        <w:t>i</w:t>
      </w:r>
      <w:proofErr w:type="spellEnd"/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При i=0 для первых пар блоков должно быть различие в </w:t>
      </w:r>
      <w:r w:rsidR="004D2A54">
        <w:t xml:space="preserve">левом </w:t>
      </w:r>
      <w:r w:rsidRPr="00D75CF0">
        <w:t>разряде. На первой итерации обмен блоками и реализация операции «сра</w:t>
      </w:r>
      <w:r w:rsidRPr="00D75CF0">
        <w:t>в</w:t>
      </w:r>
      <w:r w:rsidRPr="00D75CF0">
        <w:t>нить и разделить» должен быть выполнены для номеров 00 и 10, 01 и 11.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При i=1 для вторых пар блоков должно быть различие в </w:t>
      </w:r>
      <w:r w:rsidR="004D2A54">
        <w:t>правом</w:t>
      </w:r>
      <w:r w:rsidRPr="00D75CF0">
        <w:t xml:space="preserve"> разряде. Таким </w:t>
      </w:r>
      <w:proofErr w:type="gramStart"/>
      <w:r w:rsidRPr="00D75CF0">
        <w:t>образом</w:t>
      </w:r>
      <w:proofErr w:type="gramEnd"/>
      <w:r w:rsidRPr="00D75CF0">
        <w:t xml:space="preserve"> на второй итерации обмен блоками и реализация операции "сравнить и разделить" выполняется для номеров 00 и 01, 10 и 11.</w:t>
      </w:r>
    </w:p>
    <w:p w:rsidR="00D75CF0" w:rsidRPr="00D75CF0" w:rsidRDefault="004D2A54" w:rsidP="00D75CF0">
      <w:pPr>
        <w:tabs>
          <w:tab w:val="left" w:pos="426"/>
        </w:tabs>
        <w:spacing w:before="60"/>
        <w:ind w:firstLine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при N=2</w:t>
      </w:r>
      <w:r w:rsidR="00D75CF0" w:rsidRPr="00D75CF0">
        <w:t xml:space="preserve"> должно быть выполнено 2 итерации, на кот</w:t>
      </w:r>
      <w:r w:rsidR="00D75CF0" w:rsidRPr="00D75CF0">
        <w:t>о</w:t>
      </w:r>
      <w:r w:rsidR="00D75CF0" w:rsidRPr="00D75CF0">
        <w:t>рых реализуется обмен блоками между процессами с соответствующими н</w:t>
      </w:r>
      <w:r w:rsidR="00D75CF0" w:rsidRPr="00D75CF0">
        <w:t>о</w:t>
      </w:r>
      <w:r w:rsidR="00D75CF0" w:rsidRPr="00D75CF0">
        <w:t>мерами и выполнение процессами операции «сравнить и разделить».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proofErr w:type="gramStart"/>
      <w:r w:rsidRPr="004D2A54">
        <w:rPr>
          <w:b/>
        </w:rPr>
        <w:t>2 этап</w:t>
      </w:r>
      <w:r w:rsidRPr="00D75CF0">
        <w:t xml:space="preserve"> предполагает реализацию итераций алгоритма </w:t>
      </w:r>
      <w:proofErr w:type="spellStart"/>
      <w:r w:rsidRPr="00D75CF0">
        <w:t>четной-нечетной</w:t>
      </w:r>
      <w:proofErr w:type="spellEnd"/>
      <w:r w:rsidRPr="00D75CF0">
        <w:t xml:space="preserve"> перестановок (т.е. последовательный обмен блоками между процессами, н</w:t>
      </w:r>
      <w:r w:rsidRPr="00D75CF0">
        <w:t>о</w:t>
      </w:r>
      <w:r w:rsidRPr="00D75CF0">
        <w:t xml:space="preserve">мера которых определяются алгоритмом </w:t>
      </w:r>
      <w:proofErr w:type="spellStart"/>
      <w:r w:rsidRPr="00D75CF0">
        <w:t>четной-нечетной</w:t>
      </w:r>
      <w:proofErr w:type="spellEnd"/>
      <w:r w:rsidRPr="00D75CF0">
        <w:t xml:space="preserve"> перестановки, и реализация операции «сравнить и разделить».</w:t>
      </w:r>
      <w:proofErr w:type="gramEnd"/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Итерации продолжаются до прекращения изменения сортируемого н</w:t>
      </w:r>
      <w:r w:rsidRPr="00D75CF0">
        <w:t>а</w:t>
      </w:r>
      <w:r w:rsidRPr="00D75CF0">
        <w:t>бора.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В рассматриваемом случае четная перестановка – обмен данными м</w:t>
      </w:r>
      <w:r w:rsidRPr="00D75CF0">
        <w:t>е</w:t>
      </w:r>
      <w:r w:rsidRPr="00D75CF0">
        <w:t>жду процессами с номерами (00, 01) и (10, 11) (обмен блоками в указанных парах процессов). Нечетная перестановка – (01, 10).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Пример реализации итераций алгоритма параллельной сортировки Шелла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Некоторый массив (с разбиением на блоки) имеет вид: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11 50 53 95 | 36 44 67 86 | 1 16 35 81 | 5 15 23 44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4D2A54" w:rsidRDefault="00D75CF0" w:rsidP="00D75CF0">
      <w:pPr>
        <w:tabs>
          <w:tab w:val="left" w:pos="426"/>
        </w:tabs>
        <w:spacing w:before="60"/>
        <w:ind w:firstLine="0"/>
        <w:rPr>
          <w:b/>
        </w:rPr>
      </w:pPr>
      <w:r w:rsidRPr="004D2A54">
        <w:rPr>
          <w:b/>
        </w:rPr>
        <w:t>1-я итерация 1-го этапа алгоритма: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Процессы/блоки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3169920" cy="1524000"/>
            <wp:effectExtent l="0" t="0" r="0" b="0"/>
            <wp:docPr id="14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Гиперкуб с N=1 для хостов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Гиперкуб с N=2 для процессов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4D2A54" w:rsidRDefault="00D75CF0" w:rsidP="00D75CF0">
      <w:pPr>
        <w:tabs>
          <w:tab w:val="left" w:pos="426"/>
        </w:tabs>
        <w:spacing w:before="60"/>
        <w:ind w:firstLine="0"/>
        <w:rPr>
          <w:b/>
        </w:rPr>
      </w:pPr>
      <w:r w:rsidRPr="004D2A54">
        <w:rPr>
          <w:b/>
        </w:rPr>
        <w:t>2-я итерация 1-го этапа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lastRenderedPageBreak/>
        <w:drawing>
          <wp:inline distT="0" distB="0" distL="0" distR="0">
            <wp:extent cx="2849880" cy="1447800"/>
            <wp:effectExtent l="0" t="0" r="0" b="0"/>
            <wp:docPr id="14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Результат второй итерации 1-го этапа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2628900" cy="1333500"/>
            <wp:effectExtent l="0" t="0" r="0" b="0"/>
            <wp:docPr id="14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proofErr w:type="gramStart"/>
      <w:r w:rsidRPr="00D75CF0">
        <w:t>Исходя из результатов 1-го этапа четно-нечетные перестановки не требуется</w:t>
      </w:r>
      <w:proofErr w:type="gramEnd"/>
      <w:r w:rsidRPr="00D75CF0">
        <w:t>.</w:t>
      </w:r>
    </w:p>
    <w:p w:rsid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Пример организации обмена между процессами на первом этапе при N=</w:t>
      </w:r>
      <w:r w:rsidR="004D2A54">
        <w:t>3</w:t>
      </w:r>
      <w:r w:rsidRPr="00D75CF0">
        <w:t>, p=</w:t>
      </w:r>
      <w:r w:rsidR="004D2A54">
        <w:t>8.</w:t>
      </w:r>
    </w:p>
    <w:p w:rsidR="004D2A54" w:rsidRPr="00D75CF0" w:rsidRDefault="004D2A54" w:rsidP="00D75CF0">
      <w:pPr>
        <w:tabs>
          <w:tab w:val="left" w:pos="426"/>
        </w:tabs>
        <w:spacing w:before="60"/>
        <w:ind w:firstLine="0"/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Нумерация блоков (процессов): 000, … ,111 (0, … ,7)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Формат номера блока: 2-я позиция, 1-я позиция, 0-я позиция.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Определение номеров процессов, реализующих обмен блоками да</w:t>
      </w:r>
      <w:r w:rsidRPr="00D75CF0">
        <w:t>н</w:t>
      </w:r>
      <w:r w:rsidRPr="00D75CF0">
        <w:t>ных на каждой итерации 1-го этапа.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Итерация 0 (</w:t>
      </w:r>
      <w:proofErr w:type="spellStart"/>
      <w:r w:rsidRPr="00D75CF0">
        <w:t>i</w:t>
      </w:r>
      <w:proofErr w:type="spellEnd"/>
      <w:r w:rsidRPr="00D75CF0">
        <w:t>=0) =&gt;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позиции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-i=2</m:t>
        </m:r>
      </m:oMath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Вид обмена между процессами в гиперкубе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drawing>
          <wp:inline distT="0" distB="0" distL="0" distR="0">
            <wp:extent cx="2423160" cy="1638300"/>
            <wp:effectExtent l="0" t="0" r="0" b="0"/>
            <wp:docPr id="1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796" t="7614" r="4796" b="1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Обмен между парами блоков: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0(000)</w:t>
      </w:r>
      <w:r w:rsidRPr="00D75CF0">
        <w:sym w:font="Wingdings" w:char="F0F3"/>
      </w:r>
      <w:r w:rsidRPr="00D75CF0">
        <w:t>4(100)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1(001)</w:t>
      </w:r>
      <w:r w:rsidRPr="00D75CF0">
        <w:sym w:font="Wingdings" w:char="F0F3"/>
      </w:r>
      <w:r w:rsidRPr="00D75CF0">
        <w:t>5(101)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2(010)</w:t>
      </w:r>
      <w:r w:rsidRPr="00D75CF0">
        <w:sym w:font="Wingdings" w:char="F0F3"/>
      </w:r>
      <w:r w:rsidRPr="00D75CF0">
        <w:t>6(110)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3(011)</w:t>
      </w:r>
      <w:r w:rsidRPr="00D75CF0">
        <w:sym w:font="Wingdings" w:char="F0F3"/>
      </w:r>
      <w:r w:rsidRPr="00D75CF0">
        <w:t>7(111)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Итерация 1 (</w:t>
      </w:r>
      <w:proofErr w:type="spellStart"/>
      <w:r w:rsidRPr="00D75CF0">
        <w:t>i</w:t>
      </w:r>
      <w:proofErr w:type="spellEnd"/>
      <w:r w:rsidRPr="00D75CF0">
        <w:t xml:space="preserve">=1)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позиции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-i=1</m:t>
        </m:r>
      </m:oMath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lastRenderedPageBreak/>
        <w:drawing>
          <wp:inline distT="0" distB="0" distL="0" distR="0">
            <wp:extent cx="2394665" cy="1866900"/>
            <wp:effectExtent l="19050" t="0" r="5635" b="0"/>
            <wp:docPr id="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802" t="10683" r="4929" b="6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Обмен между парами блоков: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0(000)</w:t>
      </w:r>
      <w:r w:rsidRPr="00D75CF0">
        <w:sym w:font="Wingdings" w:char="F0F3"/>
      </w:r>
      <w:r w:rsidRPr="00D75CF0">
        <w:t>2(010)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1(001)</w:t>
      </w:r>
      <w:r w:rsidRPr="00D75CF0">
        <w:sym w:font="Wingdings" w:char="F0F3"/>
      </w:r>
      <w:r w:rsidRPr="00D75CF0">
        <w:t>3(011)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4(100)</w:t>
      </w:r>
      <w:r w:rsidRPr="00D75CF0">
        <w:sym w:font="Wingdings" w:char="F0F3"/>
      </w:r>
      <w:r w:rsidRPr="00D75CF0">
        <w:t>6(110)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5(101)</w:t>
      </w:r>
      <w:r w:rsidRPr="00D75CF0">
        <w:sym w:font="Wingdings" w:char="F0F3"/>
      </w:r>
      <w:r w:rsidRPr="00D75CF0">
        <w:t>7(111)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Итерация 2 (</w:t>
      </w:r>
      <w:proofErr w:type="spellStart"/>
      <w:r w:rsidRPr="00D75CF0">
        <w:t>i</w:t>
      </w:r>
      <w:proofErr w:type="spellEnd"/>
      <w:r w:rsidRPr="00D75CF0">
        <w:t xml:space="preserve">=2)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позиции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-i=0</m:t>
        </m:r>
      </m:oMath>
      <w:r w:rsidRPr="00D75CF0">
        <w:t>.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 xml:space="preserve">Обмен между парами блоков: 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0(000)</w:t>
      </w:r>
      <w:r w:rsidRPr="00D75CF0">
        <w:sym w:font="Wingdings" w:char="F0F3"/>
      </w:r>
      <w:r w:rsidRPr="00D75CF0">
        <w:t>1(001)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2(010)</w:t>
      </w:r>
      <w:r w:rsidRPr="00D75CF0">
        <w:sym w:font="Wingdings" w:char="F0F3"/>
      </w:r>
      <w:r w:rsidRPr="00D75CF0">
        <w:t>3(011)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4(100)</w:t>
      </w:r>
      <w:r w:rsidRPr="00D75CF0">
        <w:sym w:font="Wingdings" w:char="F0F3"/>
      </w:r>
      <w:r w:rsidRPr="00D75CF0">
        <w:t>5(101)</w:t>
      </w:r>
    </w:p>
    <w:p w:rsidR="00D75CF0" w:rsidRPr="00D75CF0" w:rsidRDefault="00D75CF0" w:rsidP="00D75CF0">
      <w:pPr>
        <w:tabs>
          <w:tab w:val="left" w:pos="426"/>
        </w:tabs>
        <w:spacing w:before="60"/>
        <w:ind w:firstLine="0"/>
      </w:pPr>
      <w:r w:rsidRPr="00D75CF0">
        <w:t>6(110)</w:t>
      </w:r>
      <w:r w:rsidRPr="00D75CF0">
        <w:sym w:font="Wingdings" w:char="F0F3"/>
      </w:r>
      <w:r w:rsidRPr="00D75CF0">
        <w:t xml:space="preserve">7(111) </w:t>
      </w:r>
    </w:p>
    <w:sectPr w:rsidR="00D75CF0" w:rsidRPr="00D75CF0" w:rsidSect="007F6F5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48AA"/>
    <w:multiLevelType w:val="multilevel"/>
    <w:tmpl w:val="AB2C3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9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73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ADA755F"/>
    <w:multiLevelType w:val="hybridMultilevel"/>
    <w:tmpl w:val="FAEE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27573"/>
    <w:multiLevelType w:val="hybridMultilevel"/>
    <w:tmpl w:val="18E43CEC"/>
    <w:lvl w:ilvl="0" w:tplc="BFA0DE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EF706A"/>
    <w:multiLevelType w:val="hybridMultilevel"/>
    <w:tmpl w:val="CA4EC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2510A"/>
    <w:multiLevelType w:val="multilevel"/>
    <w:tmpl w:val="5FC0CE42"/>
    <w:lvl w:ilvl="0">
      <w:start w:val="1"/>
      <w:numFmt w:val="decimal"/>
      <w:pStyle w:val="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1F7E87"/>
    <w:multiLevelType w:val="hybridMultilevel"/>
    <w:tmpl w:val="FACABD44"/>
    <w:lvl w:ilvl="0" w:tplc="53E8712C">
      <w:start w:val="1"/>
      <w:numFmt w:val="bullet"/>
      <w:pStyle w:val="4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DFE314E"/>
    <w:multiLevelType w:val="multilevel"/>
    <w:tmpl w:val="CA665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>
    <w:nsid w:val="32BE6650"/>
    <w:multiLevelType w:val="hybridMultilevel"/>
    <w:tmpl w:val="BB8EE152"/>
    <w:lvl w:ilvl="0" w:tplc="ABEA9E34">
      <w:start w:val="1"/>
      <w:numFmt w:val="decimal"/>
      <w:pStyle w:val="NumberListParagraph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4945A09"/>
    <w:multiLevelType w:val="hybridMultilevel"/>
    <w:tmpl w:val="1D98A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A4220"/>
    <w:multiLevelType w:val="hybridMultilevel"/>
    <w:tmpl w:val="BFBE87F0"/>
    <w:lvl w:ilvl="0" w:tplc="94D07DA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71587"/>
    <w:multiLevelType w:val="hybridMultilevel"/>
    <w:tmpl w:val="E51295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E838EA"/>
    <w:multiLevelType w:val="hybridMultilevel"/>
    <w:tmpl w:val="2B747F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3B407B9E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1925AA2"/>
    <w:multiLevelType w:val="hybridMultilevel"/>
    <w:tmpl w:val="4E36C5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6277A"/>
    <w:multiLevelType w:val="hybridMultilevel"/>
    <w:tmpl w:val="38045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B227D6"/>
    <w:multiLevelType w:val="multilevel"/>
    <w:tmpl w:val="CB6096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7FBD491D"/>
    <w:multiLevelType w:val="hybridMultilevel"/>
    <w:tmpl w:val="D9E6CF18"/>
    <w:lvl w:ilvl="0" w:tplc="982C78B2">
      <w:start w:val="3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13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11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6F53"/>
    <w:rsid w:val="00231A34"/>
    <w:rsid w:val="004B447F"/>
    <w:rsid w:val="004D2A54"/>
    <w:rsid w:val="004E6B66"/>
    <w:rsid w:val="00670E09"/>
    <w:rsid w:val="006D178A"/>
    <w:rsid w:val="007F6F53"/>
    <w:rsid w:val="00801175"/>
    <w:rsid w:val="008447EF"/>
    <w:rsid w:val="00890155"/>
    <w:rsid w:val="009A7CFC"/>
    <w:rsid w:val="00A83A36"/>
    <w:rsid w:val="00AC788A"/>
    <w:rsid w:val="00BC40FA"/>
    <w:rsid w:val="00D75CF0"/>
    <w:rsid w:val="00E3274E"/>
    <w:rsid w:val="00E515C7"/>
    <w:rsid w:val="00F3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5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link w:val="10"/>
    <w:uiPriority w:val="9"/>
    <w:qFormat/>
    <w:rsid w:val="007F6F53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0"/>
      <w:szCs w:val="20"/>
    </w:rPr>
  </w:style>
  <w:style w:type="paragraph" w:styleId="2">
    <w:name w:val="heading 2"/>
    <w:link w:val="20"/>
    <w:uiPriority w:val="9"/>
    <w:qFormat/>
    <w:rsid w:val="007F6F53"/>
    <w:pPr>
      <w:keepNext/>
      <w:numPr>
        <w:numId w:val="3"/>
      </w:numPr>
      <w:spacing w:before="120" w:after="120" w:line="240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3">
    <w:name w:val="heading 3"/>
    <w:basedOn w:val="a"/>
    <w:link w:val="30"/>
    <w:uiPriority w:val="9"/>
    <w:qFormat/>
    <w:rsid w:val="007F6F53"/>
    <w:pPr>
      <w:keepNext/>
      <w:numPr>
        <w:ilvl w:val="1"/>
        <w:numId w:val="2"/>
      </w:numPr>
      <w:spacing w:before="120"/>
      <w:outlineLvl w:val="2"/>
    </w:pPr>
    <w:rPr>
      <w:b/>
      <w:bCs/>
      <w:sz w:val="20"/>
      <w:szCs w:val="20"/>
    </w:rPr>
  </w:style>
  <w:style w:type="paragraph" w:styleId="40">
    <w:name w:val="heading 4"/>
    <w:basedOn w:val="a"/>
    <w:link w:val="4"/>
    <w:uiPriority w:val="9"/>
    <w:qFormat/>
    <w:rsid w:val="00D75CF0"/>
    <w:pPr>
      <w:keepNext/>
      <w:spacing w:before="280"/>
      <w:jc w:val="left"/>
      <w:outlineLvl w:val="3"/>
    </w:pPr>
    <w:rPr>
      <w:bCs/>
      <w:i/>
    </w:rPr>
  </w:style>
  <w:style w:type="paragraph" w:styleId="5">
    <w:name w:val="heading 5"/>
    <w:basedOn w:val="a"/>
    <w:next w:val="a"/>
    <w:link w:val="50"/>
    <w:uiPriority w:val="9"/>
    <w:qFormat/>
    <w:rsid w:val="00D75C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D75CF0"/>
    <w:p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D75CF0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D75CF0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D75CF0"/>
    <w:pPr>
      <w:spacing w:before="240" w:after="60"/>
      <w:outlineLvl w:val="8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F53"/>
    <w:rPr>
      <w:rFonts w:ascii="Times New Roman" w:eastAsia="Times New Roman" w:hAnsi="Times New Roman" w:cs="Times New Roman"/>
      <w:b/>
      <w:bCs/>
      <w:caps/>
      <w:kern w:val="32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F6F53"/>
    <w:rPr>
      <w:rFonts w:ascii="Times New Roman" w:eastAsia="Times New Roman" w:hAnsi="Times New Roman" w:cs="Times New Roman"/>
      <w:b/>
      <w:bCs/>
      <w:i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F6F5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4">
    <w:name w:val="Заголовок 4 Знак"/>
    <w:basedOn w:val="a0"/>
    <w:link w:val="40"/>
    <w:uiPriority w:val="9"/>
    <w:rsid w:val="00D75CF0"/>
    <w:rPr>
      <w:rFonts w:ascii="Times New Roman" w:eastAsia="Times New Roman" w:hAnsi="Times New Roman" w:cs="Times New Roman"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D75CF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D75CF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D75CF0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D75CF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D75CF0"/>
    <w:rPr>
      <w:rFonts w:ascii="Times New Roman" w:eastAsia="Times New Roman" w:hAnsi="Times New Roman" w:cs="Times New Roman"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7F6F53"/>
    <w:pPr>
      <w:numPr>
        <w:numId w:val="1"/>
      </w:numPr>
      <w:contextualSpacing/>
    </w:pPr>
  </w:style>
  <w:style w:type="character" w:customStyle="1" w:styleId="a4">
    <w:name w:val="Абзац списка Знак"/>
    <w:link w:val="a3"/>
    <w:uiPriority w:val="34"/>
    <w:rsid w:val="007F6F53"/>
    <w:rPr>
      <w:rFonts w:ascii="Times New Roman" w:eastAsia="Times New Roman" w:hAnsi="Times New Roman" w:cs="Times New Roman"/>
      <w:sz w:val="28"/>
      <w:szCs w:val="28"/>
    </w:rPr>
  </w:style>
  <w:style w:type="character" w:customStyle="1" w:styleId="mwe-math-mathml-inline">
    <w:name w:val="mwe-math-mathml-inline"/>
    <w:rsid w:val="007F6F53"/>
  </w:style>
  <w:style w:type="paragraph" w:customStyle="1" w:styleId="a5">
    <w:name w:val="ссс"/>
    <w:basedOn w:val="a"/>
    <w:link w:val="a6"/>
    <w:qFormat/>
    <w:rsid w:val="007F6F53"/>
    <w:rPr>
      <w:lang w:eastAsia="ru-RU"/>
    </w:rPr>
  </w:style>
  <w:style w:type="character" w:customStyle="1" w:styleId="a6">
    <w:name w:val="ссс Знак"/>
    <w:link w:val="a5"/>
    <w:rsid w:val="007F6F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основной"/>
    <w:basedOn w:val="a"/>
    <w:link w:val="a8"/>
    <w:qFormat/>
    <w:rsid w:val="007F6F53"/>
    <w:pPr>
      <w:autoSpaceDE w:val="0"/>
      <w:autoSpaceDN w:val="0"/>
      <w:adjustRightInd w:val="0"/>
      <w:ind w:firstLine="851"/>
      <w:contextualSpacing/>
    </w:pPr>
    <w:rPr>
      <w:rFonts w:eastAsia="Calibri"/>
    </w:rPr>
  </w:style>
  <w:style w:type="character" w:customStyle="1" w:styleId="a8">
    <w:name w:val="основной Знак"/>
    <w:link w:val="a7"/>
    <w:rsid w:val="007F6F53"/>
    <w:rPr>
      <w:rFonts w:ascii="Times New Roman" w:eastAsia="Calibri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F6F5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6F53"/>
    <w:rPr>
      <w:rFonts w:ascii="Tahoma" w:eastAsia="Times New Roman" w:hAnsi="Tahoma" w:cs="Tahoma"/>
      <w:sz w:val="16"/>
      <w:szCs w:val="16"/>
    </w:rPr>
  </w:style>
  <w:style w:type="paragraph" w:customStyle="1" w:styleId="Middle">
    <w:name w:val="Middle"/>
    <w:basedOn w:val="a"/>
    <w:link w:val="MiddleChar"/>
    <w:qFormat/>
    <w:rsid w:val="00D75CF0"/>
    <w:pPr>
      <w:ind w:firstLine="0"/>
      <w:jc w:val="center"/>
    </w:pPr>
  </w:style>
  <w:style w:type="character" w:customStyle="1" w:styleId="MiddleChar">
    <w:name w:val="Middle Char"/>
    <w:link w:val="Middle"/>
    <w:rsid w:val="00D75CF0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caption"/>
    <w:basedOn w:val="a"/>
    <w:next w:val="a"/>
    <w:uiPriority w:val="35"/>
    <w:qFormat/>
    <w:rsid w:val="00D75CF0"/>
    <w:rPr>
      <w:b/>
      <w:bCs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D75CF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D75CF0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D75CF0"/>
    <w:pPr>
      <w:spacing w:after="60"/>
      <w:jc w:val="center"/>
      <w:outlineLvl w:val="1"/>
    </w:pPr>
    <w:rPr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75CF0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qFormat/>
    <w:rsid w:val="00D75CF0"/>
    <w:rPr>
      <w:b/>
      <w:bCs/>
    </w:rPr>
  </w:style>
  <w:style w:type="character" w:styleId="af1">
    <w:name w:val="Emphasis"/>
    <w:uiPriority w:val="20"/>
    <w:qFormat/>
    <w:rsid w:val="00D75CF0"/>
    <w:rPr>
      <w:rFonts w:ascii="Times New Roman" w:hAnsi="Times New Roman"/>
      <w:b/>
      <w:i/>
      <w:iCs/>
    </w:rPr>
  </w:style>
  <w:style w:type="paragraph" w:styleId="af2">
    <w:name w:val="No Spacing"/>
    <w:basedOn w:val="a"/>
    <w:link w:val="af3"/>
    <w:uiPriority w:val="1"/>
    <w:qFormat/>
    <w:rsid w:val="00D75CF0"/>
    <w:rPr>
      <w:sz w:val="24"/>
      <w:szCs w:val="32"/>
    </w:rPr>
  </w:style>
  <w:style w:type="character" w:customStyle="1" w:styleId="af3">
    <w:name w:val="Без интервала Знак"/>
    <w:link w:val="af2"/>
    <w:uiPriority w:val="1"/>
    <w:rsid w:val="00D75CF0"/>
    <w:rPr>
      <w:rFonts w:ascii="Times New Roman" w:eastAsia="Times New Roman" w:hAnsi="Times New Roman" w:cs="Times New Roman"/>
      <w:sz w:val="24"/>
      <w:szCs w:val="32"/>
    </w:rPr>
  </w:style>
  <w:style w:type="paragraph" w:styleId="21">
    <w:name w:val="Quote"/>
    <w:basedOn w:val="a"/>
    <w:next w:val="a"/>
    <w:link w:val="22"/>
    <w:uiPriority w:val="29"/>
    <w:qFormat/>
    <w:rsid w:val="00D75CF0"/>
    <w:rPr>
      <w:i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75CF0"/>
    <w:rPr>
      <w:rFonts w:ascii="Times New Roman" w:eastAsia="Times New Roman" w:hAnsi="Times New Roman" w:cs="Times New Roman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D75CF0"/>
    <w:pPr>
      <w:ind w:left="720" w:right="720"/>
    </w:pPr>
    <w:rPr>
      <w:b/>
      <w:i/>
      <w:sz w:val="24"/>
      <w:szCs w:val="20"/>
    </w:rPr>
  </w:style>
  <w:style w:type="character" w:customStyle="1" w:styleId="af5">
    <w:name w:val="Выделенная цитата Знак"/>
    <w:basedOn w:val="a0"/>
    <w:link w:val="af4"/>
    <w:uiPriority w:val="30"/>
    <w:rsid w:val="00D75CF0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af6">
    <w:name w:val="Subtle Emphasis"/>
    <w:uiPriority w:val="19"/>
    <w:qFormat/>
    <w:rsid w:val="00D75CF0"/>
    <w:rPr>
      <w:i/>
      <w:color w:val="5A5A5A"/>
    </w:rPr>
  </w:style>
  <w:style w:type="character" w:styleId="af7">
    <w:name w:val="Intense Emphasis"/>
    <w:uiPriority w:val="21"/>
    <w:qFormat/>
    <w:rsid w:val="00D75CF0"/>
    <w:rPr>
      <w:b/>
      <w:i/>
      <w:sz w:val="24"/>
      <w:szCs w:val="24"/>
      <w:u w:val="single"/>
    </w:rPr>
  </w:style>
  <w:style w:type="character" w:styleId="af8">
    <w:name w:val="Subtle Reference"/>
    <w:uiPriority w:val="31"/>
    <w:qFormat/>
    <w:rsid w:val="00D75CF0"/>
    <w:rPr>
      <w:sz w:val="24"/>
      <w:szCs w:val="24"/>
      <w:u w:val="single"/>
    </w:rPr>
  </w:style>
  <w:style w:type="character" w:styleId="af9">
    <w:name w:val="Intense Reference"/>
    <w:uiPriority w:val="32"/>
    <w:qFormat/>
    <w:rsid w:val="00D75CF0"/>
    <w:rPr>
      <w:b/>
      <w:sz w:val="24"/>
      <w:u w:val="single"/>
    </w:rPr>
  </w:style>
  <w:style w:type="character" w:styleId="afa">
    <w:name w:val="Book Title"/>
    <w:uiPriority w:val="33"/>
    <w:qFormat/>
    <w:rsid w:val="00D75CF0"/>
    <w:rPr>
      <w:rFonts w:ascii="Times New Roman" w:eastAsia="Times New Roman" w:hAnsi="Times New Roman"/>
      <w:b/>
      <w:i/>
      <w:sz w:val="24"/>
      <w:szCs w:val="24"/>
    </w:rPr>
  </w:style>
  <w:style w:type="paragraph" w:styleId="afb">
    <w:name w:val="TOC Heading"/>
    <w:basedOn w:val="1"/>
    <w:next w:val="a"/>
    <w:uiPriority w:val="39"/>
    <w:qFormat/>
    <w:rsid w:val="00D75CF0"/>
    <w:pPr>
      <w:outlineLvl w:val="9"/>
    </w:pPr>
  </w:style>
  <w:style w:type="character" w:styleId="afc">
    <w:name w:val="Hyperlink"/>
    <w:uiPriority w:val="99"/>
    <w:unhideWhenUsed/>
    <w:rsid w:val="00D75CF0"/>
    <w:rPr>
      <w:color w:val="0000FF"/>
      <w:u w:val="single"/>
    </w:rPr>
  </w:style>
  <w:style w:type="character" w:styleId="afd">
    <w:name w:val="FollowedHyperlink"/>
    <w:uiPriority w:val="99"/>
    <w:semiHidden/>
    <w:unhideWhenUsed/>
    <w:rsid w:val="00D75CF0"/>
    <w:rPr>
      <w:color w:val="800080"/>
      <w:u w:val="single"/>
    </w:rPr>
  </w:style>
  <w:style w:type="paragraph" w:customStyle="1" w:styleId="Code">
    <w:name w:val="Code"/>
    <w:link w:val="CodeChar"/>
    <w:qFormat/>
    <w:rsid w:val="00D75CF0"/>
    <w:pPr>
      <w:autoSpaceDE w:val="0"/>
      <w:autoSpaceDN w:val="0"/>
      <w:adjustRightInd w:val="0"/>
      <w:spacing w:after="0" w:line="240" w:lineRule="auto"/>
      <w:contextualSpacing/>
    </w:pPr>
    <w:rPr>
      <w:rFonts w:ascii="Consolas" w:eastAsia="Times New Roman" w:hAnsi="Consolas" w:cs="Consolas"/>
      <w:sz w:val="20"/>
      <w:szCs w:val="20"/>
      <w:lang w:val="en-US"/>
    </w:rPr>
  </w:style>
  <w:style w:type="character" w:customStyle="1" w:styleId="CodeChar">
    <w:name w:val="Code Char"/>
    <w:link w:val="Code"/>
    <w:rsid w:val="00D75CF0"/>
    <w:rPr>
      <w:rFonts w:ascii="Consolas" w:eastAsia="Times New Roman" w:hAnsi="Consolas" w:cs="Consolas"/>
      <w:sz w:val="20"/>
      <w:szCs w:val="20"/>
      <w:lang w:val="en-US"/>
    </w:rPr>
  </w:style>
  <w:style w:type="paragraph" w:customStyle="1" w:styleId="NumberListParagraph">
    <w:name w:val="Number List Paragraph"/>
    <w:basedOn w:val="a3"/>
    <w:link w:val="NumberListParagraphChar"/>
    <w:qFormat/>
    <w:rsid w:val="00D75CF0"/>
    <w:pPr>
      <w:numPr>
        <w:numId w:val="14"/>
      </w:numPr>
      <w:ind w:left="1134" w:hanging="567"/>
    </w:pPr>
  </w:style>
  <w:style w:type="character" w:customStyle="1" w:styleId="NumberListParagraphChar">
    <w:name w:val="Number List Paragraph Char"/>
    <w:basedOn w:val="a4"/>
    <w:link w:val="NumberListParagraph"/>
    <w:rsid w:val="00D75CF0"/>
  </w:style>
  <w:style w:type="paragraph" w:customStyle="1" w:styleId="Codeintext">
    <w:name w:val="Code in text"/>
    <w:basedOn w:val="a"/>
    <w:link w:val="CodeintextChar"/>
    <w:qFormat/>
    <w:rsid w:val="00D75CF0"/>
    <w:rPr>
      <w:rFonts w:ascii="Consolas" w:hAnsi="Consolas"/>
      <w:b/>
      <w:sz w:val="24"/>
      <w:lang w:val="en-US"/>
    </w:rPr>
  </w:style>
  <w:style w:type="character" w:customStyle="1" w:styleId="CodeintextChar">
    <w:name w:val="Code in text Char"/>
    <w:link w:val="Codeintext"/>
    <w:rsid w:val="00D75CF0"/>
    <w:rPr>
      <w:rFonts w:ascii="Consolas" w:eastAsia="Times New Roman" w:hAnsi="Consolas" w:cs="Times New Roman"/>
      <w:b/>
      <w:sz w:val="24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D75CF0"/>
    <w:pPr>
      <w:tabs>
        <w:tab w:val="right" w:leader="dot" w:pos="6680"/>
      </w:tabs>
      <w:spacing w:before="140"/>
      <w:ind w:left="567" w:firstLine="0"/>
      <w:jc w:val="left"/>
    </w:pPr>
    <w:rPr>
      <w:sz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D75CF0"/>
    <w:pPr>
      <w:tabs>
        <w:tab w:val="left" w:pos="1320"/>
        <w:tab w:val="right" w:leader="dot" w:pos="10195"/>
      </w:tabs>
      <w:ind w:left="278" w:firstLine="6"/>
    </w:pPr>
  </w:style>
  <w:style w:type="paragraph" w:styleId="31">
    <w:name w:val="toc 3"/>
    <w:basedOn w:val="a"/>
    <w:next w:val="a"/>
    <w:autoRedefine/>
    <w:uiPriority w:val="39"/>
    <w:unhideWhenUsed/>
    <w:qFormat/>
    <w:rsid w:val="00D75CF0"/>
    <w:pPr>
      <w:ind w:left="561"/>
    </w:pPr>
  </w:style>
  <w:style w:type="paragraph" w:customStyle="1" w:styleId="Codewithspaces">
    <w:name w:val="Code with spaces"/>
    <w:basedOn w:val="a"/>
    <w:link w:val="CodewithspacesChar"/>
    <w:qFormat/>
    <w:rsid w:val="00D75CF0"/>
    <w:pPr>
      <w:ind w:firstLine="0"/>
      <w:contextualSpacing/>
      <w:jc w:val="left"/>
    </w:pPr>
    <w:rPr>
      <w:rFonts w:ascii="Consolas" w:hAnsi="Consolas"/>
      <w:sz w:val="20"/>
      <w:szCs w:val="20"/>
      <w:lang w:val="en-US"/>
    </w:rPr>
  </w:style>
  <w:style w:type="character" w:customStyle="1" w:styleId="CodewithspacesChar">
    <w:name w:val="Code with spaces Char"/>
    <w:link w:val="Codewithspaces"/>
    <w:rsid w:val="00D75CF0"/>
    <w:rPr>
      <w:rFonts w:ascii="Consolas" w:eastAsia="Times New Roman" w:hAnsi="Consolas" w:cs="Times New Roman"/>
      <w:sz w:val="20"/>
      <w:szCs w:val="20"/>
      <w:lang w:val="en-US"/>
    </w:rPr>
  </w:style>
  <w:style w:type="paragraph" w:customStyle="1" w:styleId="Middleforpictures">
    <w:name w:val="Middle for pictures"/>
    <w:basedOn w:val="Middle"/>
    <w:link w:val="MiddleforpicturesChar"/>
    <w:qFormat/>
    <w:rsid w:val="00D75CF0"/>
    <w:pPr>
      <w:spacing w:before="120" w:after="120"/>
    </w:pPr>
    <w:rPr>
      <w:sz w:val="20"/>
      <w:szCs w:val="20"/>
    </w:rPr>
  </w:style>
  <w:style w:type="character" w:customStyle="1" w:styleId="MiddleforpicturesChar">
    <w:name w:val="Middle for pictures Char"/>
    <w:link w:val="Middleforpictures"/>
    <w:rsid w:val="00D75CF0"/>
    <w:rPr>
      <w:rFonts w:ascii="Times New Roman" w:eastAsia="Times New Roman" w:hAnsi="Times New Roman" w:cs="Times New Roman"/>
      <w:sz w:val="20"/>
      <w:szCs w:val="20"/>
    </w:rPr>
  </w:style>
  <w:style w:type="paragraph" w:customStyle="1" w:styleId="Formula">
    <w:name w:val="Formula"/>
    <w:basedOn w:val="a"/>
    <w:link w:val="FormulaChar"/>
    <w:qFormat/>
    <w:rsid w:val="00D75CF0"/>
    <w:pPr>
      <w:ind w:firstLine="0"/>
      <w:jc w:val="left"/>
    </w:pPr>
    <w:rPr>
      <w:rFonts w:ascii="Cambria Math" w:hAnsi="Cambria Math"/>
      <w:i/>
      <w:sz w:val="20"/>
      <w:szCs w:val="20"/>
    </w:rPr>
  </w:style>
  <w:style w:type="character" w:customStyle="1" w:styleId="FormulaChar">
    <w:name w:val="Formula Char"/>
    <w:link w:val="Formula"/>
    <w:rsid w:val="00D75CF0"/>
    <w:rPr>
      <w:rFonts w:ascii="Cambria Math" w:eastAsia="Times New Roman" w:hAnsi="Cambria Math" w:cs="Times New Roman"/>
      <w:i/>
      <w:sz w:val="20"/>
      <w:szCs w:val="20"/>
    </w:rPr>
  </w:style>
  <w:style w:type="paragraph" w:styleId="afe">
    <w:name w:val="Body Text"/>
    <w:basedOn w:val="a"/>
    <w:link w:val="aff"/>
    <w:rsid w:val="00D75CF0"/>
    <w:pPr>
      <w:ind w:firstLine="0"/>
      <w:jc w:val="left"/>
    </w:pPr>
    <w:rPr>
      <w:szCs w:val="24"/>
      <w:lang w:eastAsia="ru-RU"/>
    </w:rPr>
  </w:style>
  <w:style w:type="character" w:customStyle="1" w:styleId="aff">
    <w:name w:val="Основной текст Знак"/>
    <w:basedOn w:val="a0"/>
    <w:link w:val="afe"/>
    <w:rsid w:val="00D75C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75CF0"/>
    <w:pPr>
      <w:spacing w:after="100" w:line="276" w:lineRule="auto"/>
      <w:ind w:left="660" w:firstLine="0"/>
      <w:jc w:val="left"/>
    </w:pPr>
    <w:rPr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D75CF0"/>
    <w:pPr>
      <w:spacing w:after="100" w:line="276" w:lineRule="auto"/>
      <w:ind w:left="880" w:firstLine="0"/>
      <w:jc w:val="left"/>
    </w:pPr>
    <w:rPr>
      <w:sz w:val="22"/>
      <w:szCs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D75CF0"/>
    <w:pPr>
      <w:spacing w:after="100" w:line="276" w:lineRule="auto"/>
      <w:ind w:left="1100" w:firstLine="0"/>
      <w:jc w:val="left"/>
    </w:pPr>
    <w:rPr>
      <w:sz w:val="22"/>
      <w:szCs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D75CF0"/>
    <w:pPr>
      <w:spacing w:after="100" w:line="276" w:lineRule="auto"/>
      <w:ind w:left="1320" w:firstLine="0"/>
      <w:jc w:val="left"/>
    </w:pPr>
    <w:rPr>
      <w:sz w:val="22"/>
      <w:szCs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D75CF0"/>
    <w:pPr>
      <w:spacing w:after="100" w:line="276" w:lineRule="auto"/>
      <w:ind w:left="1540" w:firstLine="0"/>
      <w:jc w:val="left"/>
    </w:pPr>
    <w:rPr>
      <w:sz w:val="22"/>
      <w:szCs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D75CF0"/>
    <w:pPr>
      <w:spacing w:after="100" w:line="276" w:lineRule="auto"/>
      <w:ind w:left="1760" w:firstLine="0"/>
      <w:jc w:val="left"/>
    </w:pPr>
    <w:rPr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75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D75CF0"/>
    <w:rPr>
      <w:rFonts w:ascii="Courier New" w:eastAsia="Times New Roman" w:hAnsi="Courier New" w:cs="Times New Roman"/>
      <w:sz w:val="20"/>
      <w:szCs w:val="20"/>
      <w:lang w:val="en-GB" w:eastAsia="en-GB"/>
    </w:rPr>
  </w:style>
  <w:style w:type="paragraph" w:styleId="aff0">
    <w:name w:val="Revision"/>
    <w:hidden/>
    <w:uiPriority w:val="99"/>
    <w:semiHidden/>
    <w:rsid w:val="00D75CF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4">
    <w:name w:val="Заголовок 2 мой"/>
    <w:basedOn w:val="2"/>
    <w:rsid w:val="00D75CF0"/>
    <w:pPr>
      <w:numPr>
        <w:numId w:val="0"/>
      </w:numPr>
      <w:spacing w:before="0" w:after="240"/>
    </w:pPr>
    <w:rPr>
      <w:bCs w:val="0"/>
      <w:iCs w:val="0"/>
      <w:sz w:val="28"/>
      <w:szCs w:val="24"/>
      <w:lang w:eastAsia="ru-RU"/>
    </w:rPr>
  </w:style>
  <w:style w:type="paragraph" w:customStyle="1" w:styleId="12">
    <w:name w:val="Заголовок 1 мой"/>
    <w:basedOn w:val="1"/>
    <w:rsid w:val="00D75CF0"/>
    <w:pPr>
      <w:spacing w:after="240"/>
    </w:pPr>
    <w:rPr>
      <w:caps w:val="0"/>
      <w:kern w:val="0"/>
      <w:sz w:val="28"/>
      <w:lang w:eastAsia="ru-RU"/>
    </w:rPr>
  </w:style>
  <w:style w:type="paragraph" w:styleId="aff1">
    <w:name w:val="header"/>
    <w:basedOn w:val="a"/>
    <w:link w:val="aff2"/>
    <w:uiPriority w:val="99"/>
    <w:unhideWhenUsed/>
    <w:rsid w:val="00D75CF0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basedOn w:val="a0"/>
    <w:link w:val="aff1"/>
    <w:uiPriority w:val="99"/>
    <w:rsid w:val="00D75CF0"/>
    <w:rPr>
      <w:rFonts w:ascii="Times New Roman" w:eastAsia="Times New Roman" w:hAnsi="Times New Roman" w:cs="Times New Roman"/>
      <w:sz w:val="28"/>
      <w:szCs w:val="28"/>
    </w:rPr>
  </w:style>
  <w:style w:type="paragraph" w:styleId="aff3">
    <w:name w:val="footer"/>
    <w:basedOn w:val="a"/>
    <w:link w:val="aff4"/>
    <w:uiPriority w:val="99"/>
    <w:unhideWhenUsed/>
    <w:rsid w:val="00D75CF0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0"/>
    <w:link w:val="aff3"/>
    <w:uiPriority w:val="99"/>
    <w:rsid w:val="00D75CF0"/>
    <w:rPr>
      <w:rFonts w:ascii="Times New Roman" w:eastAsia="Times New Roman" w:hAnsi="Times New Roman" w:cs="Times New Roman"/>
      <w:sz w:val="28"/>
      <w:szCs w:val="28"/>
    </w:rPr>
  </w:style>
  <w:style w:type="character" w:customStyle="1" w:styleId="texample">
    <w:name w:val="texample"/>
    <w:basedOn w:val="a0"/>
    <w:rsid w:val="00D75CF0"/>
  </w:style>
  <w:style w:type="paragraph" w:styleId="aff5">
    <w:name w:val="Normal (Web)"/>
    <w:basedOn w:val="a"/>
    <w:uiPriority w:val="99"/>
    <w:unhideWhenUsed/>
    <w:rsid w:val="00D75CF0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keyword">
    <w:name w:val="keyword"/>
    <w:basedOn w:val="a0"/>
    <w:rsid w:val="00D75CF0"/>
  </w:style>
  <w:style w:type="character" w:customStyle="1" w:styleId="xmlemitalic">
    <w:name w:val="xml_em_italic"/>
    <w:basedOn w:val="a0"/>
    <w:rsid w:val="00D75CF0"/>
  </w:style>
  <w:style w:type="character" w:customStyle="1" w:styleId="apple-converted-space">
    <w:name w:val="apple-converted-space"/>
    <w:rsid w:val="00D75CF0"/>
  </w:style>
  <w:style w:type="character" w:customStyle="1" w:styleId="13">
    <w:name w:val="Заголовок Знак1"/>
    <w:uiPriority w:val="10"/>
    <w:rsid w:val="00D75CF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aff6">
    <w:name w:val="код"/>
    <w:basedOn w:val="a"/>
    <w:link w:val="aff7"/>
    <w:qFormat/>
    <w:rsid w:val="00D75CF0"/>
    <w:pPr>
      <w:autoSpaceDE w:val="0"/>
      <w:autoSpaceDN w:val="0"/>
      <w:adjustRightInd w:val="0"/>
      <w:ind w:firstLine="709"/>
      <w:contextualSpacing/>
    </w:pPr>
    <w:rPr>
      <w:rFonts w:ascii="Courier" w:eastAsia="Calibri" w:hAnsi="Courier" w:cs="Courier"/>
      <w:sz w:val="24"/>
      <w:szCs w:val="20"/>
      <w:lang w:val="en-US"/>
    </w:rPr>
  </w:style>
  <w:style w:type="character" w:customStyle="1" w:styleId="aff7">
    <w:name w:val="код Знак"/>
    <w:link w:val="aff6"/>
    <w:rsid w:val="00D75CF0"/>
    <w:rPr>
      <w:rFonts w:ascii="Courier" w:eastAsia="Calibri" w:hAnsi="Courier" w:cs="Courier"/>
      <w:sz w:val="24"/>
      <w:szCs w:val="20"/>
      <w:lang w:val="en-US"/>
    </w:rPr>
  </w:style>
  <w:style w:type="paragraph" w:customStyle="1" w:styleId="aff8">
    <w:name w:val="база"/>
    <w:basedOn w:val="a"/>
    <w:qFormat/>
    <w:rsid w:val="00D75CF0"/>
    <w:pPr>
      <w:spacing w:after="160" w:line="259" w:lineRule="auto"/>
      <w:ind w:firstLine="709"/>
    </w:pPr>
    <w:rPr>
      <w:rFonts w:eastAsia="Calibri"/>
    </w:rPr>
  </w:style>
  <w:style w:type="paragraph" w:customStyle="1" w:styleId="style1">
    <w:name w:val="style1"/>
    <w:basedOn w:val="a"/>
    <w:rsid w:val="00D75CF0"/>
    <w:pPr>
      <w:spacing w:before="100" w:beforeAutospacing="1" w:after="100" w:afterAutospacing="1" w:line="225" w:lineRule="atLeast"/>
      <w:ind w:firstLine="0"/>
      <w:jc w:val="left"/>
    </w:pPr>
    <w:rPr>
      <w:rFonts w:ascii="Verdana" w:hAnsi="Verdana"/>
      <w:color w:val="666666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dcterms:created xsi:type="dcterms:W3CDTF">2020-11-20T09:04:00Z</dcterms:created>
  <dcterms:modified xsi:type="dcterms:W3CDTF">2020-11-20T10:10:00Z</dcterms:modified>
</cp:coreProperties>
</file>