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3686"/>
        </w:tabs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АВТОНОМНОЕ ОБРАЗОВАТЕЛЬНОЕ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УЧРЕЖДЕНИЕ ВЫСШЕГО ОБРАЗОВАНИЯ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«СЕВАСТОПОЛЬСКИЙ ГОСУДАРСТВЕННЫЙ УНИВЕРСИТЕТ»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Информационных технологий и управления в технических системах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Информационные системы</w:t>
      </w:r>
    </w:p>
    <w:p w:rsidR="00000000" w:rsidDel="00000000" w:rsidP="00000000" w:rsidRDefault="00000000" w:rsidRPr="00000000" w14:paraId="00000009">
      <w:pPr>
        <w:widowControl w:val="0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505.0" w:type="dxa"/>
        <w:jc w:val="left"/>
        <w:tblInd w:w="3803.9999999999995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1"/>
        <w:gridCol w:w="1870"/>
        <w:gridCol w:w="1533"/>
        <w:gridCol w:w="1591"/>
        <w:tblGridChange w:id="0">
          <w:tblGrid>
            <w:gridCol w:w="511"/>
            <w:gridCol w:w="1870"/>
            <w:gridCol w:w="1533"/>
            <w:gridCol w:w="1591"/>
          </w:tblGrid>
        </w:tblGridChange>
      </w:tblGrid>
      <w:tr>
        <w:trPr>
          <w:trHeight w:val="51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Дата поступления на кафедру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Подпись  отв. за регистрацию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Подпись преподавателя</w:t>
            </w:r>
          </w:p>
        </w:tc>
      </w:tr>
      <w:tr>
        <w:trPr>
          <w:trHeight w:val="73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ind w:left="-108" w:firstLine="108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widowControl w:val="0"/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 производственной (по получению профессиональных умений и опыта профессиональной деятельности) практике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______________________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ООО “Центр разработки”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наименование организации)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9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 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Черняев Н.Г.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</w:t>
      </w:r>
    </w:p>
    <w:p w:rsidR="00000000" w:rsidDel="00000000" w:rsidP="00000000" w:rsidRDefault="00000000" w:rsidRPr="00000000" w14:paraId="0000001D">
      <w:pPr>
        <w:ind w:left="439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</w:t>
        <w:tab/>
        <w:t xml:space="preserve">(Фамилия И.О. обучающегося)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9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ИС/б-17-2-о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</w:t>
      </w:r>
    </w:p>
    <w:p w:rsidR="00000000" w:rsidDel="00000000" w:rsidP="00000000" w:rsidRDefault="00000000" w:rsidRPr="00000000" w14:paraId="0000001F">
      <w:pPr>
        <w:ind w:left="4395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(шифр группы)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9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Направление / специальность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vertAlign w:val="baseline"/>
          <w:rtl w:val="0"/>
        </w:rPr>
        <w:t xml:space="preserve">09.03.02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9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vertAlign w:val="baseline"/>
          <w:rtl w:val="0"/>
        </w:rPr>
        <w:t xml:space="preserve">Информационные системы и технологии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4395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(код, наименование)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95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9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9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Руководитель практики от Университета 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старший преподаватель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439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(должность)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9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Кузнецов С.А.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439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(Фамилия И.О. руководителя)</w:t>
      </w:r>
    </w:p>
    <w:p w:rsidR="00000000" w:rsidDel="00000000" w:rsidP="00000000" w:rsidRDefault="00000000" w:rsidRPr="00000000" w14:paraId="00000029">
      <w:pPr>
        <w:widowControl w:val="0"/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Севастополь</w:t>
      </w:r>
    </w:p>
    <w:p w:rsidR="00000000" w:rsidDel="00000000" w:rsidP="00000000" w:rsidRDefault="00000000" w:rsidRPr="00000000" w14:paraId="0000002D">
      <w:pPr>
        <w:jc w:val="center"/>
        <w:rPr/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2021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