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DE" w:rsidRPr="00E55390" w:rsidRDefault="00B747DE" w:rsidP="00B747DE">
      <w:pPr>
        <w:ind w:firstLine="0"/>
        <w:jc w:val="center"/>
        <w:rPr>
          <w:rFonts w:cs="Times New Roman"/>
          <w:sz w:val="24"/>
          <w:szCs w:val="24"/>
        </w:rPr>
      </w:pPr>
      <w:r w:rsidRPr="00E55390">
        <w:rPr>
          <w:rFonts w:cs="Times New Roman"/>
          <w:sz w:val="24"/>
          <w:szCs w:val="24"/>
        </w:rPr>
        <w:t>Министерство образования и науки Украины</w:t>
      </w:r>
    </w:p>
    <w:p w:rsidR="00B747DE" w:rsidRPr="00E55390" w:rsidRDefault="00B747DE" w:rsidP="00B747DE">
      <w:pPr>
        <w:ind w:firstLine="0"/>
        <w:jc w:val="center"/>
        <w:rPr>
          <w:rFonts w:cs="Times New Roman"/>
          <w:sz w:val="24"/>
          <w:szCs w:val="24"/>
        </w:rPr>
      </w:pPr>
      <w:r w:rsidRPr="00E55390">
        <w:rPr>
          <w:rFonts w:cs="Times New Roman"/>
          <w:sz w:val="24"/>
          <w:szCs w:val="24"/>
        </w:rPr>
        <w:t>Севастопольский национальный технический университет</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Кафедра</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Кибернетики и</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Вычислительной техники</w:t>
      </w: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 xml:space="preserve">Пояснительная записка к курсовому проекту </w:t>
      </w:r>
    </w:p>
    <w:p w:rsidR="00B747DE" w:rsidRPr="00E55390" w:rsidRDefault="00B747DE" w:rsidP="00B747DE">
      <w:pPr>
        <w:ind w:firstLine="0"/>
        <w:jc w:val="center"/>
        <w:rPr>
          <w:rFonts w:cs="Times New Roman"/>
          <w:sz w:val="24"/>
          <w:szCs w:val="24"/>
        </w:rPr>
      </w:pPr>
      <w:r w:rsidRPr="00E55390">
        <w:rPr>
          <w:rFonts w:cs="Times New Roman"/>
          <w:sz w:val="24"/>
          <w:szCs w:val="24"/>
        </w:rPr>
        <w:t>по дисциплине «Цифровые ЭВМ»</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 xml:space="preserve">на тему: </w:t>
      </w:r>
    </w:p>
    <w:p w:rsidR="00B747DE" w:rsidRPr="00E55390" w:rsidRDefault="00B747DE" w:rsidP="00B747DE">
      <w:pPr>
        <w:ind w:firstLine="0"/>
        <w:jc w:val="center"/>
        <w:rPr>
          <w:rFonts w:cs="Times New Roman"/>
          <w:sz w:val="24"/>
          <w:szCs w:val="24"/>
        </w:rPr>
      </w:pPr>
      <w:r w:rsidRPr="00E55390">
        <w:rPr>
          <w:rFonts w:cs="Times New Roman"/>
          <w:sz w:val="24"/>
          <w:szCs w:val="24"/>
        </w:rPr>
        <w:t>«СИНТЕЗ ЦЕНТРАЛЬНОГО ОБРАБАТЫВАЮЩЕГО УСТРОЙСТВА ЦЭВМ»</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 xml:space="preserve">Выполнил: </w:t>
      </w:r>
      <w:r w:rsidRPr="00E55390">
        <w:rPr>
          <w:rFonts w:cs="Times New Roman"/>
          <w:sz w:val="24"/>
          <w:szCs w:val="24"/>
        </w:rPr>
        <w:tab/>
        <w:t>студент гр. М-41д</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Палий А. А.</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Вариант №12</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 xml:space="preserve">Проверил: </w:t>
      </w:r>
      <w:r w:rsidRPr="00E55390">
        <w:rPr>
          <w:rFonts w:cs="Times New Roman"/>
          <w:sz w:val="24"/>
          <w:szCs w:val="24"/>
        </w:rPr>
        <w:tab/>
        <w:t>профессор</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Апраксин Ю.К.</w:t>
      </w: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Default="00B747DE" w:rsidP="00B747DE">
      <w:pPr>
        <w:ind w:firstLine="0"/>
        <w:rPr>
          <w:rFonts w:cs="Times New Roman"/>
          <w:sz w:val="24"/>
          <w:szCs w:val="24"/>
        </w:rPr>
      </w:pPr>
    </w:p>
    <w:p w:rsidR="00432CD4" w:rsidRDefault="00432CD4"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Севастополь</w:t>
      </w:r>
    </w:p>
    <w:p w:rsidR="00B747DE" w:rsidRPr="00E55390" w:rsidRDefault="00B747DE" w:rsidP="00B747DE">
      <w:pPr>
        <w:ind w:firstLine="0"/>
        <w:jc w:val="center"/>
        <w:rPr>
          <w:rFonts w:cs="Times New Roman"/>
          <w:sz w:val="24"/>
          <w:szCs w:val="24"/>
        </w:rPr>
      </w:pPr>
      <w:r w:rsidRPr="00E55390">
        <w:rPr>
          <w:rFonts w:cs="Times New Roman"/>
          <w:sz w:val="24"/>
          <w:szCs w:val="24"/>
        </w:rPr>
        <w:t>2010</w:t>
      </w:r>
    </w:p>
    <w:p w:rsidR="00B747DE" w:rsidRPr="00E55390" w:rsidRDefault="00B747DE" w:rsidP="00432CD4">
      <w:pPr>
        <w:jc w:val="center"/>
        <w:rPr>
          <w:rFonts w:cs="Times New Roman"/>
          <w:b/>
          <w:sz w:val="24"/>
          <w:szCs w:val="24"/>
        </w:rPr>
      </w:pPr>
      <w:bookmarkStart w:id="0" w:name="_Toc277948474"/>
      <w:r w:rsidRPr="00E55390">
        <w:rPr>
          <w:rFonts w:cs="Times New Roman"/>
          <w:b/>
          <w:sz w:val="24"/>
          <w:szCs w:val="24"/>
        </w:rPr>
        <w:lastRenderedPageBreak/>
        <w:t>Содержание</w:t>
      </w:r>
      <w:bookmarkEnd w:id="0"/>
    </w:p>
    <w:p w:rsidR="00B747DE" w:rsidRPr="00E55390" w:rsidRDefault="000F7052" w:rsidP="00B747DE">
      <w:pPr>
        <w:pStyle w:val="11"/>
        <w:tabs>
          <w:tab w:val="right" w:leader="dot" w:pos="9345"/>
        </w:tabs>
        <w:jc w:val="both"/>
        <w:rPr>
          <w:noProof/>
        </w:rPr>
      </w:pPr>
      <w:r w:rsidRPr="000F7052">
        <w:fldChar w:fldCharType="begin"/>
      </w:r>
      <w:r w:rsidR="00B747DE" w:rsidRPr="00E55390">
        <w:instrText xml:space="preserve"> TOC \o "1-3" \p " " \h \z \u </w:instrText>
      </w:r>
      <w:r w:rsidRPr="000F7052">
        <w:fldChar w:fldCharType="separate"/>
      </w:r>
      <w:hyperlink w:anchor="_Toc278160389" w:history="1">
        <w:r w:rsidR="00B747DE" w:rsidRPr="00E55390">
          <w:rPr>
            <w:rStyle w:val="a3"/>
            <w:noProof/>
          </w:rPr>
          <w:t>Введение</w:t>
        </w:r>
        <w:r w:rsidR="00B747DE" w:rsidRPr="00E55390">
          <w:rPr>
            <w:rStyle w:val="a3"/>
            <w:noProof/>
          </w:rPr>
          <w:tab/>
        </w:r>
        <w:r w:rsidR="004B11FF">
          <w:rPr>
            <w:noProof/>
            <w:webHidden/>
          </w:rPr>
          <w:t>3</w:t>
        </w:r>
      </w:hyperlink>
    </w:p>
    <w:p w:rsidR="00B747DE" w:rsidRPr="00E55390" w:rsidRDefault="000F7052" w:rsidP="00B747DE">
      <w:pPr>
        <w:pStyle w:val="11"/>
        <w:tabs>
          <w:tab w:val="right" w:leader="dot" w:pos="9345"/>
        </w:tabs>
        <w:jc w:val="both"/>
        <w:rPr>
          <w:noProof/>
        </w:rPr>
      </w:pPr>
      <w:hyperlink w:anchor="_Toc278160390" w:history="1">
        <w:r w:rsidR="00B747DE" w:rsidRPr="00E55390">
          <w:rPr>
            <w:rStyle w:val="a3"/>
            <w:noProof/>
          </w:rPr>
          <w:t>1 Постановка задачи</w:t>
        </w:r>
        <w:r w:rsidR="00B747DE" w:rsidRPr="00E55390">
          <w:rPr>
            <w:rStyle w:val="a3"/>
            <w:noProof/>
          </w:rPr>
          <w:tab/>
        </w:r>
        <w:r w:rsidR="00B747DE" w:rsidRPr="00E55390">
          <w:rPr>
            <w:noProof/>
            <w:webHidden/>
          </w:rPr>
          <w:t xml:space="preserve"> </w:t>
        </w:r>
        <w:r w:rsidR="004B11FF">
          <w:rPr>
            <w:noProof/>
            <w:webHidden/>
          </w:rPr>
          <w:t>4</w:t>
        </w:r>
      </w:hyperlink>
    </w:p>
    <w:p w:rsidR="00B747DE" w:rsidRPr="00E55390" w:rsidRDefault="000F7052" w:rsidP="00B747DE">
      <w:pPr>
        <w:pStyle w:val="11"/>
        <w:tabs>
          <w:tab w:val="right" w:leader="dot" w:pos="9345"/>
        </w:tabs>
        <w:jc w:val="both"/>
        <w:rPr>
          <w:noProof/>
        </w:rPr>
      </w:pPr>
      <w:hyperlink w:anchor="_Toc278160391" w:history="1">
        <w:r w:rsidR="00F3387B">
          <w:rPr>
            <w:rStyle w:val="a3"/>
            <w:noProof/>
          </w:rPr>
          <w:t>2 Описание форматов коман</w:t>
        </w:r>
        <w:r w:rsidR="005C4677">
          <w:rPr>
            <w:rStyle w:val="a3"/>
            <w:noProof/>
          </w:rPr>
          <w:t>д</w:t>
        </w:r>
        <w:r w:rsidR="00B747DE" w:rsidRPr="00E55390">
          <w:rPr>
            <w:rStyle w:val="a3"/>
            <w:noProof/>
          </w:rPr>
          <w:tab/>
        </w:r>
        <w:r w:rsidR="005C4677">
          <w:rPr>
            <w:rStyle w:val="a3"/>
            <w:noProof/>
          </w:rPr>
          <w:t xml:space="preserve">   </w:t>
        </w:r>
        <w:r w:rsidR="005C4677">
          <w:rPr>
            <w:noProof/>
            <w:webHidden/>
          </w:rPr>
          <w:t>8</w:t>
        </w:r>
      </w:hyperlink>
    </w:p>
    <w:p w:rsidR="00B747DE" w:rsidRPr="00E55390" w:rsidRDefault="000F7052" w:rsidP="00B747DE">
      <w:pPr>
        <w:pStyle w:val="21"/>
        <w:jc w:val="both"/>
        <w:rPr>
          <w:b w:val="0"/>
        </w:rPr>
      </w:pPr>
      <w:hyperlink w:anchor="_Toc278160392" w:history="1">
        <w:r w:rsidR="00F3387B">
          <w:rPr>
            <w:rStyle w:val="a3"/>
            <w:b w:val="0"/>
          </w:rPr>
          <w:t>2.1 Форматы данных</w:t>
        </w:r>
        <w:r w:rsidR="00B747DE" w:rsidRPr="00E55390">
          <w:rPr>
            <w:rStyle w:val="a3"/>
            <w:b w:val="0"/>
          </w:rPr>
          <w:tab/>
        </w:r>
        <w:r w:rsidR="00B747DE" w:rsidRPr="00E55390">
          <w:rPr>
            <w:b w:val="0"/>
            <w:webHidden/>
          </w:rPr>
          <w:t xml:space="preserve"> </w:t>
        </w:r>
        <w:r w:rsidR="005C4677">
          <w:rPr>
            <w:b w:val="0"/>
            <w:webHidden/>
          </w:rPr>
          <w:t>8</w:t>
        </w:r>
      </w:hyperlink>
    </w:p>
    <w:p w:rsidR="00B747DE" w:rsidRPr="00E55390" w:rsidRDefault="000F7052" w:rsidP="00B747DE">
      <w:pPr>
        <w:pStyle w:val="21"/>
        <w:jc w:val="both"/>
        <w:rPr>
          <w:b w:val="0"/>
        </w:rPr>
      </w:pPr>
      <w:hyperlink w:anchor="_Toc278160393" w:history="1">
        <w:r w:rsidR="00F3387B">
          <w:rPr>
            <w:rStyle w:val="a3"/>
            <w:b w:val="0"/>
          </w:rPr>
          <w:t>2.2 Описание форматов команд</w:t>
        </w:r>
        <w:r w:rsidR="00B747DE" w:rsidRPr="00E55390">
          <w:rPr>
            <w:b w:val="0"/>
            <w:webHidden/>
          </w:rPr>
          <w:t xml:space="preserve"> </w:t>
        </w:r>
        <w:r w:rsidR="00B747DE" w:rsidRPr="00E55390">
          <w:rPr>
            <w:b w:val="0"/>
            <w:webHidden/>
          </w:rPr>
          <w:tab/>
        </w:r>
        <w:r w:rsidR="004B11FF">
          <w:rPr>
            <w:b w:val="0"/>
            <w:webHidden/>
          </w:rPr>
          <w:t>9</w:t>
        </w:r>
      </w:hyperlink>
    </w:p>
    <w:p w:rsidR="00B747DE" w:rsidRPr="00E55390" w:rsidRDefault="000F7052" w:rsidP="00B747DE">
      <w:pPr>
        <w:pStyle w:val="11"/>
        <w:tabs>
          <w:tab w:val="right" w:leader="dot" w:pos="9345"/>
        </w:tabs>
        <w:jc w:val="both"/>
        <w:rPr>
          <w:noProof/>
        </w:rPr>
      </w:pPr>
      <w:hyperlink w:anchor="_Toc278160394" w:history="1">
        <w:r w:rsidR="00B747DE" w:rsidRPr="00E55390">
          <w:rPr>
            <w:rStyle w:val="a3"/>
            <w:noProof/>
          </w:rPr>
          <w:t xml:space="preserve">3 </w:t>
        </w:r>
        <w:r w:rsidR="00F3387B" w:rsidRPr="003E06BD">
          <w:t>СОДЕРЖАТЕЛЬНАЯ Г</w:t>
        </w:r>
        <w:r w:rsidR="00F3387B">
          <w:t>СА ФУНКЦИОНИРОВАНИЯ ЦОУ</w:t>
        </w:r>
        <w:r w:rsidR="00B747DE" w:rsidRPr="00E55390">
          <w:rPr>
            <w:noProof/>
            <w:webHidden/>
          </w:rPr>
          <w:tab/>
        </w:r>
        <w:r w:rsidR="005C4677">
          <w:rPr>
            <w:noProof/>
            <w:webHidden/>
          </w:rPr>
          <w:t>12</w:t>
        </w:r>
      </w:hyperlink>
    </w:p>
    <w:p w:rsidR="00B747DE" w:rsidRPr="00E55390" w:rsidRDefault="000F7052" w:rsidP="00B747DE">
      <w:pPr>
        <w:pStyle w:val="11"/>
        <w:tabs>
          <w:tab w:val="right" w:leader="dot" w:pos="9345"/>
        </w:tabs>
        <w:jc w:val="both"/>
        <w:rPr>
          <w:noProof/>
        </w:rPr>
      </w:pPr>
      <w:hyperlink w:anchor="_Toc278160395" w:history="1">
        <w:r w:rsidR="00B747DE" w:rsidRPr="00E55390">
          <w:rPr>
            <w:rStyle w:val="a3"/>
            <w:noProof/>
          </w:rPr>
          <w:t xml:space="preserve">4 </w:t>
        </w:r>
        <w:r w:rsidR="00F3387B" w:rsidRPr="003E06BD">
          <w:t>СТРУКТУ</w:t>
        </w:r>
        <w:r w:rsidR="00F3387B">
          <w:t>РНАЯ СХЕМА ЦОУ</w:t>
        </w:r>
        <w:r w:rsidR="00B747DE" w:rsidRPr="00E55390">
          <w:rPr>
            <w:noProof/>
            <w:webHidden/>
          </w:rPr>
          <w:t xml:space="preserve"> </w:t>
        </w:r>
        <w:r w:rsidR="00B747DE" w:rsidRPr="00E55390">
          <w:rPr>
            <w:noProof/>
            <w:webHidden/>
          </w:rPr>
          <w:tab/>
        </w:r>
        <w:r w:rsidR="005C4677">
          <w:rPr>
            <w:noProof/>
            <w:webHidden/>
          </w:rPr>
          <w:t>13</w:t>
        </w:r>
      </w:hyperlink>
    </w:p>
    <w:p w:rsidR="00B747DE" w:rsidRPr="00E55390" w:rsidRDefault="000F7052" w:rsidP="0086139E">
      <w:pPr>
        <w:pStyle w:val="21"/>
        <w:ind w:left="0"/>
        <w:jc w:val="both"/>
        <w:rPr>
          <w:b w:val="0"/>
        </w:rPr>
      </w:pPr>
      <w:hyperlink w:anchor="_Toc278160396" w:history="1">
        <w:r w:rsidR="0086139E" w:rsidRPr="0086139E">
          <w:rPr>
            <w:rStyle w:val="a3"/>
            <w:b w:val="0"/>
          </w:rPr>
          <w:t>5 АРХИТЕКТУРА ВНЕШНИХ ВЫВОДОВ ПРОЦЕССОРНОГО БЛОКА</w:t>
        </w:r>
        <w:r w:rsidR="00B747DE" w:rsidRPr="00E55390">
          <w:rPr>
            <w:b w:val="0"/>
            <w:i/>
            <w:webHidden/>
          </w:rPr>
          <w:t xml:space="preserve"> </w:t>
        </w:r>
        <w:r w:rsidR="00B747DE" w:rsidRPr="00E55390">
          <w:rPr>
            <w:b w:val="0"/>
            <w:webHidden/>
          </w:rPr>
          <w:tab/>
        </w:r>
        <w:r w:rsidR="005C4677">
          <w:rPr>
            <w:b w:val="0"/>
            <w:webHidden/>
          </w:rPr>
          <w:t>18</w:t>
        </w:r>
      </w:hyperlink>
    </w:p>
    <w:p w:rsidR="00B747DE" w:rsidRPr="00E55390" w:rsidRDefault="000F7052" w:rsidP="0086139E">
      <w:pPr>
        <w:pStyle w:val="21"/>
        <w:ind w:left="0"/>
        <w:jc w:val="both"/>
        <w:rPr>
          <w:b w:val="0"/>
        </w:rPr>
      </w:pPr>
      <w:hyperlink w:anchor="_Toc278160397" w:history="1">
        <w:r w:rsidR="0086139E" w:rsidRPr="0086139E">
          <w:rPr>
            <w:rStyle w:val="a3"/>
            <w:b w:val="0"/>
          </w:rPr>
          <w:t>6 СИНТЕЗ УА</w:t>
        </w:r>
        <w:r w:rsidR="00B747DE" w:rsidRPr="00E55390">
          <w:rPr>
            <w:b w:val="0"/>
            <w:webHidden/>
          </w:rPr>
          <w:tab/>
        </w:r>
        <w:r w:rsidR="005C4677">
          <w:rPr>
            <w:b w:val="0"/>
            <w:webHidden/>
          </w:rPr>
          <w:t>19</w:t>
        </w:r>
      </w:hyperlink>
    </w:p>
    <w:p w:rsidR="00B747DE" w:rsidRPr="00E55390" w:rsidRDefault="000F7052" w:rsidP="00B747DE">
      <w:pPr>
        <w:pStyle w:val="21"/>
        <w:jc w:val="both"/>
        <w:rPr>
          <w:b w:val="0"/>
        </w:rPr>
      </w:pPr>
      <w:hyperlink w:anchor="_Toc278160398" w:history="1">
        <w:r w:rsidR="0086139E" w:rsidRPr="0086139E">
          <w:rPr>
            <w:rStyle w:val="a3"/>
            <w:b w:val="0"/>
          </w:rPr>
          <w:t>6.1 Структурная схема УА</w:t>
        </w:r>
        <w:r w:rsidR="00B747DE" w:rsidRPr="00E55390">
          <w:rPr>
            <w:b w:val="0"/>
            <w:webHidden/>
          </w:rPr>
          <w:t xml:space="preserve"> </w:t>
        </w:r>
        <w:r w:rsidR="00B747DE" w:rsidRPr="00E55390">
          <w:rPr>
            <w:b w:val="0"/>
            <w:webHidden/>
          </w:rPr>
          <w:tab/>
        </w:r>
        <w:r w:rsidR="005C4677">
          <w:rPr>
            <w:b w:val="0"/>
            <w:webHidden/>
          </w:rPr>
          <w:t>19</w:t>
        </w:r>
      </w:hyperlink>
    </w:p>
    <w:p w:rsidR="00B747DE" w:rsidRPr="00E55390" w:rsidRDefault="000F7052" w:rsidP="00B747DE">
      <w:pPr>
        <w:pStyle w:val="21"/>
        <w:jc w:val="both"/>
        <w:rPr>
          <w:b w:val="0"/>
        </w:rPr>
      </w:pPr>
      <w:hyperlink w:anchor="_Toc278160399" w:history="1">
        <w:r w:rsidR="0086139E" w:rsidRPr="0086139E">
          <w:rPr>
            <w:rStyle w:val="a3"/>
            <w:b w:val="0"/>
          </w:rPr>
          <w:t>6.2 Адресация микрокоманд</w:t>
        </w:r>
        <w:r w:rsidR="00B747DE" w:rsidRPr="00E55390">
          <w:rPr>
            <w:b w:val="0"/>
            <w:webHidden/>
          </w:rPr>
          <w:t xml:space="preserve"> </w:t>
        </w:r>
        <w:r w:rsidR="00B747DE" w:rsidRPr="00E55390">
          <w:rPr>
            <w:b w:val="0"/>
            <w:webHidden/>
          </w:rPr>
          <w:tab/>
        </w:r>
        <w:r w:rsidR="005C4677">
          <w:rPr>
            <w:b w:val="0"/>
            <w:webHidden/>
          </w:rPr>
          <w:t>20</w:t>
        </w:r>
      </w:hyperlink>
    </w:p>
    <w:p w:rsidR="00B747DE" w:rsidRPr="00E55390" w:rsidRDefault="000F7052" w:rsidP="00B747DE">
      <w:pPr>
        <w:pStyle w:val="21"/>
        <w:jc w:val="both"/>
        <w:rPr>
          <w:b w:val="0"/>
        </w:rPr>
      </w:pPr>
      <w:hyperlink w:anchor="_Toc278160400" w:history="1">
        <w:r w:rsidR="0086139E" w:rsidRPr="0086139E">
          <w:rPr>
            <w:rStyle w:val="a3"/>
            <w:b w:val="0"/>
          </w:rPr>
          <w:t>6.3 Кодирование микроопераций</w:t>
        </w:r>
        <w:r w:rsidR="00B747DE" w:rsidRPr="00E55390">
          <w:rPr>
            <w:b w:val="0"/>
            <w:webHidden/>
          </w:rPr>
          <w:t xml:space="preserve"> </w:t>
        </w:r>
        <w:r w:rsidR="00B747DE" w:rsidRPr="00E55390">
          <w:rPr>
            <w:b w:val="0"/>
            <w:webHidden/>
          </w:rPr>
          <w:tab/>
        </w:r>
        <w:r w:rsidR="005C4677">
          <w:rPr>
            <w:b w:val="0"/>
            <w:webHidden/>
          </w:rPr>
          <w:t>20</w:t>
        </w:r>
      </w:hyperlink>
    </w:p>
    <w:p w:rsidR="00B747DE" w:rsidRPr="00E55390" w:rsidRDefault="0086139E" w:rsidP="00B747DE">
      <w:pPr>
        <w:pStyle w:val="11"/>
        <w:tabs>
          <w:tab w:val="right" w:leader="dot" w:pos="9345"/>
        </w:tabs>
        <w:jc w:val="both"/>
        <w:rPr>
          <w:noProof/>
        </w:rPr>
      </w:pPr>
      <w:r>
        <w:t xml:space="preserve">    </w:t>
      </w:r>
      <w:r w:rsidRPr="0086139E">
        <w:t>6.4 Микропрограмма</w:t>
      </w:r>
      <w:r w:rsidRPr="0086139E">
        <w:rPr>
          <w:webHidden/>
        </w:rPr>
        <w:t xml:space="preserve"> </w:t>
      </w:r>
      <w:hyperlink w:anchor="_Toc278160401" w:history="1">
        <w:r w:rsidR="00B747DE" w:rsidRPr="00E55390">
          <w:rPr>
            <w:noProof/>
            <w:webHidden/>
          </w:rPr>
          <w:tab/>
        </w:r>
        <w:r w:rsidR="005C4677">
          <w:rPr>
            <w:noProof/>
            <w:webHidden/>
          </w:rPr>
          <w:t>20</w:t>
        </w:r>
      </w:hyperlink>
    </w:p>
    <w:p w:rsidR="00B747DE" w:rsidRPr="00E55390" w:rsidRDefault="0086139E" w:rsidP="00B747DE">
      <w:pPr>
        <w:pStyle w:val="11"/>
        <w:tabs>
          <w:tab w:val="right" w:leader="dot" w:pos="9345"/>
        </w:tabs>
        <w:jc w:val="both"/>
        <w:rPr>
          <w:noProof/>
        </w:rPr>
      </w:pPr>
      <w:r w:rsidRPr="0086139E">
        <w:t>7 РАЗРАБОТКА ПРИНЦИПИАЛЬНОЙ СХЕМЫ УА</w:t>
      </w:r>
      <w:r w:rsidRPr="0086139E">
        <w:rPr>
          <w:webHidden/>
        </w:rPr>
        <w:t xml:space="preserve"> </w:t>
      </w:r>
      <w:hyperlink w:anchor="_Toc278160402" w:history="1">
        <w:r w:rsidR="00B747DE" w:rsidRPr="00E55390">
          <w:rPr>
            <w:noProof/>
            <w:webHidden/>
          </w:rPr>
          <w:t xml:space="preserve"> </w:t>
        </w:r>
        <w:r w:rsidR="00B747DE" w:rsidRPr="00E55390">
          <w:rPr>
            <w:noProof/>
            <w:webHidden/>
          </w:rPr>
          <w:tab/>
        </w:r>
        <w:r w:rsidR="005C4677">
          <w:rPr>
            <w:noProof/>
            <w:webHidden/>
          </w:rPr>
          <w:t>21</w:t>
        </w:r>
      </w:hyperlink>
    </w:p>
    <w:p w:rsidR="0086139E" w:rsidRDefault="0086139E" w:rsidP="0086139E">
      <w:pPr>
        <w:pStyle w:val="21"/>
        <w:ind w:left="0"/>
        <w:jc w:val="both"/>
        <w:rPr>
          <w:b w:val="0"/>
          <w:noProof w:val="0"/>
        </w:rPr>
      </w:pPr>
      <w:r w:rsidRPr="0086139E">
        <w:rPr>
          <w:b w:val="0"/>
          <w:noProof w:val="0"/>
        </w:rPr>
        <w:t>8 ОПРЕДЕЛЕНИЕ ВРЕМЕННЫХ ХАРА</w:t>
      </w:r>
      <w:r>
        <w:rPr>
          <w:b w:val="0"/>
          <w:noProof w:val="0"/>
        </w:rPr>
        <w:t>КТЕРИСТИК И МОДЕЛИРОВАНИЕ РАБОТЫ</w:t>
      </w:r>
    </w:p>
    <w:p w:rsidR="00B747DE" w:rsidRPr="00E55390" w:rsidRDefault="0086139E" w:rsidP="0086139E">
      <w:pPr>
        <w:pStyle w:val="21"/>
        <w:ind w:left="0"/>
        <w:jc w:val="both"/>
        <w:rPr>
          <w:b w:val="0"/>
        </w:rPr>
      </w:pPr>
      <w:r>
        <w:rPr>
          <w:b w:val="0"/>
          <w:noProof w:val="0"/>
        </w:rPr>
        <w:t>ЦОУ</w:t>
      </w:r>
      <w:r w:rsidRPr="0086139E">
        <w:rPr>
          <w:b w:val="0"/>
          <w:noProof w:val="0"/>
        </w:rPr>
        <w:t xml:space="preserve"> </w:t>
      </w:r>
      <w:hyperlink w:anchor="_Toc278160403" w:history="1">
        <w:r w:rsidR="00B747DE" w:rsidRPr="0086139E">
          <w:rPr>
            <w:b w:val="0"/>
            <w:webHidden/>
          </w:rPr>
          <w:t xml:space="preserve"> </w:t>
        </w:r>
        <w:r w:rsidR="00B747DE" w:rsidRPr="0086139E">
          <w:rPr>
            <w:b w:val="0"/>
            <w:webHidden/>
          </w:rPr>
          <w:tab/>
        </w:r>
        <w:r w:rsidR="005C4677">
          <w:rPr>
            <w:b w:val="0"/>
            <w:webHidden/>
          </w:rPr>
          <w:t>28</w:t>
        </w:r>
      </w:hyperlink>
    </w:p>
    <w:p w:rsidR="0086139E" w:rsidRDefault="0086139E" w:rsidP="0086139E">
      <w:pPr>
        <w:pStyle w:val="11"/>
        <w:tabs>
          <w:tab w:val="right" w:leader="dot" w:pos="9345"/>
        </w:tabs>
        <w:jc w:val="both"/>
      </w:pPr>
      <w:r w:rsidRPr="0086139E">
        <w:t>Заключение</w:t>
      </w:r>
      <w:r w:rsidRPr="0086139E">
        <w:rPr>
          <w:webHidden/>
        </w:rPr>
        <w:t xml:space="preserve"> </w:t>
      </w:r>
      <w:r w:rsidRPr="0086139E">
        <w:rPr>
          <w:webHidden/>
        </w:rPr>
        <w:tab/>
      </w:r>
      <w:r w:rsidR="005C4677">
        <w:rPr>
          <w:webHidden/>
        </w:rPr>
        <w:t>31</w:t>
      </w:r>
      <w:r w:rsidRPr="0086139E">
        <w:t xml:space="preserve"> </w:t>
      </w:r>
    </w:p>
    <w:p w:rsidR="0086139E" w:rsidRDefault="0086139E" w:rsidP="0086139E">
      <w:pPr>
        <w:pStyle w:val="11"/>
        <w:tabs>
          <w:tab w:val="right" w:leader="dot" w:pos="9345"/>
        </w:tabs>
        <w:jc w:val="both"/>
      </w:pPr>
      <w:r w:rsidRPr="0086139E">
        <w:t>Библиографический список</w:t>
      </w:r>
      <w:r w:rsidRPr="0086139E">
        <w:rPr>
          <w:webHidden/>
        </w:rPr>
        <w:t xml:space="preserve"> </w:t>
      </w:r>
      <w:r w:rsidRPr="0086139E">
        <w:rPr>
          <w:webHidden/>
        </w:rPr>
        <w:tab/>
      </w:r>
      <w:r w:rsidR="005C4677">
        <w:rPr>
          <w:webHidden/>
        </w:rPr>
        <w:t>32</w:t>
      </w:r>
    </w:p>
    <w:p w:rsidR="0086139E" w:rsidRPr="0086139E" w:rsidRDefault="0086139E" w:rsidP="0086139E">
      <w:pPr>
        <w:pStyle w:val="21"/>
        <w:ind w:left="0"/>
        <w:jc w:val="both"/>
        <w:rPr>
          <w:b w:val="0"/>
          <w:noProof w:val="0"/>
        </w:rPr>
      </w:pPr>
      <w:r w:rsidRPr="0086139E">
        <w:rPr>
          <w:b w:val="0"/>
          <w:noProof w:val="0"/>
        </w:rPr>
        <w:t>ПРИЛОЖЕНИЕ А</w:t>
      </w:r>
      <w:r w:rsidRPr="0086139E">
        <w:rPr>
          <w:b w:val="0"/>
          <w:noProof w:val="0"/>
          <w:webHidden/>
        </w:rPr>
        <w:tab/>
      </w:r>
      <w:r w:rsidR="005C4677">
        <w:rPr>
          <w:b w:val="0"/>
          <w:noProof w:val="0"/>
          <w:webHidden/>
        </w:rPr>
        <w:t>33</w:t>
      </w:r>
      <w:r w:rsidRPr="0086139E">
        <w:rPr>
          <w:b w:val="0"/>
          <w:noProof w:val="0"/>
        </w:rPr>
        <w:t xml:space="preserve"> </w:t>
      </w:r>
    </w:p>
    <w:p w:rsidR="00B747DE" w:rsidRPr="00E55390" w:rsidRDefault="0086139E" w:rsidP="0086139E">
      <w:pPr>
        <w:pStyle w:val="21"/>
        <w:ind w:left="0"/>
        <w:jc w:val="both"/>
        <w:rPr>
          <w:b w:val="0"/>
          <w:noProof w:val="0"/>
        </w:rPr>
      </w:pPr>
      <w:r w:rsidRPr="0086139E">
        <w:rPr>
          <w:b w:val="0"/>
          <w:noProof w:val="0"/>
        </w:rPr>
        <w:t xml:space="preserve">ПРИЛОЖЕНИЕ Б </w:t>
      </w:r>
      <w:hyperlink w:anchor="_Toc278160404" w:history="1">
        <w:r w:rsidR="00B747DE" w:rsidRPr="0086139E">
          <w:rPr>
            <w:b w:val="0"/>
            <w:noProof w:val="0"/>
            <w:webHidden/>
          </w:rPr>
          <w:tab/>
        </w:r>
        <w:r w:rsidR="005C4677">
          <w:rPr>
            <w:b w:val="0"/>
            <w:noProof w:val="0"/>
            <w:webHidden/>
          </w:rPr>
          <w:t>35</w:t>
        </w:r>
      </w:hyperlink>
    </w:p>
    <w:p w:rsidR="00B747DE" w:rsidRPr="00E55390" w:rsidRDefault="00B747DE" w:rsidP="00B747DE">
      <w:pPr>
        <w:pStyle w:val="11"/>
        <w:tabs>
          <w:tab w:val="right" w:leader="dot" w:pos="9345"/>
        </w:tabs>
        <w:jc w:val="both"/>
        <w:rPr>
          <w:noProof/>
        </w:rPr>
      </w:pPr>
    </w:p>
    <w:p w:rsidR="0086139E" w:rsidRPr="00E55390" w:rsidRDefault="0086139E" w:rsidP="0086139E">
      <w:pPr>
        <w:pStyle w:val="11"/>
        <w:tabs>
          <w:tab w:val="right" w:leader="dot" w:pos="9345"/>
        </w:tabs>
        <w:jc w:val="both"/>
        <w:rPr>
          <w:noProof/>
        </w:rPr>
      </w:pPr>
      <w:hyperlink w:anchor="_Toc278160423" w:history="1"/>
    </w:p>
    <w:p w:rsidR="0086139E" w:rsidRDefault="000F7052" w:rsidP="0086139E">
      <w:pPr>
        <w:ind w:firstLine="0"/>
        <w:rPr>
          <w:sz w:val="24"/>
          <w:szCs w:val="24"/>
        </w:rPr>
      </w:pPr>
      <w:hyperlink w:anchor="_Toc278160422" w:history="1">
        <w:r w:rsidR="0086139E" w:rsidRPr="0086139E">
          <w:rPr>
            <w:sz w:val="24"/>
            <w:szCs w:val="24"/>
          </w:rPr>
          <w:t xml:space="preserve"> </w:t>
        </w:r>
      </w:hyperlink>
    </w:p>
    <w:p w:rsidR="0086139E" w:rsidRPr="0086139E" w:rsidRDefault="0086139E" w:rsidP="0086139E">
      <w:pPr>
        <w:ind w:firstLine="0"/>
        <w:rPr>
          <w:sz w:val="24"/>
          <w:szCs w:val="24"/>
        </w:rPr>
      </w:pPr>
    </w:p>
    <w:p w:rsidR="00B747DE" w:rsidRPr="00E55390" w:rsidRDefault="000F7052" w:rsidP="00B747DE">
      <w:pPr>
        <w:pStyle w:val="11"/>
        <w:tabs>
          <w:tab w:val="right" w:leader="dot" w:pos="9345"/>
        </w:tabs>
        <w:jc w:val="both"/>
        <w:rPr>
          <w:noProof/>
        </w:rPr>
      </w:pPr>
      <w:hyperlink w:anchor="_Toc278160424" w:history="1"/>
    </w:p>
    <w:p w:rsidR="00CA3D11" w:rsidRPr="00E55390" w:rsidRDefault="000F7052" w:rsidP="00B747DE">
      <w:pPr>
        <w:rPr>
          <w:rFonts w:cs="Times New Roman"/>
          <w:b/>
          <w:sz w:val="24"/>
          <w:szCs w:val="24"/>
        </w:rPr>
      </w:pPr>
      <w:r w:rsidRPr="00E55390">
        <w:rPr>
          <w:rFonts w:cs="Times New Roman"/>
          <w:b/>
          <w:sz w:val="24"/>
          <w:szCs w:val="24"/>
        </w:rPr>
        <w:fldChar w:fldCharType="end"/>
      </w: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432CD4" w:rsidRDefault="00432CD4" w:rsidP="00432CD4">
      <w:pPr>
        <w:pStyle w:val="1"/>
        <w:rPr>
          <w:rFonts w:cs="Times New Roman"/>
          <w:sz w:val="24"/>
          <w:szCs w:val="24"/>
        </w:rPr>
      </w:pPr>
    </w:p>
    <w:p w:rsidR="00432CD4" w:rsidRPr="00432CD4" w:rsidRDefault="00432CD4" w:rsidP="00432CD4"/>
    <w:p w:rsidR="00432CD4" w:rsidRPr="00432CD4" w:rsidRDefault="00432CD4" w:rsidP="00432CD4"/>
    <w:p w:rsidR="00432CD4" w:rsidRDefault="00432CD4" w:rsidP="00432CD4">
      <w:pPr>
        <w:pStyle w:val="1"/>
        <w:rPr>
          <w:rFonts w:cs="Times New Roman"/>
          <w:sz w:val="24"/>
          <w:szCs w:val="24"/>
        </w:rPr>
      </w:pPr>
      <w:r w:rsidRPr="00E55390">
        <w:rPr>
          <w:rFonts w:cs="Times New Roman"/>
          <w:sz w:val="24"/>
          <w:szCs w:val="24"/>
        </w:rPr>
        <w:lastRenderedPageBreak/>
        <w:t>Введение</w:t>
      </w:r>
    </w:p>
    <w:p w:rsidR="00432CD4" w:rsidRPr="00E55390" w:rsidRDefault="00432CD4" w:rsidP="00432CD4">
      <w:pPr>
        <w:rPr>
          <w:rFonts w:cs="Times New Roman"/>
          <w:sz w:val="24"/>
          <w:szCs w:val="24"/>
        </w:rPr>
      </w:pPr>
      <w:r w:rsidRPr="00E55390">
        <w:rPr>
          <w:rFonts w:cs="Times New Roman"/>
          <w:sz w:val="24"/>
          <w:szCs w:val="24"/>
        </w:rPr>
        <w:t xml:space="preserve">Данная курсовая работа посвящена изучению принципов структурной и функциональной организации цифровых вычислительных машин и их узлов. Целью является практическое закрепление основных разделов дисциплины «Цифровые ЭВМ». </w:t>
      </w:r>
    </w:p>
    <w:p w:rsidR="00432CD4" w:rsidRPr="00E55390" w:rsidRDefault="00432CD4" w:rsidP="00432CD4">
      <w:pPr>
        <w:rPr>
          <w:rFonts w:cs="Times New Roman"/>
          <w:sz w:val="24"/>
          <w:szCs w:val="24"/>
        </w:rPr>
      </w:pPr>
      <w:r w:rsidRPr="00E55390">
        <w:rPr>
          <w:rFonts w:cs="Times New Roman"/>
          <w:sz w:val="24"/>
          <w:szCs w:val="24"/>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электронно-вычислительной машины (ЦЭВМ). Устройство управления будет организовано в виде управляющего автомата с программируемой логикой. Управляющий автомат с программируемой логикой строится на основе принципа микропрограммного управления, использующего операционно-адресную структуру управляющих слов (микрокоманд).</w:t>
      </w:r>
    </w:p>
    <w:p w:rsidR="00432CD4" w:rsidRPr="00E55390" w:rsidRDefault="00432CD4" w:rsidP="00432CD4">
      <w:pPr>
        <w:rPr>
          <w:rFonts w:cs="Times New Roman"/>
          <w:sz w:val="24"/>
          <w:szCs w:val="24"/>
        </w:rPr>
      </w:pPr>
      <w:r w:rsidRPr="00E55390">
        <w:rPr>
          <w:rFonts w:cs="Times New Roman"/>
          <w:bCs/>
          <w:sz w:val="24"/>
          <w:szCs w:val="24"/>
        </w:rPr>
        <w:t>Устройство управления будет синтезировано в соответствии с заданной адресацией микрокоманд. Также будет составлена микропрограмма функционирования центрального обрабатывающего устройства.</w:t>
      </w:r>
    </w:p>
    <w:p w:rsidR="00432CD4" w:rsidRPr="00E55390" w:rsidRDefault="00432CD4" w:rsidP="00432CD4">
      <w:pPr>
        <w:rPr>
          <w:rFonts w:cs="Times New Roman"/>
          <w:sz w:val="24"/>
          <w:szCs w:val="24"/>
        </w:rPr>
      </w:pPr>
      <w:r w:rsidRPr="00E55390">
        <w:rPr>
          <w:rFonts w:cs="Times New Roman"/>
          <w:sz w:val="24"/>
          <w:szCs w:val="24"/>
        </w:rPr>
        <w:br w:type="page"/>
      </w:r>
    </w:p>
    <w:p w:rsidR="00B747DE" w:rsidRPr="00E55390" w:rsidRDefault="00B747DE" w:rsidP="00B747DE">
      <w:pPr>
        <w:pStyle w:val="1"/>
        <w:rPr>
          <w:rFonts w:cs="Times New Roman"/>
          <w:sz w:val="24"/>
          <w:szCs w:val="24"/>
        </w:rPr>
      </w:pPr>
      <w:bookmarkStart w:id="1" w:name="_Toc279694162"/>
      <w:r w:rsidRPr="00E55390">
        <w:rPr>
          <w:rFonts w:cs="Times New Roman"/>
          <w:sz w:val="24"/>
          <w:szCs w:val="24"/>
        </w:rPr>
        <w:lastRenderedPageBreak/>
        <w:t>1 постановка задачи</w:t>
      </w:r>
      <w:bookmarkEnd w:id="1"/>
    </w:p>
    <w:p w:rsidR="00B747DE" w:rsidRPr="00E55390" w:rsidRDefault="00B747DE" w:rsidP="00B747DE">
      <w:pPr>
        <w:rPr>
          <w:rFonts w:cs="Times New Roman"/>
          <w:sz w:val="24"/>
          <w:szCs w:val="24"/>
        </w:rPr>
      </w:pPr>
      <w:r w:rsidRPr="00E55390">
        <w:rPr>
          <w:rFonts w:cs="Times New Roman"/>
          <w:sz w:val="24"/>
          <w:szCs w:val="24"/>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ЦВМ.</w:t>
      </w:r>
    </w:p>
    <w:p w:rsidR="00B747DE" w:rsidRPr="00E55390" w:rsidRDefault="00B747DE" w:rsidP="00B747DE">
      <w:pPr>
        <w:rPr>
          <w:rFonts w:cs="Times New Roman"/>
          <w:sz w:val="24"/>
          <w:szCs w:val="24"/>
        </w:rPr>
      </w:pPr>
      <w:r w:rsidRPr="00E55390">
        <w:rPr>
          <w:rFonts w:cs="Times New Roman"/>
          <w:sz w:val="24"/>
          <w:szCs w:val="24"/>
        </w:rPr>
        <w:t>Предполагается, что проектированию подлежит процессор с традиционной принстонской архитектурой.</w:t>
      </w:r>
    </w:p>
    <w:p w:rsidR="00B747DE" w:rsidRPr="00E55390" w:rsidRDefault="00B747DE" w:rsidP="00B747DE">
      <w:pPr>
        <w:rPr>
          <w:rFonts w:cs="Times New Roman"/>
          <w:sz w:val="24"/>
          <w:szCs w:val="24"/>
        </w:rPr>
      </w:pPr>
      <w:r w:rsidRPr="00E55390">
        <w:rPr>
          <w:rFonts w:cs="Times New Roman"/>
          <w:sz w:val="24"/>
          <w:szCs w:val="24"/>
        </w:rPr>
        <w:t>К функциям процессорного блока относятся:</w:t>
      </w:r>
    </w:p>
    <w:p w:rsidR="00B747DE" w:rsidRPr="00E55390" w:rsidRDefault="00B747DE" w:rsidP="00B747DE">
      <w:pPr>
        <w:rPr>
          <w:rFonts w:cs="Times New Roman"/>
          <w:sz w:val="24"/>
          <w:szCs w:val="24"/>
        </w:rPr>
      </w:pPr>
      <w:r w:rsidRPr="00E55390">
        <w:rPr>
          <w:rFonts w:cs="Times New Roman"/>
          <w:sz w:val="24"/>
          <w:szCs w:val="24"/>
        </w:rPr>
        <w:t>- управление потоком обработки команд исполняемой компьютером программы;</w:t>
      </w:r>
    </w:p>
    <w:p w:rsidR="00B747DE" w:rsidRPr="00E55390" w:rsidRDefault="00B747DE" w:rsidP="00B747DE">
      <w:pPr>
        <w:rPr>
          <w:rFonts w:cs="Times New Roman"/>
          <w:sz w:val="24"/>
          <w:szCs w:val="24"/>
        </w:rPr>
      </w:pPr>
      <w:r w:rsidRPr="00E55390">
        <w:rPr>
          <w:rFonts w:cs="Times New Roman"/>
          <w:sz w:val="24"/>
          <w:szCs w:val="24"/>
        </w:rPr>
        <w:t>- управление процессом исполнения команд;</w:t>
      </w:r>
    </w:p>
    <w:p w:rsidR="00B747DE" w:rsidRPr="00E55390" w:rsidRDefault="00B747DE" w:rsidP="00B747DE">
      <w:pPr>
        <w:rPr>
          <w:rFonts w:cs="Times New Roman"/>
          <w:sz w:val="24"/>
          <w:szCs w:val="24"/>
        </w:rPr>
      </w:pPr>
      <w:r w:rsidRPr="00E55390">
        <w:rPr>
          <w:rFonts w:cs="Times New Roman"/>
          <w:sz w:val="24"/>
          <w:szCs w:val="24"/>
        </w:rPr>
        <w:t>- управление процессом взаимодействия всех блоков ЦОУ.</w:t>
      </w:r>
    </w:p>
    <w:p w:rsidR="00B747DE" w:rsidRPr="00E55390" w:rsidRDefault="00B747DE" w:rsidP="00B747DE">
      <w:pPr>
        <w:rPr>
          <w:rFonts w:cs="Times New Roman"/>
          <w:sz w:val="24"/>
          <w:szCs w:val="24"/>
        </w:rPr>
      </w:pPr>
      <w:r w:rsidRPr="00E55390">
        <w:rPr>
          <w:rFonts w:cs="Times New Roman"/>
          <w:sz w:val="24"/>
          <w:szCs w:val="24"/>
        </w:rPr>
        <w:t xml:space="preserve">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w:t>
      </w:r>
    </w:p>
    <w:p w:rsidR="00B747DE" w:rsidRPr="00E55390" w:rsidRDefault="00B747DE" w:rsidP="00B747DE">
      <w:pPr>
        <w:rPr>
          <w:rFonts w:cs="Times New Roman"/>
          <w:sz w:val="24"/>
          <w:szCs w:val="24"/>
        </w:rPr>
      </w:pPr>
      <w:r w:rsidRPr="00E55390">
        <w:rPr>
          <w:rFonts w:cs="Times New Roman"/>
          <w:sz w:val="24"/>
          <w:szCs w:val="24"/>
        </w:rPr>
        <w:t>К  ним относятся:</w:t>
      </w:r>
    </w:p>
    <w:p w:rsidR="00B747DE" w:rsidRPr="00E55390" w:rsidRDefault="00B747DE" w:rsidP="00B747DE">
      <w:pPr>
        <w:numPr>
          <w:ilvl w:val="0"/>
          <w:numId w:val="2"/>
        </w:numPr>
        <w:rPr>
          <w:rFonts w:cs="Times New Roman"/>
          <w:sz w:val="24"/>
          <w:szCs w:val="24"/>
          <w:lang w:val="en-US"/>
        </w:rPr>
      </w:pPr>
      <w:r w:rsidRPr="00E55390">
        <w:rPr>
          <w:rFonts w:cs="Times New Roman"/>
          <w:sz w:val="24"/>
          <w:szCs w:val="24"/>
        </w:rPr>
        <w:t>арифметическая команда,</w:t>
      </w:r>
    </w:p>
    <w:p w:rsidR="00B747DE" w:rsidRPr="00E55390" w:rsidRDefault="00B747DE" w:rsidP="00B747DE">
      <w:pPr>
        <w:numPr>
          <w:ilvl w:val="0"/>
          <w:numId w:val="2"/>
        </w:numPr>
        <w:rPr>
          <w:rFonts w:cs="Times New Roman"/>
          <w:sz w:val="24"/>
          <w:szCs w:val="24"/>
        </w:rPr>
      </w:pPr>
      <w:r w:rsidRPr="00E55390">
        <w:rPr>
          <w:rFonts w:cs="Times New Roman"/>
          <w:sz w:val="24"/>
          <w:szCs w:val="24"/>
        </w:rPr>
        <w:t>логическая команда,</w:t>
      </w:r>
    </w:p>
    <w:p w:rsidR="00B747DE" w:rsidRPr="00E55390" w:rsidRDefault="00B747DE" w:rsidP="00B747DE">
      <w:pPr>
        <w:numPr>
          <w:ilvl w:val="0"/>
          <w:numId w:val="2"/>
        </w:numPr>
        <w:rPr>
          <w:rFonts w:cs="Times New Roman"/>
          <w:sz w:val="24"/>
          <w:szCs w:val="24"/>
        </w:rPr>
      </w:pPr>
      <w:r w:rsidRPr="00E55390">
        <w:rPr>
          <w:rFonts w:cs="Times New Roman"/>
          <w:sz w:val="24"/>
          <w:szCs w:val="24"/>
        </w:rPr>
        <w:t xml:space="preserve">команда пересылки данных (команда обмена данными между регистровой памятью (РП) процессора и </w:t>
      </w:r>
      <w:r w:rsidRPr="00E55390">
        <w:rPr>
          <w:rFonts w:cs="Times New Roman"/>
          <w:sz w:val="24"/>
          <w:szCs w:val="24"/>
          <w:lang w:val="en-US"/>
        </w:rPr>
        <w:t>(</w:t>
      </w:r>
      <w:r w:rsidRPr="00E55390">
        <w:rPr>
          <w:rFonts w:cs="Times New Roman"/>
          <w:sz w:val="24"/>
          <w:szCs w:val="24"/>
        </w:rPr>
        <w:t>ОП),</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обращения к устройству ввода/вывода,</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передачи управления,</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«стоп».</w:t>
      </w:r>
    </w:p>
    <w:p w:rsidR="00B747DE" w:rsidRPr="00E55390" w:rsidRDefault="00B747DE" w:rsidP="00B747DE">
      <w:pPr>
        <w:ind w:firstLine="0"/>
        <w:rPr>
          <w:rFonts w:cs="Times New Roman"/>
          <w:sz w:val="24"/>
          <w:szCs w:val="24"/>
        </w:rPr>
      </w:pPr>
    </w:p>
    <w:p w:rsidR="00B747DE" w:rsidRPr="00E55390" w:rsidRDefault="00B747DE" w:rsidP="00B747DE">
      <w:pPr>
        <w:rPr>
          <w:rFonts w:cs="Times New Roman"/>
          <w:sz w:val="24"/>
          <w:szCs w:val="24"/>
        </w:rPr>
      </w:pPr>
      <w:r w:rsidRPr="00E55390">
        <w:rPr>
          <w:rFonts w:cs="Times New Roman"/>
          <w:sz w:val="24"/>
          <w:szCs w:val="24"/>
        </w:rPr>
        <w:t>Процессор, обеспечивающий исполнение каждой команды, должен:</w:t>
      </w:r>
    </w:p>
    <w:p w:rsidR="00B747DE" w:rsidRPr="00E55390" w:rsidRDefault="00B747DE" w:rsidP="00B747DE">
      <w:pPr>
        <w:numPr>
          <w:ilvl w:val="0"/>
          <w:numId w:val="1"/>
        </w:numPr>
        <w:rPr>
          <w:rFonts w:cs="Times New Roman"/>
          <w:sz w:val="24"/>
          <w:szCs w:val="24"/>
        </w:rPr>
      </w:pPr>
      <w:r w:rsidRPr="00E55390">
        <w:rPr>
          <w:rFonts w:cs="Times New Roman"/>
          <w:sz w:val="24"/>
          <w:szCs w:val="24"/>
        </w:rPr>
        <w:t>осуществить выборку команды из ОП в строгом соответствии с форматом команды,</w:t>
      </w:r>
    </w:p>
    <w:p w:rsidR="00B747DE" w:rsidRPr="00E55390" w:rsidRDefault="00B747DE" w:rsidP="00B747DE">
      <w:pPr>
        <w:numPr>
          <w:ilvl w:val="0"/>
          <w:numId w:val="1"/>
        </w:numPr>
        <w:rPr>
          <w:rFonts w:cs="Times New Roman"/>
          <w:sz w:val="24"/>
          <w:szCs w:val="24"/>
        </w:rPr>
      </w:pPr>
      <w:r w:rsidRPr="00E55390">
        <w:rPr>
          <w:rFonts w:cs="Times New Roman"/>
          <w:sz w:val="24"/>
          <w:szCs w:val="24"/>
        </w:rPr>
        <w:t>расшифровать код операции в команде,</w:t>
      </w:r>
    </w:p>
    <w:p w:rsidR="00B747DE" w:rsidRPr="00E55390" w:rsidRDefault="00B747DE" w:rsidP="00B747DE">
      <w:pPr>
        <w:numPr>
          <w:ilvl w:val="0"/>
          <w:numId w:val="1"/>
        </w:numPr>
        <w:rPr>
          <w:rFonts w:cs="Times New Roman"/>
          <w:sz w:val="24"/>
          <w:szCs w:val="24"/>
        </w:rPr>
      </w:pPr>
      <w:r w:rsidRPr="00E55390">
        <w:rPr>
          <w:rFonts w:cs="Times New Roman"/>
          <w:sz w:val="24"/>
          <w:szCs w:val="24"/>
        </w:rPr>
        <w:t>выполнить расшифрованную операцию,</w:t>
      </w:r>
    </w:p>
    <w:p w:rsidR="00B747DE" w:rsidRPr="00E55390" w:rsidRDefault="00B747DE" w:rsidP="00B747DE">
      <w:pPr>
        <w:numPr>
          <w:ilvl w:val="0"/>
          <w:numId w:val="1"/>
        </w:numPr>
        <w:rPr>
          <w:rFonts w:cs="Times New Roman"/>
          <w:sz w:val="24"/>
          <w:szCs w:val="24"/>
        </w:rPr>
      </w:pPr>
      <w:r w:rsidRPr="00E55390">
        <w:rPr>
          <w:rFonts w:cs="Times New Roman"/>
          <w:sz w:val="24"/>
          <w:szCs w:val="24"/>
        </w:rPr>
        <w:t>подготовить компьютер к выполнению следующей команды.</w:t>
      </w:r>
    </w:p>
    <w:p w:rsidR="00B747DE" w:rsidRPr="00E55390" w:rsidRDefault="00B747DE" w:rsidP="00B747DE">
      <w:pPr>
        <w:rPr>
          <w:rFonts w:cs="Times New Roman"/>
          <w:sz w:val="24"/>
          <w:szCs w:val="24"/>
        </w:rPr>
      </w:pPr>
      <w:r w:rsidRPr="00E55390">
        <w:rPr>
          <w:rFonts w:cs="Times New Roman"/>
          <w:sz w:val="24"/>
          <w:szCs w:val="24"/>
        </w:rPr>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B747DE" w:rsidRPr="00E55390" w:rsidRDefault="00B747DE" w:rsidP="00B747DE">
      <w:pPr>
        <w:rPr>
          <w:rFonts w:cs="Times New Roman"/>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r w:rsidRPr="00E55390">
        <w:rPr>
          <w:rFonts w:cs="Times New Roman"/>
          <w:sz w:val="24"/>
          <w:szCs w:val="24"/>
        </w:rP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416.35pt" o:ole="">
            <v:imagedata r:id="rId8" o:title=""/>
          </v:shape>
          <o:OLEObject Type="Embed" ProgID="Visio.Drawing.11" ShapeID="_x0000_i1025" DrawAspect="Content" ObjectID="_1353677212" r:id="rId9"/>
        </w:object>
      </w:r>
    </w:p>
    <w:p w:rsidR="00B747DE" w:rsidRPr="00E55390" w:rsidRDefault="00B747DE" w:rsidP="00B747DE">
      <w:pPr>
        <w:pStyle w:val="a4"/>
        <w:jc w:val="center"/>
        <w:rPr>
          <w:rFonts w:cs="Times New Roman"/>
          <w:b w:val="0"/>
          <w:color w:val="auto"/>
          <w:sz w:val="24"/>
          <w:szCs w:val="24"/>
        </w:rPr>
      </w:pPr>
      <w:r w:rsidRPr="00E55390">
        <w:rPr>
          <w:rFonts w:cs="Times New Roman"/>
          <w:b w:val="0"/>
          <w:color w:val="auto"/>
          <w:sz w:val="24"/>
          <w:szCs w:val="24"/>
        </w:rPr>
        <w:t>Рисунок 1.1 – Обобщенная структурная схема процессора</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На рисунке 1 используются следующие сокращения:</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УУ – устройство управления;</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ГСС – генератор синхросигналов,</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АЛУ – арифметико-логическое устройство;</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РП – сверхоперативная регистровая память;</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СмА – сумматор адресный;</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БУР – блок управляющих регистров, в числе которых:</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РК – регистр команд,</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СчАК – счетчик адреса команд,</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РПР – регистр признака результата,</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РКП – регистр кода прерывания (регистр флагов прерывания),</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ТП – триггер переходов;</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БВР – блок внутренних регистров прямого доступа (ВР1, …, ВР</w:t>
      </w:r>
      <w:r w:rsidRPr="00E55390">
        <w:rPr>
          <w:rFonts w:ascii="Times New Roman" w:hAnsi="Times New Roman"/>
          <w:sz w:val="24"/>
          <w:szCs w:val="24"/>
          <w:lang w:val="en-US"/>
        </w:rPr>
        <w:t>k</w:t>
      </w:r>
      <w:r w:rsidRPr="00E55390">
        <w:rPr>
          <w:rFonts w:ascii="Times New Roman" w:hAnsi="Times New Roman"/>
          <w:sz w:val="24"/>
          <w:szCs w:val="24"/>
        </w:rPr>
        <w:t xml:space="preserve">), </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lastRenderedPageBreak/>
        <w:t>используемых для эффективной организации процесса исполнения команд;</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ОС</w:t>
      </w:r>
      <w:r w:rsidRPr="00E55390">
        <w:rPr>
          <w:rFonts w:ascii="Times New Roman" w:hAnsi="Times New Roman"/>
          <w:sz w:val="24"/>
          <w:szCs w:val="24"/>
          <w:vertAlign w:val="superscript"/>
        </w:rPr>
        <w:t>В</w:t>
      </w:r>
      <w:r w:rsidRPr="00E55390">
        <w:rPr>
          <w:rFonts w:ascii="Times New Roman" w:hAnsi="Times New Roman"/>
          <w:sz w:val="24"/>
          <w:szCs w:val="24"/>
        </w:rPr>
        <w:t xml:space="preserve"> – внешние осведомительные сигналы;</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УС</w:t>
      </w:r>
      <w:r w:rsidRPr="00E55390">
        <w:rPr>
          <w:rFonts w:ascii="Times New Roman" w:hAnsi="Times New Roman"/>
          <w:sz w:val="24"/>
          <w:szCs w:val="24"/>
          <w:vertAlign w:val="superscript"/>
        </w:rPr>
        <w:t>В</w:t>
      </w:r>
      <w:r w:rsidRPr="00E55390">
        <w:rPr>
          <w:rFonts w:ascii="Times New Roman" w:hAnsi="Times New Roman"/>
          <w:sz w:val="24"/>
          <w:szCs w:val="24"/>
        </w:rPr>
        <w:t xml:space="preserve"> – внешние управляющие сигналы;</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Д – данные.</w:t>
      </w:r>
    </w:p>
    <w:p w:rsidR="00B747DE" w:rsidRPr="00E55390" w:rsidRDefault="00B747DE" w:rsidP="000D4E2D">
      <w:pPr>
        <w:ind w:firstLine="0"/>
        <w:rPr>
          <w:rFonts w:cs="Times New Roman"/>
          <w:sz w:val="24"/>
          <w:szCs w:val="24"/>
        </w:rPr>
      </w:pPr>
      <w:r w:rsidRPr="00E55390">
        <w:rPr>
          <w:rFonts w:cs="Times New Roman"/>
          <w:sz w:val="24"/>
          <w:szCs w:val="24"/>
        </w:rPr>
        <w:t>Исходные данные для курсового проектирования:</w:t>
      </w:r>
    </w:p>
    <w:p w:rsidR="00B747DE" w:rsidRPr="00E55390" w:rsidRDefault="00B747DE" w:rsidP="00B747DE">
      <w:pPr>
        <w:ind w:firstLine="540"/>
        <w:rPr>
          <w:rFonts w:cs="Times New Roman"/>
          <w:sz w:val="24"/>
          <w:szCs w:val="24"/>
        </w:rPr>
      </w:pPr>
      <w:r w:rsidRPr="00E55390">
        <w:rPr>
          <w:rFonts w:cs="Times New Roman"/>
          <w:sz w:val="24"/>
          <w:szCs w:val="24"/>
        </w:rPr>
        <w:t>Перечень аппаратно поддерживаемых типов данных:</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Pr="00E55390">
        <w:rPr>
          <w:rFonts w:cs="Times New Roman"/>
          <w:sz w:val="24"/>
          <w:szCs w:val="24"/>
          <w:lang w:val="en-US"/>
        </w:rPr>
        <w:t>I</w:t>
      </w:r>
      <w:r w:rsidRPr="00E55390">
        <w:rPr>
          <w:rFonts w:cs="Times New Roman"/>
          <w:sz w:val="24"/>
          <w:szCs w:val="24"/>
        </w:rPr>
        <w:t>4 – 32-разрядные</w:t>
      </w:r>
      <w:r w:rsidR="000D4E2D" w:rsidRPr="00E55390">
        <w:rPr>
          <w:rFonts w:cs="Times New Roman"/>
          <w:sz w:val="24"/>
          <w:szCs w:val="24"/>
          <w:lang w:val="uk-UA"/>
        </w:rPr>
        <w:t xml:space="preserve"> цел</w:t>
      </w:r>
      <w:r w:rsidR="000D4E2D" w:rsidRPr="00E55390">
        <w:rPr>
          <w:rFonts w:cs="Times New Roman"/>
          <w:sz w:val="24"/>
          <w:szCs w:val="24"/>
        </w:rPr>
        <w:t>ые</w:t>
      </w:r>
      <w:r w:rsidRPr="00E55390">
        <w:rPr>
          <w:rFonts w:cs="Times New Roman"/>
          <w:sz w:val="24"/>
          <w:szCs w:val="24"/>
        </w:rPr>
        <w:t xml:space="preserve"> числа (данные для команды</w:t>
      </w:r>
      <w:r w:rsidR="000D4E2D" w:rsidRPr="00E55390">
        <w:rPr>
          <w:rFonts w:cs="Times New Roman"/>
          <w:sz w:val="24"/>
          <w:szCs w:val="24"/>
        </w:rPr>
        <w:t xml:space="preserve"> обращения к памяти</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Pr="00E55390">
        <w:rPr>
          <w:rFonts w:cs="Times New Roman"/>
          <w:sz w:val="24"/>
          <w:szCs w:val="24"/>
          <w:lang w:val="en-US"/>
        </w:rPr>
        <w:t>L</w:t>
      </w:r>
      <w:r w:rsidRPr="00E55390">
        <w:rPr>
          <w:rFonts w:cs="Times New Roman"/>
          <w:sz w:val="24"/>
          <w:szCs w:val="24"/>
        </w:rPr>
        <w:t>8 – двоичный вектор длиной 8 байт (данные для логической команды);</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Pr="00E55390">
        <w:rPr>
          <w:rFonts w:cs="Times New Roman"/>
          <w:sz w:val="24"/>
          <w:szCs w:val="24"/>
          <w:lang w:val="en-US"/>
        </w:rPr>
        <w:t>F</w:t>
      </w:r>
      <w:r w:rsidRPr="00E55390">
        <w:rPr>
          <w:rFonts w:cs="Times New Roman"/>
          <w:sz w:val="24"/>
          <w:szCs w:val="24"/>
        </w:rPr>
        <w:t>8 – двоичный вектор длиной 8 байт (данные для</w:t>
      </w:r>
      <w:r w:rsidR="000D4E2D" w:rsidRPr="00E55390">
        <w:rPr>
          <w:rFonts w:cs="Times New Roman"/>
          <w:sz w:val="24"/>
          <w:szCs w:val="24"/>
        </w:rPr>
        <w:t xml:space="preserve"> арифметической</w:t>
      </w:r>
      <w:r w:rsidRPr="00E55390">
        <w:rPr>
          <w:rFonts w:cs="Times New Roman"/>
          <w:sz w:val="24"/>
          <w:szCs w:val="24"/>
        </w:rPr>
        <w:t xml:space="preserve"> команд</w:t>
      </w:r>
      <w:r w:rsidR="000D4E2D" w:rsidRPr="00E55390">
        <w:rPr>
          <w:rFonts w:cs="Times New Roman"/>
          <w:sz w:val="24"/>
          <w:szCs w:val="24"/>
        </w:rPr>
        <w:t>ы</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Типы команд:</w:t>
      </w:r>
    </w:p>
    <w:p w:rsidR="00B747DE" w:rsidRPr="00E55390" w:rsidRDefault="00B747DE" w:rsidP="00B747DE">
      <w:pPr>
        <w:ind w:firstLine="540"/>
        <w:rPr>
          <w:rFonts w:cs="Times New Roman"/>
          <w:sz w:val="24"/>
          <w:szCs w:val="24"/>
        </w:rPr>
      </w:pPr>
      <w:r w:rsidRPr="00E55390">
        <w:rPr>
          <w:rFonts w:cs="Times New Roman"/>
          <w:sz w:val="24"/>
          <w:szCs w:val="24"/>
        </w:rPr>
        <w:t xml:space="preserve"> – Арифметическая команда – деление с плавающей точкой над векторами длиной </w:t>
      </w:r>
      <w:r w:rsidR="000D4E2D" w:rsidRPr="00E55390">
        <w:rPr>
          <w:rFonts w:cs="Times New Roman"/>
          <w:sz w:val="24"/>
          <w:szCs w:val="24"/>
        </w:rPr>
        <w:t>8</w:t>
      </w:r>
      <w:r w:rsidRPr="00E55390">
        <w:rPr>
          <w:rFonts w:cs="Times New Roman"/>
          <w:sz w:val="24"/>
          <w:szCs w:val="24"/>
        </w:rPr>
        <w:t xml:space="preserve"> байт;</w:t>
      </w:r>
    </w:p>
    <w:p w:rsidR="00B747DE" w:rsidRPr="00E55390" w:rsidRDefault="00B747DE" w:rsidP="00B747DE">
      <w:pPr>
        <w:ind w:firstLine="540"/>
        <w:rPr>
          <w:rFonts w:cs="Times New Roman"/>
          <w:sz w:val="24"/>
          <w:szCs w:val="24"/>
        </w:rPr>
      </w:pPr>
      <w:r w:rsidRPr="00E55390">
        <w:rPr>
          <w:rFonts w:cs="Times New Roman"/>
          <w:sz w:val="24"/>
          <w:szCs w:val="24"/>
        </w:rPr>
        <w:t xml:space="preserve"> – Логическая команда – двойной логический сдвиг влево над вектором длиной 8 байт;</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передачи управления – условный переход по счетчику;</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обращения к памяти – пересылка данных размером 4 байта из </w:t>
      </w:r>
      <w:r w:rsidR="009049B4" w:rsidRPr="00E55390">
        <w:rPr>
          <w:rFonts w:cs="Times New Roman"/>
          <w:sz w:val="24"/>
          <w:szCs w:val="24"/>
        </w:rPr>
        <w:t>регистра в оперативную память</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ввода/вывода – передача байта из</w:t>
      </w:r>
      <w:r w:rsidR="009049B4" w:rsidRPr="00E55390">
        <w:rPr>
          <w:rFonts w:cs="Times New Roman"/>
          <w:sz w:val="24"/>
          <w:szCs w:val="24"/>
        </w:rPr>
        <w:t xml:space="preserve"> МВВ</w:t>
      </w:r>
      <w:r w:rsidRPr="00E55390">
        <w:rPr>
          <w:rFonts w:cs="Times New Roman"/>
          <w:sz w:val="24"/>
          <w:szCs w:val="24"/>
        </w:rPr>
        <w:t xml:space="preserve"> </w:t>
      </w:r>
      <w:r w:rsidR="009049B4" w:rsidRPr="00E55390">
        <w:rPr>
          <w:rFonts w:cs="Times New Roman"/>
          <w:sz w:val="24"/>
          <w:szCs w:val="24"/>
        </w:rPr>
        <w:t xml:space="preserve"> в процессор</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«Стоп».</w:t>
      </w:r>
    </w:p>
    <w:p w:rsidR="00B747DE" w:rsidRPr="00E55390" w:rsidRDefault="00B747DE" w:rsidP="00B747DE">
      <w:pPr>
        <w:ind w:firstLine="540"/>
        <w:rPr>
          <w:rFonts w:cs="Times New Roman"/>
          <w:sz w:val="24"/>
          <w:szCs w:val="24"/>
        </w:rPr>
      </w:pPr>
      <w:r w:rsidRPr="00E55390">
        <w:rPr>
          <w:rFonts w:cs="Times New Roman"/>
          <w:sz w:val="24"/>
          <w:szCs w:val="24"/>
        </w:rPr>
        <w:t xml:space="preserve">Способы адресации операндов в команде – непосредственная, прямая, косвенная,  </w:t>
      </w:r>
      <w:r w:rsidR="009049B4" w:rsidRPr="00E55390">
        <w:rPr>
          <w:rFonts w:cs="Times New Roman"/>
          <w:sz w:val="24"/>
          <w:szCs w:val="24"/>
        </w:rPr>
        <w:t>регистровая</w:t>
      </w:r>
      <w:r w:rsidRPr="00E55390">
        <w:rPr>
          <w:rFonts w:cs="Times New Roman"/>
          <w:sz w:val="24"/>
          <w:szCs w:val="24"/>
        </w:rPr>
        <w:t>, относительная.</w:t>
      </w:r>
    </w:p>
    <w:p w:rsidR="00B747DE" w:rsidRPr="00E55390" w:rsidRDefault="00B747DE" w:rsidP="00B747DE">
      <w:pPr>
        <w:ind w:firstLine="540"/>
        <w:rPr>
          <w:rFonts w:cs="Times New Roman"/>
          <w:sz w:val="24"/>
          <w:szCs w:val="24"/>
        </w:rPr>
      </w:pPr>
      <w:r w:rsidRPr="00E55390">
        <w:rPr>
          <w:rFonts w:cs="Times New Roman"/>
          <w:sz w:val="24"/>
          <w:szCs w:val="24"/>
        </w:rPr>
        <w:t>Основные характеристики ОП:</w:t>
      </w:r>
    </w:p>
    <w:p w:rsidR="00B747DE" w:rsidRPr="00E55390" w:rsidRDefault="009049B4" w:rsidP="00B747DE">
      <w:pPr>
        <w:numPr>
          <w:ilvl w:val="0"/>
          <w:numId w:val="4"/>
        </w:numPr>
        <w:rPr>
          <w:rFonts w:cs="Times New Roman"/>
          <w:sz w:val="24"/>
          <w:szCs w:val="24"/>
        </w:rPr>
      </w:pPr>
      <w:r w:rsidRPr="00E55390">
        <w:rPr>
          <w:rFonts w:cs="Times New Roman"/>
          <w:position w:val="-12"/>
          <w:sz w:val="24"/>
          <w:szCs w:val="24"/>
        </w:rPr>
        <w:object w:dxaOrig="1060" w:dyaOrig="360">
          <v:shape id="_x0000_i1026" type="#_x0000_t75" style="width:52.6pt;height:18.8pt" o:ole="">
            <v:imagedata r:id="rId10" o:title=""/>
          </v:shape>
          <o:OLEObject Type="Embed" ProgID="Equation.3" ShapeID="_x0000_i1026" DrawAspect="Content" ObjectID="_1353677213" r:id="rId11"/>
        </w:object>
      </w:r>
      <w:r w:rsidR="00B747DE" w:rsidRPr="00E55390">
        <w:rPr>
          <w:rFonts w:cs="Times New Roman"/>
          <w:sz w:val="24"/>
          <w:szCs w:val="24"/>
        </w:rPr>
        <w:t xml:space="preserve"> – емкость ОП в мегабайтах;</w:t>
      </w:r>
    </w:p>
    <w:p w:rsidR="00B747DE" w:rsidRPr="00E55390" w:rsidRDefault="00B747DE" w:rsidP="00B747DE">
      <w:pPr>
        <w:numPr>
          <w:ilvl w:val="0"/>
          <w:numId w:val="4"/>
        </w:numPr>
        <w:rPr>
          <w:rFonts w:cs="Times New Roman"/>
          <w:sz w:val="24"/>
          <w:szCs w:val="24"/>
        </w:rPr>
      </w:pPr>
      <w:r w:rsidRPr="00E55390">
        <w:rPr>
          <w:rFonts w:cs="Times New Roman"/>
          <w:position w:val="-4"/>
          <w:sz w:val="24"/>
          <w:szCs w:val="24"/>
        </w:rPr>
        <w:object w:dxaOrig="859" w:dyaOrig="260">
          <v:shape id="_x0000_i1027" type="#_x0000_t75" style="width:43.2pt;height:13.75pt" o:ole="">
            <v:imagedata r:id="rId12" o:title=""/>
          </v:shape>
          <o:OLEObject Type="Embed" ProgID="Equation.3" ShapeID="_x0000_i1027" DrawAspect="Content" ObjectID="_1353677214" r:id="rId13"/>
        </w:object>
      </w:r>
      <w:r w:rsidRPr="00E55390">
        <w:rPr>
          <w:rFonts w:cs="Times New Roman"/>
          <w:sz w:val="24"/>
          <w:szCs w:val="24"/>
        </w:rPr>
        <w:t xml:space="preserve"> – ширина выборки (разрядность слова ОП в байтах);</w:t>
      </w:r>
    </w:p>
    <w:p w:rsidR="00B747DE" w:rsidRPr="00E55390" w:rsidRDefault="00B747DE" w:rsidP="00B747DE">
      <w:pPr>
        <w:ind w:firstLine="540"/>
        <w:rPr>
          <w:rFonts w:cs="Times New Roman"/>
          <w:sz w:val="24"/>
          <w:szCs w:val="24"/>
        </w:rPr>
      </w:pPr>
      <w:r w:rsidRPr="00E55390">
        <w:rPr>
          <w:rFonts w:cs="Times New Roman"/>
          <w:sz w:val="24"/>
          <w:szCs w:val="24"/>
        </w:rPr>
        <w:t>Характеристики РП:</w:t>
      </w:r>
    </w:p>
    <w:p w:rsidR="00B747DE" w:rsidRPr="00E55390" w:rsidRDefault="009049B4" w:rsidP="00B747DE">
      <w:pPr>
        <w:numPr>
          <w:ilvl w:val="0"/>
          <w:numId w:val="5"/>
        </w:numPr>
        <w:rPr>
          <w:rFonts w:cs="Times New Roman"/>
          <w:sz w:val="24"/>
          <w:szCs w:val="24"/>
        </w:rPr>
      </w:pPr>
      <w:r w:rsidRPr="00E55390">
        <w:rPr>
          <w:rFonts w:cs="Times New Roman"/>
          <w:position w:val="-10"/>
          <w:sz w:val="24"/>
          <w:szCs w:val="24"/>
        </w:rPr>
        <w:object w:dxaOrig="920" w:dyaOrig="340">
          <v:shape id="_x0000_i1028" type="#_x0000_t75" style="width:45.7pt;height:16.9pt" o:ole="">
            <v:imagedata r:id="rId14" o:title=""/>
          </v:shape>
          <o:OLEObject Type="Embed" ProgID="Equation.3" ShapeID="_x0000_i1028" DrawAspect="Content" ObjectID="_1353677215" r:id="rId15"/>
        </w:object>
      </w:r>
      <w:r w:rsidR="00B747DE" w:rsidRPr="00E55390">
        <w:rPr>
          <w:rFonts w:cs="Times New Roman"/>
          <w:sz w:val="24"/>
          <w:szCs w:val="24"/>
        </w:rPr>
        <w:t xml:space="preserve"> – емкость РП – определяется количеством регистров в блоке.</w:t>
      </w:r>
    </w:p>
    <w:p w:rsidR="00B747DE" w:rsidRPr="00E55390" w:rsidRDefault="00B747DE" w:rsidP="00B747DE">
      <w:pPr>
        <w:numPr>
          <w:ilvl w:val="0"/>
          <w:numId w:val="5"/>
        </w:numPr>
        <w:rPr>
          <w:rFonts w:cs="Times New Roman"/>
          <w:sz w:val="24"/>
          <w:szCs w:val="24"/>
        </w:rPr>
      </w:pPr>
      <w:r w:rsidRPr="00E55390">
        <w:rPr>
          <w:rFonts w:cs="Times New Roman"/>
          <w:sz w:val="24"/>
          <w:szCs w:val="24"/>
        </w:rPr>
        <w:t>Тип – универсальная регистровая память (один блок как для регистров общего назначения (РОН), так и для регистров, предназначенных для хранения чисел в формате с плавающей точкой (РПТ)).</w:t>
      </w:r>
    </w:p>
    <w:p w:rsidR="00B747DE" w:rsidRPr="00E55390" w:rsidRDefault="00B747DE" w:rsidP="00B747DE">
      <w:pPr>
        <w:numPr>
          <w:ilvl w:val="0"/>
          <w:numId w:val="5"/>
        </w:numPr>
        <w:rPr>
          <w:rFonts w:cs="Times New Roman"/>
          <w:sz w:val="24"/>
          <w:szCs w:val="24"/>
        </w:rPr>
      </w:pPr>
      <w:r w:rsidRPr="00E55390">
        <w:rPr>
          <w:rFonts w:cs="Times New Roman"/>
          <w:sz w:val="24"/>
          <w:szCs w:val="24"/>
        </w:rPr>
        <w:t>Разрядность регистра – 4 байта.</w:t>
      </w:r>
    </w:p>
    <w:p w:rsidR="00B747DE" w:rsidRPr="00E55390" w:rsidRDefault="00B747DE" w:rsidP="00B747DE">
      <w:pPr>
        <w:ind w:firstLine="540"/>
        <w:rPr>
          <w:rFonts w:cs="Times New Roman"/>
          <w:sz w:val="24"/>
          <w:szCs w:val="24"/>
        </w:rPr>
      </w:pPr>
      <w:r w:rsidRPr="00E55390">
        <w:rPr>
          <w:rFonts w:cs="Times New Roman"/>
          <w:sz w:val="24"/>
          <w:szCs w:val="24"/>
        </w:rPr>
        <w:t>Тип устройства управления – управляющий автомат с программируемой логикой.</w:t>
      </w:r>
    </w:p>
    <w:p w:rsidR="00B747DE" w:rsidRPr="00E55390" w:rsidRDefault="00B747DE" w:rsidP="00B747DE">
      <w:pPr>
        <w:ind w:firstLine="540"/>
        <w:rPr>
          <w:rFonts w:cs="Times New Roman"/>
          <w:sz w:val="24"/>
          <w:szCs w:val="24"/>
        </w:rPr>
      </w:pPr>
      <w:r w:rsidRPr="00E55390">
        <w:rPr>
          <w:rFonts w:cs="Times New Roman"/>
          <w:sz w:val="24"/>
          <w:szCs w:val="24"/>
        </w:rPr>
        <w:t>Способ адресации микрокоманд (МК) в микропрограммах (МП) – естественная адресация. Способ кодирования поля микроопераций (МО) в (МК) – вертикально-горизонтальный.</w:t>
      </w:r>
    </w:p>
    <w:p w:rsidR="00B747DE" w:rsidRPr="00E55390" w:rsidRDefault="00B747DE" w:rsidP="00B747DE">
      <w:pPr>
        <w:ind w:firstLine="0"/>
        <w:rPr>
          <w:rFonts w:cs="Times New Roman"/>
          <w:sz w:val="24"/>
          <w:szCs w:val="24"/>
        </w:rPr>
      </w:pPr>
    </w:p>
    <w:p w:rsidR="00B747DE" w:rsidRPr="00E55390" w:rsidRDefault="00B747DE" w:rsidP="00B747DE">
      <w:pPr>
        <w:ind w:firstLine="540"/>
        <w:rPr>
          <w:rFonts w:cs="Times New Roman"/>
          <w:sz w:val="24"/>
          <w:szCs w:val="24"/>
        </w:rPr>
      </w:pPr>
      <w:r w:rsidRPr="00E55390">
        <w:rPr>
          <w:rFonts w:cs="Times New Roman"/>
          <w:sz w:val="24"/>
          <w:szCs w:val="24"/>
        </w:rPr>
        <w:lastRenderedPageBreak/>
        <w:t>Графический материал состоит из следующих чертежей:</w:t>
      </w:r>
    </w:p>
    <w:p w:rsidR="00B747DE" w:rsidRPr="00E55390" w:rsidRDefault="00B747DE" w:rsidP="00B747DE">
      <w:pPr>
        <w:numPr>
          <w:ilvl w:val="0"/>
          <w:numId w:val="6"/>
        </w:numPr>
        <w:tabs>
          <w:tab w:val="clear" w:pos="1260"/>
          <w:tab w:val="num" w:pos="900"/>
        </w:tabs>
        <w:ind w:left="900"/>
        <w:rPr>
          <w:rFonts w:cs="Times New Roman"/>
          <w:bCs/>
          <w:sz w:val="24"/>
          <w:szCs w:val="24"/>
        </w:rPr>
      </w:pPr>
      <w:r w:rsidRPr="00E55390">
        <w:rPr>
          <w:rFonts w:cs="Times New Roman"/>
          <w:bCs/>
          <w:sz w:val="24"/>
          <w:szCs w:val="24"/>
        </w:rPr>
        <w:t>Граф-схема алгоритма функционирования центрального обрабатывающего устройства – чертеж.</w:t>
      </w:r>
    </w:p>
    <w:p w:rsidR="00B747DE" w:rsidRPr="00E55390" w:rsidRDefault="00B747DE" w:rsidP="00B747DE">
      <w:pPr>
        <w:numPr>
          <w:ilvl w:val="0"/>
          <w:numId w:val="6"/>
        </w:numPr>
        <w:tabs>
          <w:tab w:val="clear" w:pos="1260"/>
          <w:tab w:val="num" w:pos="900"/>
        </w:tabs>
        <w:ind w:left="900"/>
        <w:rPr>
          <w:rFonts w:cs="Times New Roman"/>
          <w:bCs/>
          <w:sz w:val="24"/>
          <w:szCs w:val="24"/>
        </w:rPr>
      </w:pPr>
      <w:r w:rsidRPr="00E55390">
        <w:rPr>
          <w:rFonts w:cs="Times New Roman"/>
          <w:bCs/>
          <w:sz w:val="24"/>
          <w:szCs w:val="24"/>
        </w:rPr>
        <w:t xml:space="preserve">Структурная схема центрального обрабатывающего устройства </w:t>
      </w:r>
      <w:r w:rsidRPr="00E55390">
        <w:rPr>
          <w:rFonts w:cs="Times New Roman"/>
          <w:bCs/>
          <w:sz w:val="24"/>
          <w:szCs w:val="24"/>
        </w:rPr>
        <w:sym w:font="Symbol" w:char="F02D"/>
      </w:r>
      <w:r w:rsidRPr="00E55390">
        <w:rPr>
          <w:rFonts w:cs="Times New Roman"/>
          <w:bCs/>
          <w:sz w:val="24"/>
          <w:szCs w:val="24"/>
        </w:rPr>
        <w:t xml:space="preserve"> чертеж. </w:t>
      </w:r>
    </w:p>
    <w:p w:rsidR="00B747DE" w:rsidRPr="00E55390" w:rsidRDefault="00B747DE" w:rsidP="00B747DE">
      <w:pPr>
        <w:numPr>
          <w:ilvl w:val="0"/>
          <w:numId w:val="6"/>
        </w:numPr>
        <w:tabs>
          <w:tab w:val="clear" w:pos="1260"/>
          <w:tab w:val="num" w:pos="900"/>
        </w:tabs>
        <w:ind w:left="900"/>
        <w:rPr>
          <w:rFonts w:cs="Times New Roman"/>
          <w:sz w:val="24"/>
          <w:szCs w:val="24"/>
        </w:rPr>
      </w:pPr>
      <w:r w:rsidRPr="00E55390">
        <w:rPr>
          <w:rFonts w:cs="Times New Roman"/>
          <w:bCs/>
          <w:sz w:val="24"/>
          <w:szCs w:val="24"/>
        </w:rPr>
        <w:t>Принципиальная схема устройства управления с перечнем элементов – чертеж</w:t>
      </w:r>
      <w:r w:rsidRPr="00E55390">
        <w:rPr>
          <w:rFonts w:cs="Times New Roman"/>
          <w:sz w:val="24"/>
          <w:szCs w:val="24"/>
        </w:rPr>
        <w:t>.</w:t>
      </w:r>
      <w:r w:rsidRPr="00E55390">
        <w:rPr>
          <w:rFonts w:cs="Times New Roman"/>
          <w:bCs/>
          <w:sz w:val="24"/>
          <w:szCs w:val="24"/>
        </w:rPr>
        <w:t xml:space="preserve"> </w:t>
      </w:r>
    </w:p>
    <w:p w:rsidR="00B747DE" w:rsidRPr="00E55390" w:rsidRDefault="00B747DE" w:rsidP="00B747DE">
      <w:pPr>
        <w:spacing w:after="200" w:line="276" w:lineRule="auto"/>
        <w:ind w:firstLine="0"/>
        <w:jc w:val="left"/>
        <w:rPr>
          <w:rFonts w:cs="Times New Roman"/>
          <w:sz w:val="24"/>
          <w:szCs w:val="24"/>
        </w:rPr>
      </w:pPr>
      <w:r w:rsidRPr="00E55390">
        <w:rPr>
          <w:rFonts w:cs="Times New Roman"/>
          <w:sz w:val="24"/>
          <w:szCs w:val="24"/>
        </w:rPr>
        <w:br w:type="page"/>
      </w:r>
    </w:p>
    <w:p w:rsidR="009049B4" w:rsidRPr="00E55390" w:rsidRDefault="009049B4" w:rsidP="009049B4">
      <w:pPr>
        <w:pStyle w:val="1"/>
        <w:rPr>
          <w:rFonts w:cs="Times New Roman"/>
          <w:sz w:val="24"/>
          <w:szCs w:val="24"/>
        </w:rPr>
      </w:pPr>
      <w:bookmarkStart w:id="2" w:name="_Toc279694163"/>
      <w:r w:rsidRPr="00E55390">
        <w:rPr>
          <w:rFonts w:cs="Times New Roman"/>
          <w:sz w:val="24"/>
          <w:szCs w:val="24"/>
        </w:rPr>
        <w:lastRenderedPageBreak/>
        <w:t>2 Описание форматов ДАННЫХ и КОМАНД</w:t>
      </w:r>
      <w:bookmarkEnd w:id="2"/>
    </w:p>
    <w:p w:rsidR="009049B4" w:rsidRPr="00E55390" w:rsidRDefault="009049B4" w:rsidP="009049B4">
      <w:pPr>
        <w:pStyle w:val="2"/>
        <w:rPr>
          <w:rFonts w:ascii="Times New Roman" w:hAnsi="Times New Roman" w:cs="Times New Roman"/>
          <w:b w:val="0"/>
          <w:color w:val="000000" w:themeColor="text1"/>
          <w:sz w:val="24"/>
          <w:szCs w:val="24"/>
        </w:rPr>
      </w:pPr>
      <w:bookmarkStart w:id="3" w:name="_Toc279694164"/>
      <w:r w:rsidRPr="00E55390">
        <w:rPr>
          <w:rFonts w:ascii="Times New Roman" w:hAnsi="Times New Roman" w:cs="Times New Roman"/>
          <w:b w:val="0"/>
          <w:color w:val="000000" w:themeColor="text1"/>
          <w:sz w:val="24"/>
          <w:szCs w:val="24"/>
        </w:rPr>
        <w:t>2.1 Форматы данных</w:t>
      </w:r>
      <w:bookmarkEnd w:id="3"/>
    </w:p>
    <w:p w:rsidR="009049B4" w:rsidRPr="00E55390" w:rsidRDefault="009049B4" w:rsidP="009049B4">
      <w:pPr>
        <w:rPr>
          <w:rFonts w:cs="Times New Roman"/>
          <w:sz w:val="24"/>
          <w:szCs w:val="24"/>
        </w:rPr>
      </w:pPr>
      <w:r w:rsidRPr="00E55390">
        <w:rPr>
          <w:rFonts w:cs="Times New Roman"/>
          <w:sz w:val="24"/>
          <w:szCs w:val="24"/>
        </w:rPr>
        <w:t>На рисунке 2.1 показаны основные структурные единицы данных, обрабатываемых проектируемым устройством (а) и форматы их представления в процессе обработки (б).</w:t>
      </w:r>
    </w:p>
    <w:p w:rsidR="009049B4" w:rsidRPr="00E55390" w:rsidRDefault="009049B4" w:rsidP="009049B4">
      <w:pPr>
        <w:rPr>
          <w:rFonts w:cs="Times New Roman"/>
          <w:sz w:val="24"/>
          <w:szCs w:val="24"/>
        </w:rPr>
      </w:pPr>
      <w:r w:rsidRPr="00E55390">
        <w:rPr>
          <w:rFonts w:cs="Times New Roman"/>
          <w:sz w:val="24"/>
          <w:szCs w:val="24"/>
        </w:rPr>
        <w:t>Целые числа могут быть представлены как со знаком (</w:t>
      </w:r>
      <w:r w:rsidRPr="00E55390">
        <w:rPr>
          <w:rFonts w:cs="Times New Roman"/>
          <w:sz w:val="24"/>
          <w:szCs w:val="24"/>
          <w:lang w:val="en-US"/>
        </w:rPr>
        <w:t>S</w:t>
      </w:r>
      <w:r w:rsidRPr="00E55390">
        <w:rPr>
          <w:rFonts w:cs="Times New Roman"/>
          <w:sz w:val="24"/>
          <w:szCs w:val="24"/>
        </w:rPr>
        <w:t>), так и без знака (для представления адресов). Числа со знаком представляются в дополнительном коде. Диапазон представления  целых  чисел  –  [­2</w:t>
      </w:r>
      <w:r w:rsidRPr="00E55390">
        <w:rPr>
          <w:rFonts w:cs="Times New Roman"/>
          <w:sz w:val="24"/>
          <w:szCs w:val="24"/>
          <w:vertAlign w:val="superscript"/>
          <w:lang w:val="en-US"/>
        </w:rPr>
        <w:t>n</w:t>
      </w:r>
      <w:r w:rsidRPr="00E55390">
        <w:rPr>
          <w:rFonts w:cs="Times New Roman"/>
          <w:sz w:val="24"/>
          <w:szCs w:val="24"/>
        </w:rPr>
        <w:t>, 2</w:t>
      </w:r>
      <w:r w:rsidRPr="00E55390">
        <w:rPr>
          <w:rFonts w:cs="Times New Roman"/>
          <w:sz w:val="24"/>
          <w:szCs w:val="24"/>
          <w:vertAlign w:val="superscript"/>
          <w:lang w:val="en-US"/>
        </w:rPr>
        <w:t>n</w:t>
      </w:r>
      <w:r w:rsidRPr="00E55390">
        <w:rPr>
          <w:rFonts w:cs="Times New Roman"/>
          <w:sz w:val="24"/>
          <w:szCs w:val="24"/>
        </w:rPr>
        <w:t xml:space="preserve">­1], где </w:t>
      </w:r>
      <w:r w:rsidRPr="00E55390">
        <w:rPr>
          <w:rFonts w:cs="Times New Roman"/>
          <w:sz w:val="24"/>
          <w:szCs w:val="24"/>
          <w:lang w:val="en-US"/>
        </w:rPr>
        <w:t>n</w:t>
      </w:r>
      <w:r w:rsidRPr="00E55390">
        <w:rPr>
          <w:rFonts w:cs="Times New Roman"/>
          <w:sz w:val="24"/>
          <w:szCs w:val="24"/>
        </w:rPr>
        <w:t xml:space="preserve"> – количество разрядов числа без учета разряда знака.</w:t>
      </w:r>
    </w:p>
    <w:p w:rsidR="009049B4" w:rsidRPr="00E55390" w:rsidRDefault="009049B4" w:rsidP="009049B4">
      <w:pPr>
        <w:rPr>
          <w:rFonts w:cs="Times New Roman"/>
          <w:sz w:val="24"/>
          <w:szCs w:val="24"/>
        </w:rPr>
      </w:pPr>
      <w:r w:rsidRPr="00E55390">
        <w:rPr>
          <w:rFonts w:cs="Times New Roman"/>
          <w:sz w:val="24"/>
          <w:szCs w:val="24"/>
        </w:rPr>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E55390">
        <w:rPr>
          <w:rFonts w:cs="Times New Roman"/>
          <w:position w:val="-10"/>
          <w:sz w:val="24"/>
          <w:szCs w:val="24"/>
        </w:rPr>
        <w:object w:dxaOrig="740" w:dyaOrig="320">
          <v:shape id="_x0000_i1029" type="#_x0000_t75" style="width:37.55pt;height:16.3pt" o:ole="">
            <v:imagedata r:id="rId16" o:title=""/>
          </v:shape>
          <o:OLEObject Type="Embed" ProgID="Equation.3" ShapeID="_x0000_i1029" DrawAspect="Content" ObjectID="_1353677216" r:id="rId17"/>
        </w:object>
      </w:r>
      <w:r w:rsidRPr="00E55390">
        <w:rPr>
          <w:rFonts w:cs="Times New Roman"/>
          <w:sz w:val="24"/>
          <w:szCs w:val="24"/>
        </w:rPr>
        <w:t xml:space="preserve">. В случае так называемой нормализованной мантиссы </w:t>
      </w:r>
      <w:r w:rsidRPr="00E55390">
        <w:rPr>
          <w:rFonts w:cs="Times New Roman"/>
          <w:position w:val="-24"/>
          <w:sz w:val="24"/>
          <w:szCs w:val="24"/>
        </w:rPr>
        <w:object w:dxaOrig="1100" w:dyaOrig="620">
          <v:shape id="_x0000_i1030" type="#_x0000_t75" style="width:55.1pt;height:31.3pt" o:ole="">
            <v:imagedata r:id="rId18" o:title=""/>
          </v:shape>
          <o:OLEObject Type="Embed" ProgID="Equation.3" ShapeID="_x0000_i1030" DrawAspect="Content" ObjectID="_1353677217" r:id="rId19"/>
        </w:object>
      </w:r>
      <w:r w:rsidRPr="00E55390">
        <w:rPr>
          <w:rFonts w:cs="Times New Roman"/>
          <w:sz w:val="24"/>
          <w:szCs w:val="24"/>
        </w:rPr>
        <w:t xml:space="preserve"> для двоичной системы счисления. Диапазон представления чисел с плавающей точкой     –      </w:t>
      </w:r>
      <w:r w:rsidRPr="00E55390">
        <w:rPr>
          <w:rFonts w:cs="Times New Roman"/>
          <w:position w:val="-14"/>
          <w:sz w:val="24"/>
          <w:szCs w:val="24"/>
        </w:rPr>
        <w:object w:dxaOrig="2700" w:dyaOrig="460">
          <v:shape id="_x0000_i1031" type="#_x0000_t75" style="width:100.15pt;height:16.9pt" o:ole="">
            <v:imagedata r:id="rId20" o:title=""/>
          </v:shape>
          <o:OLEObject Type="Embed" ProgID="Equation.3" ShapeID="_x0000_i1031" DrawAspect="Content" ObjectID="_1353677218" r:id="rId21"/>
        </w:object>
      </w:r>
      <w:r w:rsidRPr="00E55390">
        <w:rPr>
          <w:rFonts w:cs="Times New Roman"/>
          <w:sz w:val="24"/>
          <w:szCs w:val="24"/>
        </w:rPr>
        <w:t>.</w:t>
      </w:r>
    </w:p>
    <w:p w:rsidR="009049B4" w:rsidRPr="00E55390" w:rsidRDefault="009049B4" w:rsidP="009049B4">
      <w:pPr>
        <w:rPr>
          <w:rFonts w:cs="Times New Roman"/>
          <w:sz w:val="24"/>
          <w:szCs w:val="24"/>
        </w:rPr>
      </w:pPr>
    </w:p>
    <w:p w:rsidR="009049B4" w:rsidRPr="00E55390" w:rsidRDefault="009049B4" w:rsidP="009049B4">
      <w:pPr>
        <w:ind w:firstLine="0"/>
        <w:jc w:val="center"/>
        <w:rPr>
          <w:rFonts w:cs="Times New Roman"/>
          <w:sz w:val="24"/>
          <w:szCs w:val="24"/>
          <w:lang w:val="en-US"/>
        </w:rPr>
      </w:pPr>
      <w:r w:rsidRPr="00E55390">
        <w:rPr>
          <w:rFonts w:cs="Times New Roman"/>
          <w:sz w:val="24"/>
          <w:szCs w:val="24"/>
        </w:rPr>
        <w:object w:dxaOrig="8503" w:dyaOrig="7636">
          <v:shape id="_x0000_i1032" type="#_x0000_t75" style="width:317.45pt;height:283.6pt" o:ole="">
            <v:imagedata r:id="rId22" o:title=""/>
          </v:shape>
          <o:OLEObject Type="Embed" ProgID="Visio.Drawing.11" ShapeID="_x0000_i1032" DrawAspect="Content" ObjectID="_1353677219" r:id="rId23"/>
        </w:object>
      </w:r>
    </w:p>
    <w:p w:rsidR="009049B4" w:rsidRPr="00E55390" w:rsidRDefault="009049B4" w:rsidP="009049B4">
      <w:pPr>
        <w:ind w:firstLine="0"/>
        <w:jc w:val="center"/>
        <w:rPr>
          <w:rFonts w:cs="Times New Roman"/>
          <w:sz w:val="24"/>
          <w:szCs w:val="24"/>
        </w:rPr>
      </w:pPr>
      <w:r w:rsidRPr="00E55390">
        <w:rPr>
          <w:rFonts w:cs="Times New Roman"/>
          <w:sz w:val="24"/>
          <w:szCs w:val="24"/>
        </w:rPr>
        <w:t>Рисунок 2.1 – Форматы данных</w:t>
      </w:r>
    </w:p>
    <w:p w:rsidR="009049B4" w:rsidRPr="00E55390" w:rsidRDefault="009049B4" w:rsidP="009049B4">
      <w:pPr>
        <w:pStyle w:val="2"/>
        <w:rPr>
          <w:rFonts w:ascii="Times New Roman" w:hAnsi="Times New Roman" w:cs="Times New Roman"/>
          <w:sz w:val="24"/>
          <w:szCs w:val="24"/>
        </w:rPr>
      </w:pPr>
    </w:p>
    <w:p w:rsidR="009049B4" w:rsidRPr="00E55390" w:rsidRDefault="009049B4" w:rsidP="009049B4">
      <w:pPr>
        <w:rPr>
          <w:rFonts w:cs="Times New Roman"/>
          <w:sz w:val="24"/>
          <w:szCs w:val="24"/>
        </w:rPr>
      </w:pPr>
    </w:p>
    <w:p w:rsidR="00B747DE" w:rsidRPr="00E55390" w:rsidRDefault="00B747DE" w:rsidP="00B747DE">
      <w:pPr>
        <w:rPr>
          <w:rFonts w:cs="Times New Roman"/>
          <w:b/>
          <w:sz w:val="24"/>
          <w:szCs w:val="24"/>
        </w:rPr>
      </w:pPr>
    </w:p>
    <w:p w:rsidR="009049B4" w:rsidRPr="00E55390" w:rsidRDefault="009049B4" w:rsidP="009049B4">
      <w:pPr>
        <w:pStyle w:val="2"/>
        <w:rPr>
          <w:rFonts w:ascii="Times New Roman" w:hAnsi="Times New Roman" w:cs="Times New Roman"/>
          <w:b w:val="0"/>
          <w:color w:val="000000" w:themeColor="text1"/>
          <w:sz w:val="24"/>
          <w:szCs w:val="24"/>
        </w:rPr>
      </w:pPr>
      <w:bookmarkStart w:id="4" w:name="_Toc279694165"/>
      <w:r w:rsidRPr="00E55390">
        <w:rPr>
          <w:rFonts w:ascii="Times New Roman" w:hAnsi="Times New Roman" w:cs="Times New Roman"/>
          <w:b w:val="0"/>
          <w:color w:val="000000" w:themeColor="text1"/>
          <w:sz w:val="24"/>
          <w:szCs w:val="24"/>
        </w:rPr>
        <w:lastRenderedPageBreak/>
        <w:t>2.2 Описание форматов команд</w:t>
      </w:r>
      <w:bookmarkEnd w:id="4"/>
    </w:p>
    <w:p w:rsidR="009049B4" w:rsidRPr="00E55390" w:rsidRDefault="009049B4" w:rsidP="009049B4">
      <w:pPr>
        <w:ind w:firstLine="540"/>
        <w:rPr>
          <w:rFonts w:cs="Times New Roman"/>
          <w:sz w:val="24"/>
          <w:szCs w:val="24"/>
        </w:rPr>
      </w:pPr>
      <w:r w:rsidRPr="00E55390">
        <w:rPr>
          <w:rFonts w:cs="Times New Roman"/>
          <w:sz w:val="24"/>
          <w:szCs w:val="24"/>
        </w:rPr>
        <w:t xml:space="preserve">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Для облегчения процесса выборки команды из ОП все форматы команд будут кратны 2 байтам. Согласно методу целочисленных границ адрес команды в ОП должен быть кратен 2. Под поле код операции (КОП) в команде отводится 1 байт.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 </w:t>
      </w:r>
    </w:p>
    <w:p w:rsidR="009049B4" w:rsidRPr="00E55390" w:rsidRDefault="009049B4" w:rsidP="009049B4">
      <w:pPr>
        <w:rPr>
          <w:rFonts w:cs="Times New Roman"/>
          <w:sz w:val="24"/>
          <w:szCs w:val="24"/>
        </w:rPr>
      </w:pPr>
      <w:r w:rsidRPr="00E55390">
        <w:rPr>
          <w:rFonts w:cs="Times New Roman"/>
          <w:sz w:val="24"/>
          <w:szCs w:val="24"/>
        </w:rPr>
        <w:t>ЦОУ реализует следующие команды:</w:t>
      </w:r>
    </w:p>
    <w:p w:rsidR="009049B4" w:rsidRPr="00E55390" w:rsidRDefault="009049B4" w:rsidP="009049B4">
      <w:pPr>
        <w:ind w:firstLine="0"/>
        <w:rPr>
          <w:rFonts w:cs="Times New Roman"/>
          <w:sz w:val="24"/>
          <w:szCs w:val="24"/>
        </w:rPr>
      </w:pPr>
      <w:r w:rsidRPr="00E55390">
        <w:rPr>
          <w:rFonts w:cs="Times New Roman"/>
          <w:sz w:val="24"/>
          <w:szCs w:val="24"/>
        </w:rPr>
        <w:t xml:space="preserve">1) Деление чисел с плавающей точкой.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Способы адресации: </w:t>
      </w:r>
      <w:r w:rsidR="000D1FA3" w:rsidRPr="00E55390">
        <w:rPr>
          <w:rFonts w:cs="Times New Roman"/>
          <w:sz w:val="24"/>
          <w:szCs w:val="24"/>
        </w:rPr>
        <w:t>регистровый</w:t>
      </w:r>
      <w:r w:rsidRPr="00E55390">
        <w:rPr>
          <w:rFonts w:cs="Times New Roman"/>
          <w:sz w:val="24"/>
          <w:szCs w:val="24"/>
        </w:rPr>
        <w:t xml:space="preserve"> для первого операнда, </w:t>
      </w:r>
      <w:r w:rsidR="000D1FA3" w:rsidRPr="00E55390">
        <w:rPr>
          <w:rFonts w:cs="Times New Roman"/>
          <w:sz w:val="24"/>
          <w:szCs w:val="24"/>
        </w:rPr>
        <w:t>косвенный</w:t>
      </w:r>
      <w:r w:rsidRPr="00E55390">
        <w:rPr>
          <w:rFonts w:cs="Times New Roman"/>
          <w:sz w:val="24"/>
          <w:szCs w:val="24"/>
        </w:rPr>
        <w:t xml:space="preserve"> – для второго. </w:t>
      </w:r>
    </w:p>
    <w:p w:rsidR="00482A97" w:rsidRPr="00E55390" w:rsidRDefault="009049B4" w:rsidP="009049B4">
      <w:pPr>
        <w:ind w:firstLine="708"/>
        <w:rPr>
          <w:rFonts w:cs="Times New Roman"/>
          <w:sz w:val="24"/>
          <w:szCs w:val="24"/>
          <w:lang w:val="uk-UA"/>
        </w:rPr>
      </w:pPr>
      <w:r w:rsidRPr="00E55390">
        <w:rPr>
          <w:rFonts w:cs="Times New Roman"/>
          <w:sz w:val="24"/>
          <w:szCs w:val="24"/>
        </w:rPr>
        <w:t xml:space="preserve">Длина команды – 4 байта: КОП(0:7); </w:t>
      </w:r>
      <w:r w:rsidRPr="00E55390">
        <w:rPr>
          <w:rFonts w:cs="Times New Roman"/>
          <w:sz w:val="24"/>
          <w:szCs w:val="24"/>
          <w:lang w:val="en-US"/>
        </w:rPr>
        <w:t>R</w:t>
      </w:r>
      <w:r w:rsidRPr="00E55390">
        <w:rPr>
          <w:rFonts w:cs="Times New Roman"/>
          <w:sz w:val="24"/>
          <w:szCs w:val="24"/>
        </w:rPr>
        <w:t xml:space="preserve">1(8:10) – адрес РП, </w:t>
      </w:r>
      <w:r w:rsidR="00F05206" w:rsidRPr="00E55390">
        <w:rPr>
          <w:rFonts w:cs="Times New Roman"/>
          <w:sz w:val="24"/>
          <w:szCs w:val="24"/>
        </w:rPr>
        <w:t xml:space="preserve">по которому хранится </w:t>
      </w:r>
      <w:r w:rsidRPr="00E55390">
        <w:rPr>
          <w:rFonts w:cs="Times New Roman"/>
          <w:sz w:val="24"/>
          <w:szCs w:val="24"/>
        </w:rPr>
        <w:t xml:space="preserve"> первый операнд; Ау</w:t>
      </w:r>
      <w:r w:rsidR="00482A97" w:rsidRPr="00E55390">
        <w:rPr>
          <w:rFonts w:cs="Times New Roman"/>
          <w:sz w:val="24"/>
          <w:szCs w:val="24"/>
        </w:rPr>
        <w:t>(2</w:t>
      </w:r>
      <w:r w:rsidRPr="00E55390">
        <w:rPr>
          <w:rFonts w:cs="Times New Roman"/>
          <w:sz w:val="24"/>
          <w:szCs w:val="24"/>
        </w:rPr>
        <w:t>2:</w:t>
      </w:r>
      <w:r w:rsidR="00482A97" w:rsidRPr="00E55390">
        <w:rPr>
          <w:rFonts w:cs="Times New Roman"/>
          <w:sz w:val="24"/>
          <w:szCs w:val="24"/>
        </w:rPr>
        <w:t>31</w:t>
      </w:r>
      <w:r w:rsidRPr="00E55390">
        <w:rPr>
          <w:rFonts w:cs="Times New Roman"/>
          <w:sz w:val="24"/>
          <w:szCs w:val="24"/>
        </w:rPr>
        <w:t xml:space="preserve">) – </w:t>
      </w:r>
      <w:r w:rsidR="00482A97" w:rsidRPr="00E55390">
        <w:rPr>
          <w:rFonts w:cs="Times New Roman"/>
          <w:sz w:val="24"/>
          <w:szCs w:val="24"/>
        </w:rPr>
        <w:t xml:space="preserve">укороченный </w:t>
      </w:r>
      <w:r w:rsidRPr="00E55390">
        <w:rPr>
          <w:rFonts w:cs="Times New Roman"/>
          <w:sz w:val="24"/>
          <w:szCs w:val="24"/>
        </w:rPr>
        <w:t>адрес ячейки ОП</w:t>
      </w:r>
      <w:r w:rsidR="00482A97" w:rsidRPr="00E55390">
        <w:rPr>
          <w:rFonts w:cs="Times New Roman"/>
          <w:sz w:val="24"/>
          <w:szCs w:val="24"/>
        </w:rPr>
        <w:t>, по которому хранится Аисп</w:t>
      </w:r>
      <w:r w:rsidR="00764254" w:rsidRPr="00E55390">
        <w:rPr>
          <w:rFonts w:cs="Times New Roman"/>
          <w:sz w:val="24"/>
          <w:szCs w:val="24"/>
        </w:rPr>
        <w:t xml:space="preserve"> второго операнда</w:t>
      </w:r>
      <w:r w:rsidRPr="00E55390">
        <w:rPr>
          <w:rFonts w:cs="Times New Roman"/>
          <w:sz w:val="24"/>
          <w:szCs w:val="24"/>
        </w:rPr>
        <w:t xml:space="preserve">; </w:t>
      </w:r>
      <w:r w:rsidR="00482A97" w:rsidRPr="00E55390">
        <w:rPr>
          <w:rFonts w:cs="Times New Roman"/>
          <w:sz w:val="24"/>
          <w:szCs w:val="24"/>
          <w:lang w:val="en-US"/>
        </w:rPr>
        <w:t xml:space="preserve">X(11:21)- </w:t>
      </w:r>
      <w:r w:rsidR="00482A97" w:rsidRPr="00E55390">
        <w:rPr>
          <w:rFonts w:cs="Times New Roman"/>
          <w:sz w:val="24"/>
          <w:szCs w:val="24"/>
        </w:rPr>
        <w:t>неиспользуемые биты</w:t>
      </w:r>
      <w:r w:rsidR="00482A97" w:rsidRPr="00E55390">
        <w:rPr>
          <w:rFonts w:cs="Times New Roman"/>
          <w:sz w:val="24"/>
          <w:szCs w:val="24"/>
          <w:lang w:val="uk-UA"/>
        </w:rPr>
        <w:t>;</w:t>
      </w:r>
    </w:p>
    <w:p w:rsidR="009049B4" w:rsidRPr="00E55390" w:rsidRDefault="009049B4" w:rsidP="009049B4">
      <w:pPr>
        <w:ind w:firstLine="708"/>
        <w:rPr>
          <w:rFonts w:cs="Times New Roman"/>
          <w:sz w:val="24"/>
          <w:szCs w:val="24"/>
        </w:rPr>
      </w:pPr>
      <w:r w:rsidRPr="00E55390">
        <w:rPr>
          <w:rFonts w:cs="Times New Roman"/>
          <w:sz w:val="24"/>
          <w:szCs w:val="24"/>
        </w:rPr>
        <w:t>Команда формирует следующие флаги: переполнение порядка, исчезновение порядка, потеря значимости, нарушение адресации, нарушение спецификации.</w:t>
      </w:r>
    </w:p>
    <w:p w:rsidR="009049B4" w:rsidRPr="00E55390" w:rsidRDefault="000D1FA3" w:rsidP="009049B4">
      <w:pPr>
        <w:ind w:firstLine="708"/>
        <w:rPr>
          <w:rFonts w:cs="Times New Roman"/>
          <w:sz w:val="24"/>
          <w:szCs w:val="24"/>
        </w:rPr>
      </w:pPr>
      <w:r w:rsidRPr="00E55390">
        <w:rPr>
          <w:rFonts w:cs="Times New Roman"/>
          <w:sz w:val="24"/>
          <w:szCs w:val="24"/>
        </w:rPr>
        <w:object w:dxaOrig="4718" w:dyaOrig="338">
          <v:shape id="_x0000_i1033" type="#_x0000_t75" style="width:236.05pt;height:16.9pt" o:ole="">
            <v:imagedata r:id="rId24" o:title=""/>
          </v:shape>
          <o:OLEObject Type="Embed" ProgID="Visio.Drawing.11" ShapeID="_x0000_i1033" DrawAspect="Content" ObjectID="_1353677220" r:id="rId25"/>
        </w:object>
      </w:r>
    </w:p>
    <w:p w:rsidR="009049B4" w:rsidRPr="00E55390" w:rsidRDefault="009049B4" w:rsidP="009049B4">
      <w:pPr>
        <w:ind w:firstLine="0"/>
        <w:rPr>
          <w:rFonts w:cs="Times New Roman"/>
          <w:sz w:val="24"/>
          <w:szCs w:val="24"/>
        </w:rPr>
      </w:pPr>
      <w:r w:rsidRPr="00E55390">
        <w:rPr>
          <w:rFonts w:cs="Times New Roman"/>
          <w:sz w:val="24"/>
          <w:szCs w:val="24"/>
        </w:rPr>
        <w:t>2) Двойной логический сдвиг влево</w:t>
      </w:r>
      <w:r w:rsidR="000D1FA3" w:rsidRPr="00E55390">
        <w:rPr>
          <w:rFonts w:cs="Times New Roman"/>
          <w:sz w:val="24"/>
          <w:szCs w:val="24"/>
        </w:rPr>
        <w:t xml:space="preserve"> над вектором</w:t>
      </w:r>
      <w:r w:rsidRPr="00E55390">
        <w:rPr>
          <w:rFonts w:cs="Times New Roman"/>
          <w:sz w:val="24"/>
          <w:szCs w:val="24"/>
        </w:rPr>
        <w:t xml:space="preserve"> длиной 8 байт. </w:t>
      </w:r>
    </w:p>
    <w:p w:rsidR="009049B4" w:rsidRPr="00E55390" w:rsidRDefault="009049B4" w:rsidP="009049B4">
      <w:pPr>
        <w:ind w:firstLine="708"/>
        <w:rPr>
          <w:rFonts w:cs="Times New Roman"/>
          <w:sz w:val="24"/>
          <w:szCs w:val="24"/>
        </w:rPr>
      </w:pPr>
      <w:r w:rsidRPr="00E55390">
        <w:rPr>
          <w:rFonts w:cs="Times New Roman"/>
          <w:sz w:val="24"/>
          <w:szCs w:val="24"/>
        </w:rPr>
        <w:t>Способы адресации:</w:t>
      </w:r>
      <w:r w:rsidR="000D1FA3" w:rsidRPr="00E55390">
        <w:rPr>
          <w:rFonts w:cs="Times New Roman"/>
          <w:sz w:val="24"/>
          <w:szCs w:val="24"/>
        </w:rPr>
        <w:t xml:space="preserve"> регистровый </w:t>
      </w:r>
      <w:r w:rsidRPr="00E55390">
        <w:rPr>
          <w:rFonts w:cs="Times New Roman"/>
          <w:sz w:val="24"/>
          <w:szCs w:val="24"/>
        </w:rPr>
        <w:t xml:space="preserve"> для первого операнда, </w:t>
      </w:r>
      <w:r w:rsidR="000D1FA3" w:rsidRPr="00E55390">
        <w:rPr>
          <w:rFonts w:cs="Times New Roman"/>
          <w:sz w:val="24"/>
          <w:szCs w:val="24"/>
        </w:rPr>
        <w:t xml:space="preserve">регистровый  </w:t>
      </w:r>
      <w:r w:rsidRPr="00E55390">
        <w:rPr>
          <w:rFonts w:cs="Times New Roman"/>
          <w:sz w:val="24"/>
          <w:szCs w:val="24"/>
        </w:rPr>
        <w:t xml:space="preserve">– для второго. </w:t>
      </w:r>
    </w:p>
    <w:p w:rsidR="009049B4" w:rsidRPr="00E55390" w:rsidRDefault="009049B4" w:rsidP="009049B4">
      <w:pPr>
        <w:ind w:firstLine="708"/>
        <w:rPr>
          <w:rFonts w:cs="Times New Roman"/>
          <w:sz w:val="24"/>
          <w:szCs w:val="24"/>
          <w:lang w:val="uk-UA"/>
        </w:rPr>
      </w:pPr>
      <w:r w:rsidRPr="00E55390">
        <w:rPr>
          <w:rFonts w:cs="Times New Roman"/>
          <w:sz w:val="24"/>
          <w:szCs w:val="24"/>
        </w:rPr>
        <w:t xml:space="preserve">Длина команды – </w:t>
      </w:r>
      <w:r w:rsidR="000D1FA3" w:rsidRPr="00E55390">
        <w:rPr>
          <w:rFonts w:cs="Times New Roman"/>
          <w:sz w:val="24"/>
          <w:szCs w:val="24"/>
        </w:rPr>
        <w:t>2</w:t>
      </w:r>
      <w:r w:rsidRPr="00E55390">
        <w:rPr>
          <w:rFonts w:cs="Times New Roman"/>
          <w:sz w:val="24"/>
          <w:szCs w:val="24"/>
        </w:rPr>
        <w:t xml:space="preserve"> байт: КОП(0:7); </w:t>
      </w:r>
      <w:r w:rsidR="000D1FA3" w:rsidRPr="00E55390">
        <w:rPr>
          <w:rFonts w:cs="Times New Roman"/>
          <w:sz w:val="24"/>
          <w:szCs w:val="24"/>
          <w:lang w:val="en-US"/>
        </w:rPr>
        <w:t>R1</w:t>
      </w:r>
      <w:r w:rsidRPr="00E55390">
        <w:rPr>
          <w:rFonts w:cs="Times New Roman"/>
          <w:sz w:val="24"/>
          <w:szCs w:val="24"/>
        </w:rPr>
        <w:t>(8:1</w:t>
      </w:r>
      <w:r w:rsidR="000D1FA3" w:rsidRPr="00E55390">
        <w:rPr>
          <w:rFonts w:cs="Times New Roman"/>
          <w:sz w:val="24"/>
          <w:szCs w:val="24"/>
          <w:lang w:val="en-US"/>
        </w:rPr>
        <w:t>0</w:t>
      </w:r>
      <w:r w:rsidRPr="00E55390">
        <w:rPr>
          <w:rFonts w:cs="Times New Roman"/>
          <w:sz w:val="24"/>
          <w:szCs w:val="24"/>
        </w:rPr>
        <w:t xml:space="preserve">) – адрес </w:t>
      </w:r>
      <w:r w:rsidR="00F05206" w:rsidRPr="00E55390">
        <w:rPr>
          <w:rFonts w:cs="Times New Roman"/>
          <w:sz w:val="24"/>
          <w:szCs w:val="24"/>
        </w:rPr>
        <w:t>Р</w:t>
      </w:r>
      <w:r w:rsidRPr="00E55390">
        <w:rPr>
          <w:rFonts w:cs="Times New Roman"/>
          <w:sz w:val="24"/>
          <w:szCs w:val="24"/>
        </w:rPr>
        <w:t xml:space="preserve">П, </w:t>
      </w:r>
      <w:r w:rsidR="00F05206" w:rsidRPr="00E55390">
        <w:rPr>
          <w:rFonts w:cs="Times New Roman"/>
          <w:sz w:val="24"/>
          <w:szCs w:val="24"/>
        </w:rPr>
        <w:t>по которому хранится  первый операнд</w:t>
      </w:r>
      <w:r w:rsidRPr="00E55390">
        <w:rPr>
          <w:rFonts w:cs="Times New Roman"/>
          <w:sz w:val="24"/>
          <w:szCs w:val="24"/>
        </w:rPr>
        <w:t xml:space="preserve">; </w:t>
      </w:r>
      <w:r w:rsidR="000D1FA3" w:rsidRPr="00E55390">
        <w:rPr>
          <w:rFonts w:cs="Times New Roman"/>
          <w:sz w:val="24"/>
          <w:szCs w:val="24"/>
          <w:lang w:val="en-US"/>
        </w:rPr>
        <w:t>R2</w:t>
      </w:r>
      <w:r w:rsidRPr="00E55390">
        <w:rPr>
          <w:rFonts w:cs="Times New Roman"/>
          <w:sz w:val="24"/>
          <w:szCs w:val="24"/>
        </w:rPr>
        <w:t>(</w:t>
      </w:r>
      <w:r w:rsidR="000D1FA3" w:rsidRPr="00E55390">
        <w:rPr>
          <w:rFonts w:cs="Times New Roman"/>
          <w:sz w:val="24"/>
          <w:szCs w:val="24"/>
          <w:lang w:val="en-US"/>
        </w:rPr>
        <w:t>13</w:t>
      </w:r>
      <w:r w:rsidRPr="00E55390">
        <w:rPr>
          <w:rFonts w:cs="Times New Roman"/>
          <w:sz w:val="24"/>
          <w:szCs w:val="24"/>
        </w:rPr>
        <w:t>:</w:t>
      </w:r>
      <w:r w:rsidR="000D1FA3" w:rsidRPr="00E55390">
        <w:rPr>
          <w:rFonts w:cs="Times New Roman"/>
          <w:sz w:val="24"/>
          <w:szCs w:val="24"/>
          <w:lang w:val="en-US"/>
        </w:rPr>
        <w:t>15</w:t>
      </w:r>
      <w:r w:rsidRPr="00E55390">
        <w:rPr>
          <w:rFonts w:cs="Times New Roman"/>
          <w:sz w:val="24"/>
          <w:szCs w:val="24"/>
        </w:rPr>
        <w:t>) –</w:t>
      </w:r>
      <w:r w:rsidR="000D1FA3" w:rsidRPr="00E55390">
        <w:rPr>
          <w:rFonts w:cs="Times New Roman"/>
          <w:sz w:val="24"/>
          <w:szCs w:val="24"/>
        </w:rPr>
        <w:t xml:space="preserve"> адрес РП, </w:t>
      </w:r>
      <w:r w:rsidR="00F05206" w:rsidRPr="00E55390">
        <w:rPr>
          <w:rFonts w:cs="Times New Roman"/>
          <w:sz w:val="24"/>
          <w:szCs w:val="24"/>
        </w:rPr>
        <w:t>по которому хранится</w:t>
      </w:r>
      <w:r w:rsidR="000D1FA3" w:rsidRPr="00E55390">
        <w:rPr>
          <w:rFonts w:cs="Times New Roman"/>
          <w:sz w:val="24"/>
          <w:szCs w:val="24"/>
        </w:rPr>
        <w:t xml:space="preserve"> второй операнд</w:t>
      </w:r>
      <w:r w:rsidRPr="00E55390">
        <w:rPr>
          <w:rFonts w:cs="Times New Roman"/>
          <w:sz w:val="24"/>
          <w:szCs w:val="24"/>
        </w:rPr>
        <w:t>.</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равен нулю.</w:t>
      </w:r>
    </w:p>
    <w:p w:rsidR="009049B4" w:rsidRPr="00E55390" w:rsidRDefault="009049B4" w:rsidP="009049B4">
      <w:pPr>
        <w:ind w:firstLine="708"/>
        <w:rPr>
          <w:rFonts w:cs="Times New Roman"/>
          <w:sz w:val="24"/>
          <w:szCs w:val="24"/>
        </w:rPr>
      </w:pPr>
      <w:r w:rsidRPr="00E55390">
        <w:rPr>
          <w:rFonts w:cs="Times New Roman"/>
          <w:sz w:val="24"/>
          <w:szCs w:val="24"/>
        </w:rPr>
        <w:t>Команда формирует следующие флаги: нарушение спецификации.</w:t>
      </w:r>
    </w:p>
    <w:p w:rsidR="009049B4" w:rsidRPr="00E55390" w:rsidRDefault="000D1FA3" w:rsidP="009049B4">
      <w:pPr>
        <w:ind w:firstLine="708"/>
        <w:rPr>
          <w:rFonts w:cs="Times New Roman"/>
          <w:sz w:val="24"/>
          <w:szCs w:val="24"/>
        </w:rPr>
      </w:pPr>
      <w:r w:rsidRPr="00E55390">
        <w:rPr>
          <w:rFonts w:cs="Times New Roman"/>
          <w:sz w:val="24"/>
          <w:szCs w:val="24"/>
        </w:rPr>
        <w:object w:dxaOrig="4718" w:dyaOrig="338">
          <v:shape id="_x0000_i1034" type="#_x0000_t75" style="width:236.05pt;height:16.9pt" o:ole="">
            <v:imagedata r:id="rId26" o:title=""/>
          </v:shape>
          <o:OLEObject Type="Embed" ProgID="Visio.Drawing.11" ShapeID="_x0000_i1034" DrawAspect="Content" ObjectID="_1353677221" r:id="rId27"/>
        </w:object>
      </w:r>
    </w:p>
    <w:p w:rsidR="009049B4" w:rsidRPr="00E55390" w:rsidRDefault="009049B4" w:rsidP="000D1FA3">
      <w:pPr>
        <w:ind w:firstLine="0"/>
        <w:rPr>
          <w:rFonts w:cs="Times New Roman"/>
          <w:sz w:val="24"/>
          <w:szCs w:val="24"/>
        </w:rPr>
      </w:pPr>
      <w:r w:rsidRPr="00E55390">
        <w:rPr>
          <w:rFonts w:cs="Times New Roman"/>
          <w:sz w:val="24"/>
          <w:szCs w:val="24"/>
        </w:rPr>
        <w:t xml:space="preserve">3) Условный переход по счетчику.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  для первого операнда </w:t>
      </w:r>
      <w:r w:rsidR="00F05206" w:rsidRPr="00E55390">
        <w:rPr>
          <w:rFonts w:cs="Times New Roman"/>
          <w:sz w:val="24"/>
          <w:szCs w:val="24"/>
        </w:rPr>
        <w:t>регистровый</w:t>
      </w:r>
      <w:r w:rsidRPr="00E55390">
        <w:rPr>
          <w:rFonts w:cs="Times New Roman"/>
          <w:sz w:val="24"/>
          <w:szCs w:val="24"/>
        </w:rPr>
        <w:t xml:space="preserve">, для второго операнда прямой. </w:t>
      </w:r>
    </w:p>
    <w:p w:rsidR="009049B4" w:rsidRPr="00E55390" w:rsidRDefault="009049B4" w:rsidP="009049B4">
      <w:pPr>
        <w:ind w:firstLine="708"/>
        <w:rPr>
          <w:rFonts w:cs="Times New Roman"/>
          <w:sz w:val="24"/>
          <w:szCs w:val="24"/>
        </w:rPr>
      </w:pPr>
      <w:r w:rsidRPr="00E55390">
        <w:rPr>
          <w:rFonts w:cs="Times New Roman"/>
          <w:sz w:val="24"/>
          <w:szCs w:val="24"/>
        </w:rPr>
        <w:t xml:space="preserve">Длина команды – 6 байт: КОП(0:7); </w:t>
      </w:r>
      <w:r w:rsidR="00F05206" w:rsidRPr="00E55390">
        <w:rPr>
          <w:rFonts w:cs="Times New Roman"/>
          <w:sz w:val="24"/>
          <w:szCs w:val="24"/>
          <w:lang w:val="en-US"/>
        </w:rPr>
        <w:t>R1</w:t>
      </w:r>
      <w:r w:rsidR="00F05206" w:rsidRPr="00E55390">
        <w:rPr>
          <w:rFonts w:cs="Times New Roman"/>
          <w:sz w:val="24"/>
          <w:szCs w:val="24"/>
        </w:rPr>
        <w:t>(8:1</w:t>
      </w:r>
      <w:r w:rsidR="00F05206" w:rsidRPr="00E55390">
        <w:rPr>
          <w:rFonts w:cs="Times New Roman"/>
          <w:sz w:val="24"/>
          <w:szCs w:val="24"/>
          <w:lang w:val="en-US"/>
        </w:rPr>
        <w:t>0</w:t>
      </w:r>
      <w:r w:rsidR="00F05206" w:rsidRPr="00E55390">
        <w:rPr>
          <w:rFonts w:cs="Times New Roman"/>
          <w:sz w:val="24"/>
          <w:szCs w:val="24"/>
        </w:rPr>
        <w:t xml:space="preserve">) – адрес РП, по которому хранится  первый операнд;  Аоп(21:47) – прямой адрес ОП, по которому хранится значение счетчика; </w:t>
      </w:r>
      <w:r w:rsidRPr="00E55390">
        <w:rPr>
          <w:rFonts w:eastAsia="Times New Roman" w:cs="Times New Roman"/>
          <w:color w:val="000000"/>
          <w:sz w:val="24"/>
          <w:szCs w:val="24"/>
          <w:lang w:val="en-US" w:eastAsia="ru-RU"/>
        </w:rPr>
        <w:t>X</w:t>
      </w:r>
      <w:r w:rsidRPr="00E55390">
        <w:rPr>
          <w:rFonts w:eastAsia="Times New Roman" w:cs="Times New Roman"/>
          <w:color w:val="000000"/>
          <w:sz w:val="24"/>
          <w:szCs w:val="24"/>
          <w:lang w:eastAsia="ru-RU"/>
        </w:rPr>
        <w:t>(1</w:t>
      </w:r>
      <w:r w:rsidR="00F05206" w:rsidRPr="00E55390">
        <w:rPr>
          <w:rFonts w:eastAsia="Times New Roman" w:cs="Times New Roman"/>
          <w:color w:val="000000"/>
          <w:sz w:val="24"/>
          <w:szCs w:val="24"/>
          <w:lang w:eastAsia="ru-RU"/>
        </w:rPr>
        <w:t>1</w:t>
      </w:r>
      <w:r w:rsidRPr="00E55390">
        <w:rPr>
          <w:rFonts w:eastAsia="Times New Roman" w:cs="Times New Roman"/>
          <w:color w:val="000000"/>
          <w:sz w:val="24"/>
          <w:szCs w:val="24"/>
          <w:lang w:eastAsia="ru-RU"/>
        </w:rPr>
        <w:t>:2</w:t>
      </w:r>
      <w:r w:rsidR="00F05206" w:rsidRPr="00E55390">
        <w:rPr>
          <w:rFonts w:eastAsia="Times New Roman" w:cs="Times New Roman"/>
          <w:color w:val="000000"/>
          <w:sz w:val="24"/>
          <w:szCs w:val="24"/>
          <w:lang w:eastAsia="ru-RU"/>
        </w:rPr>
        <w:t>0</w:t>
      </w:r>
      <w:r w:rsidRPr="00E55390">
        <w:rPr>
          <w:rFonts w:eastAsia="Times New Roman" w:cs="Times New Roman"/>
          <w:color w:val="000000"/>
          <w:sz w:val="24"/>
          <w:szCs w:val="24"/>
          <w:lang w:eastAsia="ru-RU"/>
        </w:rPr>
        <w:t>) – неиспользуемые разряды</w:t>
      </w:r>
      <w:r w:rsidRPr="00E55390">
        <w:rPr>
          <w:rFonts w:cs="Times New Roman"/>
          <w:sz w:val="24"/>
          <w:szCs w:val="24"/>
        </w:rPr>
        <w:t>.</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отсутствуют. Команда формирует следующие флаги: отсутствуют.</w:t>
      </w:r>
    </w:p>
    <w:p w:rsidR="009049B4" w:rsidRPr="00E55390" w:rsidRDefault="00F05206" w:rsidP="009049B4">
      <w:pPr>
        <w:rPr>
          <w:rFonts w:cs="Times New Roman"/>
          <w:sz w:val="24"/>
          <w:szCs w:val="24"/>
        </w:rPr>
      </w:pPr>
      <w:r w:rsidRPr="00E55390">
        <w:rPr>
          <w:rFonts w:cs="Times New Roman"/>
          <w:sz w:val="24"/>
          <w:szCs w:val="24"/>
        </w:rPr>
        <w:object w:dxaOrig="4718" w:dyaOrig="338">
          <v:shape id="_x0000_i1035" type="#_x0000_t75" style="width:236.05pt;height:16.9pt" o:ole="">
            <v:imagedata r:id="rId28" o:title=""/>
          </v:shape>
          <o:OLEObject Type="Embed" ProgID="Visio.Drawing.11" ShapeID="_x0000_i1035" DrawAspect="Content" ObjectID="_1353677222" r:id="rId29"/>
        </w:object>
      </w:r>
    </w:p>
    <w:p w:rsidR="009049B4" w:rsidRPr="00E55390" w:rsidRDefault="009049B4" w:rsidP="009049B4">
      <w:pPr>
        <w:ind w:firstLine="708"/>
        <w:rPr>
          <w:rFonts w:cs="Times New Roman"/>
          <w:sz w:val="24"/>
          <w:szCs w:val="24"/>
        </w:rPr>
      </w:pPr>
      <w:r w:rsidRPr="00E55390">
        <w:rPr>
          <w:rFonts w:cs="Times New Roman"/>
          <w:sz w:val="24"/>
          <w:szCs w:val="24"/>
        </w:rPr>
        <w:lastRenderedPageBreak/>
        <w:t>4) Пересылка данных из</w:t>
      </w:r>
      <w:r w:rsidR="00E26A4F" w:rsidRPr="00E55390">
        <w:rPr>
          <w:rFonts w:cs="Times New Roman"/>
          <w:sz w:val="24"/>
          <w:szCs w:val="24"/>
        </w:rPr>
        <w:t xml:space="preserve"> регистра в оперативную память</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w:t>
      </w:r>
      <w:r w:rsidR="00E26A4F" w:rsidRPr="00E55390">
        <w:rPr>
          <w:rFonts w:cs="Times New Roman"/>
          <w:sz w:val="24"/>
          <w:szCs w:val="24"/>
        </w:rPr>
        <w:t>регистровый</w:t>
      </w:r>
      <w:r w:rsidRPr="00E55390">
        <w:rPr>
          <w:rFonts w:cs="Times New Roman"/>
          <w:sz w:val="24"/>
          <w:szCs w:val="24"/>
        </w:rPr>
        <w:t xml:space="preserve"> для первого операнда, </w:t>
      </w:r>
      <w:r w:rsidR="00E26A4F" w:rsidRPr="00E55390">
        <w:rPr>
          <w:rFonts w:cs="Times New Roman"/>
          <w:sz w:val="24"/>
          <w:szCs w:val="24"/>
        </w:rPr>
        <w:t>относительный</w:t>
      </w:r>
      <w:r w:rsidRPr="00E55390">
        <w:rPr>
          <w:rFonts w:cs="Times New Roman"/>
          <w:sz w:val="24"/>
          <w:szCs w:val="24"/>
        </w:rPr>
        <w:t xml:space="preserve"> – для второго. </w:t>
      </w:r>
    </w:p>
    <w:p w:rsidR="009049B4" w:rsidRPr="00E55390" w:rsidRDefault="009049B4" w:rsidP="009049B4">
      <w:pPr>
        <w:ind w:firstLine="708"/>
        <w:rPr>
          <w:rFonts w:cs="Times New Roman"/>
          <w:sz w:val="24"/>
          <w:szCs w:val="24"/>
        </w:rPr>
      </w:pPr>
      <w:r w:rsidRPr="00E55390">
        <w:rPr>
          <w:rFonts w:cs="Times New Roman"/>
          <w:sz w:val="24"/>
          <w:szCs w:val="24"/>
        </w:rPr>
        <w:t xml:space="preserve">Длина команды – 4 байта: КОП(0:7); </w:t>
      </w:r>
      <w:r w:rsidRPr="00E55390">
        <w:rPr>
          <w:rFonts w:cs="Times New Roman"/>
          <w:sz w:val="24"/>
          <w:szCs w:val="24"/>
          <w:lang w:val="en-US"/>
        </w:rPr>
        <w:t>R</w:t>
      </w:r>
      <w:r w:rsidRPr="00E55390">
        <w:rPr>
          <w:rFonts w:cs="Times New Roman"/>
          <w:sz w:val="24"/>
          <w:szCs w:val="24"/>
        </w:rPr>
        <w:t>1(8:1</w:t>
      </w:r>
      <w:r w:rsidR="00E26A4F" w:rsidRPr="00E55390">
        <w:rPr>
          <w:rFonts w:cs="Times New Roman"/>
          <w:sz w:val="24"/>
          <w:szCs w:val="24"/>
        </w:rPr>
        <w:t>0</w:t>
      </w:r>
      <w:r w:rsidRPr="00E55390">
        <w:rPr>
          <w:rFonts w:cs="Times New Roman"/>
          <w:sz w:val="24"/>
          <w:szCs w:val="24"/>
        </w:rPr>
        <w:t xml:space="preserve">) – адрес РП, </w:t>
      </w:r>
      <w:r w:rsidR="00E26A4F" w:rsidRPr="00E55390">
        <w:rPr>
          <w:rFonts w:cs="Times New Roman"/>
          <w:sz w:val="24"/>
          <w:szCs w:val="24"/>
        </w:rPr>
        <w:t xml:space="preserve">по которому хранится  первый операнд; </w:t>
      </w:r>
      <w:r w:rsidR="00E26A4F" w:rsidRPr="00E55390">
        <w:rPr>
          <w:rFonts w:cs="Times New Roman"/>
          <w:sz w:val="24"/>
          <w:szCs w:val="24"/>
          <w:lang w:val="en-US"/>
        </w:rPr>
        <w:t>B</w:t>
      </w:r>
      <w:r w:rsidRPr="00E55390">
        <w:rPr>
          <w:rFonts w:cs="Times New Roman"/>
          <w:sz w:val="24"/>
          <w:szCs w:val="24"/>
        </w:rPr>
        <w:t>(</w:t>
      </w:r>
      <w:r w:rsidR="00E26A4F" w:rsidRPr="00E55390">
        <w:rPr>
          <w:rFonts w:cs="Times New Roman"/>
          <w:sz w:val="24"/>
          <w:szCs w:val="24"/>
          <w:lang w:val="en-US"/>
        </w:rPr>
        <w:t>11</w:t>
      </w:r>
      <w:r w:rsidRPr="00E55390">
        <w:rPr>
          <w:rFonts w:cs="Times New Roman"/>
          <w:sz w:val="24"/>
          <w:szCs w:val="24"/>
        </w:rPr>
        <w:t>:</w:t>
      </w:r>
      <w:r w:rsidR="00E26A4F" w:rsidRPr="00E55390">
        <w:rPr>
          <w:rFonts w:cs="Times New Roman"/>
          <w:sz w:val="24"/>
          <w:szCs w:val="24"/>
          <w:lang w:val="en-US"/>
        </w:rPr>
        <w:t>13</w:t>
      </w:r>
      <w:r w:rsidRPr="00E55390">
        <w:rPr>
          <w:rFonts w:cs="Times New Roman"/>
          <w:sz w:val="24"/>
          <w:szCs w:val="24"/>
        </w:rPr>
        <w:t xml:space="preserve">) – </w:t>
      </w:r>
      <w:r w:rsidR="00E26A4F" w:rsidRPr="00E55390">
        <w:rPr>
          <w:rFonts w:cs="Times New Roman"/>
          <w:sz w:val="24"/>
          <w:szCs w:val="24"/>
        </w:rPr>
        <w:t>адрес РП</w:t>
      </w:r>
      <w:r w:rsidRPr="00E55390">
        <w:rPr>
          <w:rFonts w:cs="Times New Roman"/>
          <w:sz w:val="24"/>
          <w:szCs w:val="24"/>
        </w:rPr>
        <w:t xml:space="preserve">, </w:t>
      </w:r>
      <w:r w:rsidR="00E26A4F" w:rsidRPr="00E55390">
        <w:rPr>
          <w:rFonts w:cs="Times New Roman"/>
          <w:sz w:val="24"/>
          <w:szCs w:val="24"/>
        </w:rPr>
        <w:t>по которому хранится</w:t>
      </w:r>
      <w:r w:rsidR="00E26A4F" w:rsidRPr="00E55390">
        <w:rPr>
          <w:rFonts w:cs="Times New Roman"/>
          <w:sz w:val="24"/>
          <w:szCs w:val="24"/>
          <w:lang w:val="en-US"/>
        </w:rPr>
        <w:t xml:space="preserve"> </w:t>
      </w:r>
      <w:r w:rsidR="00E26A4F" w:rsidRPr="00E55390">
        <w:rPr>
          <w:rFonts w:cs="Times New Roman"/>
          <w:sz w:val="24"/>
          <w:szCs w:val="24"/>
        </w:rPr>
        <w:t xml:space="preserve">базовый адрес ОП; </w:t>
      </w:r>
      <w:r w:rsidR="00E26A4F" w:rsidRPr="00E55390">
        <w:rPr>
          <w:rFonts w:cs="Times New Roman"/>
          <w:sz w:val="24"/>
          <w:szCs w:val="24"/>
          <w:lang w:val="en-US"/>
        </w:rPr>
        <w:t xml:space="preserve">D(16:31) – </w:t>
      </w:r>
      <w:r w:rsidR="00E26A4F" w:rsidRPr="00E55390">
        <w:rPr>
          <w:rFonts w:cs="Times New Roman"/>
          <w:sz w:val="24"/>
          <w:szCs w:val="24"/>
        </w:rPr>
        <w:t>смещение;</w:t>
      </w:r>
      <w:r w:rsidRPr="00E55390">
        <w:rPr>
          <w:rFonts w:cs="Times New Roman"/>
          <w:sz w:val="24"/>
          <w:szCs w:val="24"/>
        </w:rPr>
        <w:t xml:space="preserve"> </w:t>
      </w:r>
      <w:r w:rsidRPr="00E55390">
        <w:rPr>
          <w:rFonts w:cs="Times New Roman"/>
          <w:color w:val="000000"/>
          <w:sz w:val="24"/>
          <w:szCs w:val="24"/>
          <w:lang w:val="en-US"/>
        </w:rPr>
        <w:t>X</w:t>
      </w:r>
      <w:r w:rsidRPr="00E55390">
        <w:rPr>
          <w:rFonts w:cs="Times New Roman"/>
          <w:color w:val="000000"/>
          <w:sz w:val="24"/>
          <w:szCs w:val="24"/>
        </w:rPr>
        <w:t>(1</w:t>
      </w:r>
      <w:r w:rsidR="00E26A4F" w:rsidRPr="00E55390">
        <w:rPr>
          <w:rFonts w:cs="Times New Roman"/>
          <w:color w:val="000000"/>
          <w:sz w:val="24"/>
          <w:szCs w:val="24"/>
        </w:rPr>
        <w:t>4</w:t>
      </w:r>
      <w:r w:rsidRPr="00E55390">
        <w:rPr>
          <w:rFonts w:cs="Times New Roman"/>
          <w:color w:val="000000"/>
          <w:sz w:val="24"/>
          <w:szCs w:val="24"/>
        </w:rPr>
        <w:t>:</w:t>
      </w:r>
      <w:r w:rsidR="00E26A4F" w:rsidRPr="00E55390">
        <w:rPr>
          <w:rFonts w:cs="Times New Roman"/>
          <w:color w:val="000000"/>
          <w:sz w:val="24"/>
          <w:szCs w:val="24"/>
        </w:rPr>
        <w:t>15</w:t>
      </w:r>
      <w:r w:rsidRPr="00E55390">
        <w:rPr>
          <w:rFonts w:cs="Times New Roman"/>
          <w:color w:val="000000"/>
          <w:sz w:val="24"/>
          <w:szCs w:val="24"/>
        </w:rPr>
        <w:t>) – неиспользуемые разряды.</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отсутствуют. Команда формир</w:t>
      </w:r>
      <w:r w:rsidR="0056205C" w:rsidRPr="00E55390">
        <w:rPr>
          <w:rFonts w:cs="Times New Roman"/>
          <w:sz w:val="24"/>
          <w:szCs w:val="24"/>
        </w:rPr>
        <w:t>ует следующие флаги: нарушение спецификации и нарушение адресации</w:t>
      </w:r>
      <w:r w:rsidRPr="00E55390">
        <w:rPr>
          <w:rFonts w:cs="Times New Roman"/>
          <w:sz w:val="24"/>
          <w:szCs w:val="24"/>
        </w:rPr>
        <w:t>.</w:t>
      </w:r>
    </w:p>
    <w:p w:rsidR="009049B4" w:rsidRPr="00E55390" w:rsidRDefault="0056205C" w:rsidP="009049B4">
      <w:pPr>
        <w:ind w:firstLine="708"/>
        <w:rPr>
          <w:rFonts w:cs="Times New Roman"/>
          <w:sz w:val="24"/>
          <w:szCs w:val="24"/>
        </w:rPr>
      </w:pPr>
      <w:r w:rsidRPr="00E55390">
        <w:rPr>
          <w:rFonts w:cs="Times New Roman"/>
          <w:sz w:val="24"/>
          <w:szCs w:val="24"/>
        </w:rPr>
        <w:object w:dxaOrig="5937" w:dyaOrig="338">
          <v:shape id="_x0000_i1036" type="#_x0000_t75" style="width:297.4pt;height:16.9pt" o:ole="">
            <v:imagedata r:id="rId30" o:title=""/>
          </v:shape>
          <o:OLEObject Type="Embed" ProgID="Visio.Drawing.11" ShapeID="_x0000_i1036" DrawAspect="Content" ObjectID="_1353677223" r:id="rId31"/>
        </w:object>
      </w:r>
    </w:p>
    <w:p w:rsidR="009049B4" w:rsidRPr="00E55390" w:rsidRDefault="009049B4" w:rsidP="009049B4">
      <w:pPr>
        <w:ind w:firstLine="0"/>
        <w:rPr>
          <w:rFonts w:cs="Times New Roman"/>
          <w:sz w:val="24"/>
          <w:szCs w:val="24"/>
        </w:rPr>
      </w:pPr>
      <w:r w:rsidRPr="00E55390">
        <w:rPr>
          <w:rFonts w:cs="Times New Roman"/>
          <w:sz w:val="24"/>
          <w:szCs w:val="24"/>
        </w:rPr>
        <w:t xml:space="preserve">5) Передача байта из </w:t>
      </w:r>
      <w:r w:rsidR="0056205C" w:rsidRPr="00E55390">
        <w:rPr>
          <w:rFonts w:cs="Times New Roman"/>
          <w:sz w:val="24"/>
          <w:szCs w:val="24"/>
        </w:rPr>
        <w:t>УВВ  в процессор</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непосредственная. </w:t>
      </w:r>
    </w:p>
    <w:p w:rsidR="009049B4" w:rsidRPr="00E55390" w:rsidRDefault="009049B4" w:rsidP="009049B4">
      <w:pPr>
        <w:ind w:firstLine="708"/>
        <w:rPr>
          <w:rFonts w:cs="Times New Roman"/>
          <w:sz w:val="24"/>
          <w:szCs w:val="24"/>
        </w:rPr>
      </w:pPr>
      <w:r w:rsidRPr="00E55390">
        <w:rPr>
          <w:rFonts w:cs="Times New Roman"/>
          <w:sz w:val="24"/>
          <w:szCs w:val="24"/>
        </w:rPr>
        <w:t>Длина команды – 2 байта: КОП(0:7); НУВВ(8:15) –номер устройства ввода-вывода. Общее количество адресуемых УВВ – 256.</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отсутствуют.</w:t>
      </w:r>
    </w:p>
    <w:p w:rsidR="009049B4" w:rsidRPr="00E55390" w:rsidRDefault="009049B4" w:rsidP="009049B4">
      <w:pPr>
        <w:ind w:firstLine="708"/>
        <w:rPr>
          <w:rFonts w:cs="Times New Roman"/>
          <w:sz w:val="24"/>
          <w:szCs w:val="24"/>
        </w:rPr>
      </w:pPr>
      <w:r w:rsidRPr="00E55390">
        <w:rPr>
          <w:rFonts w:cs="Times New Roman"/>
          <w:sz w:val="24"/>
          <w:szCs w:val="24"/>
        </w:rPr>
        <w:t>Команда формирует следующие флаги: отсутствуют.</w:t>
      </w:r>
    </w:p>
    <w:p w:rsidR="009049B4" w:rsidRPr="00E55390" w:rsidRDefault="0056205C" w:rsidP="0056205C">
      <w:pPr>
        <w:ind w:firstLine="708"/>
        <w:rPr>
          <w:rFonts w:cs="Times New Roman"/>
          <w:sz w:val="24"/>
          <w:szCs w:val="24"/>
        </w:rPr>
      </w:pPr>
      <w:r w:rsidRPr="00E55390">
        <w:rPr>
          <w:rFonts w:cs="Times New Roman"/>
          <w:sz w:val="24"/>
          <w:szCs w:val="24"/>
        </w:rPr>
        <w:object w:dxaOrig="2309" w:dyaOrig="338">
          <v:shape id="_x0000_i1037" type="#_x0000_t75" style="width:115.2pt;height:16.9pt" o:ole="">
            <v:imagedata r:id="rId32" o:title=""/>
          </v:shape>
          <o:OLEObject Type="Embed" ProgID="Visio.Drawing.11" ShapeID="_x0000_i1037" DrawAspect="Content" ObjectID="_1353677224" r:id="rId33"/>
        </w:object>
      </w:r>
    </w:p>
    <w:p w:rsidR="009049B4" w:rsidRPr="00E55390" w:rsidRDefault="009049B4" w:rsidP="009049B4">
      <w:pPr>
        <w:ind w:firstLine="0"/>
        <w:rPr>
          <w:rFonts w:cs="Times New Roman"/>
          <w:sz w:val="24"/>
          <w:szCs w:val="24"/>
        </w:rPr>
      </w:pPr>
      <w:r w:rsidRPr="00E55390">
        <w:rPr>
          <w:rFonts w:cs="Times New Roman"/>
          <w:sz w:val="24"/>
          <w:szCs w:val="24"/>
        </w:rPr>
        <w:t xml:space="preserve">6) Команда «СТОП». </w:t>
      </w:r>
    </w:p>
    <w:p w:rsidR="009049B4" w:rsidRPr="00E55390" w:rsidRDefault="009049B4" w:rsidP="009049B4">
      <w:pPr>
        <w:pStyle w:val="a6"/>
        <w:ind w:firstLine="708"/>
        <w:jc w:val="both"/>
        <w:rPr>
          <w:sz w:val="24"/>
          <w:szCs w:val="24"/>
        </w:rPr>
      </w:pPr>
      <w:r w:rsidRPr="00E55390">
        <w:rPr>
          <w:sz w:val="24"/>
          <w:szCs w:val="24"/>
        </w:rPr>
        <w:t xml:space="preserve">Длина команды – 2 байта: КОП(0:7); </w:t>
      </w:r>
      <w:r w:rsidRPr="00E55390">
        <w:rPr>
          <w:color w:val="000000"/>
          <w:sz w:val="24"/>
          <w:szCs w:val="24"/>
          <w:lang w:val="en-US"/>
        </w:rPr>
        <w:t>X</w:t>
      </w:r>
      <w:r w:rsidRPr="00E55390">
        <w:rPr>
          <w:color w:val="000000"/>
          <w:sz w:val="24"/>
          <w:szCs w:val="24"/>
        </w:rPr>
        <w:t>(8:15) – неиспользуемые разряды.</w:t>
      </w:r>
    </w:p>
    <w:p w:rsidR="009049B4" w:rsidRPr="00E55390" w:rsidRDefault="009049B4" w:rsidP="009049B4">
      <w:pPr>
        <w:pStyle w:val="a6"/>
        <w:ind w:firstLine="708"/>
        <w:jc w:val="both"/>
        <w:rPr>
          <w:sz w:val="24"/>
          <w:szCs w:val="24"/>
        </w:rPr>
      </w:pPr>
      <w:r w:rsidRPr="00E55390">
        <w:rPr>
          <w:sz w:val="24"/>
          <w:szCs w:val="24"/>
        </w:rPr>
        <w:t>Завершает работу устройства. Флагов и прерываний не вырабатывает.</w:t>
      </w:r>
    </w:p>
    <w:p w:rsidR="009049B4" w:rsidRPr="00E55390" w:rsidRDefault="0056205C" w:rsidP="0056205C">
      <w:pPr>
        <w:ind w:firstLine="708"/>
        <w:rPr>
          <w:rFonts w:cs="Times New Roman"/>
          <w:sz w:val="24"/>
          <w:szCs w:val="24"/>
          <w:lang w:val="en-US"/>
        </w:rPr>
      </w:pPr>
      <w:r w:rsidRPr="00E55390">
        <w:rPr>
          <w:rFonts w:cs="Times New Roman"/>
          <w:sz w:val="24"/>
          <w:szCs w:val="24"/>
        </w:rPr>
        <w:object w:dxaOrig="2309" w:dyaOrig="338">
          <v:shape id="_x0000_i1038" type="#_x0000_t75" style="width:115.2pt;height:16.9pt" o:ole="">
            <v:imagedata r:id="rId34" o:title=""/>
          </v:shape>
          <o:OLEObject Type="Embed" ProgID="Visio.Drawing.11" ShapeID="_x0000_i1038" DrawAspect="Content" ObjectID="_1353677225" r:id="rId35"/>
        </w:object>
      </w:r>
    </w:p>
    <w:p w:rsidR="009049B4" w:rsidRPr="00E55390" w:rsidRDefault="009049B4" w:rsidP="009049B4">
      <w:pPr>
        <w:spacing w:after="200"/>
        <w:jc w:val="left"/>
        <w:rPr>
          <w:rFonts w:cs="Times New Roman"/>
          <w:sz w:val="24"/>
          <w:szCs w:val="24"/>
        </w:rPr>
      </w:pPr>
      <w:r w:rsidRPr="00E55390">
        <w:rPr>
          <w:rFonts w:cs="Times New Roman"/>
          <w:sz w:val="24"/>
          <w:szCs w:val="24"/>
        </w:rPr>
        <w:t>Для заданных команд подобраны все способы адресации. Для кодирования 0 и 1 бита КОП будет использована следующая схема:</w:t>
      </w:r>
    </w:p>
    <w:p w:rsidR="009049B4" w:rsidRPr="00E55390" w:rsidRDefault="009049B4" w:rsidP="009049B4">
      <w:pPr>
        <w:rPr>
          <w:rFonts w:cs="Times New Roman"/>
          <w:sz w:val="24"/>
          <w:szCs w:val="24"/>
        </w:rPr>
      </w:pPr>
      <w:r w:rsidRPr="00E55390">
        <w:rPr>
          <w:rFonts w:cs="Times New Roman"/>
          <w:sz w:val="24"/>
          <w:szCs w:val="24"/>
        </w:rPr>
        <w:t>00 -&gt; 2 байта;</w:t>
      </w:r>
    </w:p>
    <w:p w:rsidR="009049B4" w:rsidRPr="00E55390" w:rsidRDefault="009049B4" w:rsidP="009049B4">
      <w:pPr>
        <w:rPr>
          <w:rFonts w:cs="Times New Roman"/>
          <w:sz w:val="24"/>
          <w:szCs w:val="24"/>
        </w:rPr>
      </w:pPr>
      <w:r w:rsidRPr="00E55390">
        <w:rPr>
          <w:rFonts w:cs="Times New Roman"/>
          <w:sz w:val="24"/>
          <w:szCs w:val="24"/>
        </w:rPr>
        <w:t>01 -&gt; 4 байта;</w:t>
      </w:r>
    </w:p>
    <w:p w:rsidR="009049B4" w:rsidRPr="00E55390" w:rsidRDefault="009049B4" w:rsidP="009049B4">
      <w:pPr>
        <w:rPr>
          <w:rFonts w:cs="Times New Roman"/>
          <w:sz w:val="24"/>
          <w:szCs w:val="24"/>
        </w:rPr>
      </w:pPr>
      <w:r w:rsidRPr="00E55390">
        <w:rPr>
          <w:rFonts w:cs="Times New Roman"/>
          <w:sz w:val="24"/>
          <w:szCs w:val="24"/>
        </w:rPr>
        <w:t>10 -&gt; 6 байт.</w:t>
      </w:r>
    </w:p>
    <w:p w:rsidR="009049B4" w:rsidRPr="00E55390" w:rsidRDefault="009049B4" w:rsidP="009049B4">
      <w:pPr>
        <w:rPr>
          <w:rFonts w:cs="Times New Roman"/>
          <w:sz w:val="24"/>
          <w:szCs w:val="24"/>
        </w:rPr>
      </w:pPr>
      <w:r w:rsidRPr="00E55390">
        <w:rPr>
          <w:rFonts w:cs="Times New Roman"/>
          <w:sz w:val="24"/>
          <w:szCs w:val="24"/>
        </w:rPr>
        <w:t>Сведем полученную систему команд в таблицу 2.1.</w:t>
      </w:r>
    </w:p>
    <w:p w:rsidR="0056205C" w:rsidRPr="00E55390" w:rsidRDefault="0056205C" w:rsidP="0056205C">
      <w:pPr>
        <w:pStyle w:val="a4"/>
        <w:keepNext/>
        <w:ind w:firstLine="0"/>
        <w:rPr>
          <w:rFonts w:cs="Times New Roman"/>
          <w:b w:val="0"/>
          <w:color w:val="auto"/>
          <w:sz w:val="24"/>
          <w:szCs w:val="24"/>
        </w:rPr>
      </w:pPr>
      <w:r w:rsidRPr="00E55390">
        <w:rPr>
          <w:rFonts w:cs="Times New Roman"/>
          <w:b w:val="0"/>
          <w:color w:val="auto"/>
          <w:sz w:val="24"/>
          <w:szCs w:val="24"/>
        </w:rPr>
        <w:t>Таблица 2.1. Система команд</w:t>
      </w:r>
    </w:p>
    <w:tbl>
      <w:tblPr>
        <w:tblW w:w="11058" w:type="dxa"/>
        <w:tblInd w:w="-885" w:type="dxa"/>
        <w:tblLook w:val="04A0"/>
      </w:tblPr>
      <w:tblGrid>
        <w:gridCol w:w="1277"/>
        <w:gridCol w:w="1134"/>
        <w:gridCol w:w="2126"/>
        <w:gridCol w:w="2693"/>
        <w:gridCol w:w="569"/>
        <w:gridCol w:w="859"/>
        <w:gridCol w:w="456"/>
        <w:gridCol w:w="576"/>
        <w:gridCol w:w="576"/>
        <w:gridCol w:w="792"/>
      </w:tblGrid>
      <w:tr w:rsidR="0056205C" w:rsidRPr="00E55390" w:rsidTr="00146AA3">
        <w:trPr>
          <w:trHeight w:val="1140"/>
        </w:trPr>
        <w:tc>
          <w:tcPr>
            <w:tcW w:w="12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Номер класса</w:t>
            </w:r>
          </w:p>
        </w:tc>
        <w:tc>
          <w:tcPr>
            <w:tcW w:w="1134"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Номер команды</w:t>
            </w:r>
          </w:p>
        </w:tc>
        <w:tc>
          <w:tcPr>
            <w:tcW w:w="212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Название</w:t>
            </w:r>
          </w:p>
        </w:tc>
        <w:tc>
          <w:tcPr>
            <w:tcW w:w="269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Содержание</w:t>
            </w:r>
          </w:p>
        </w:tc>
        <w:tc>
          <w:tcPr>
            <w:tcW w:w="56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ПР</w:t>
            </w:r>
          </w:p>
        </w:tc>
        <w:tc>
          <w:tcPr>
            <w:tcW w:w="85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Флаги</w:t>
            </w:r>
          </w:p>
        </w:tc>
        <w:tc>
          <w:tcPr>
            <w:tcW w:w="1608" w:type="dxa"/>
            <w:gridSpan w:val="3"/>
            <w:tcBorders>
              <w:top w:val="single" w:sz="8" w:space="0" w:color="auto"/>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Код двоичный</w:t>
            </w:r>
          </w:p>
        </w:tc>
        <w:tc>
          <w:tcPr>
            <w:tcW w:w="792" w:type="dxa"/>
            <w:vMerge w:val="restart"/>
            <w:tcBorders>
              <w:top w:val="single" w:sz="8" w:space="0" w:color="auto"/>
              <w:left w:val="nil"/>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h-код</w:t>
            </w:r>
          </w:p>
          <w:p w:rsidR="0056205C" w:rsidRPr="00E55390" w:rsidRDefault="0056205C" w:rsidP="00146AA3">
            <w:pPr>
              <w:spacing w:line="240" w:lineRule="auto"/>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 </w:t>
            </w:r>
          </w:p>
        </w:tc>
      </w:tr>
      <w:tr w:rsidR="0056205C" w:rsidRPr="00E55390" w:rsidTr="00146AA3">
        <w:trPr>
          <w:trHeight w:val="390"/>
        </w:trPr>
        <w:tc>
          <w:tcPr>
            <w:tcW w:w="1277" w:type="dxa"/>
            <w:vMerge/>
            <w:tcBorders>
              <w:top w:val="single" w:sz="8" w:space="0" w:color="auto"/>
              <w:left w:val="single" w:sz="8" w:space="0" w:color="auto"/>
              <w:bottom w:val="single" w:sz="8" w:space="0" w:color="000000"/>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2126"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2693"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569"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859"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234</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567</w:t>
            </w:r>
          </w:p>
        </w:tc>
        <w:tc>
          <w:tcPr>
            <w:tcW w:w="792" w:type="dxa"/>
            <w:vMerge/>
            <w:tcBorders>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p>
        </w:tc>
      </w:tr>
      <w:tr w:rsidR="0056205C" w:rsidRPr="00E55390" w:rsidTr="00146AA3">
        <w:trPr>
          <w:trHeight w:val="119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764254" w:rsidP="00764254">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Деление</w:t>
            </w:r>
            <w:r w:rsidR="0056205C" w:rsidRPr="00E55390">
              <w:rPr>
                <w:rFonts w:eastAsia="Times New Roman" w:cs="Times New Roman"/>
                <w:color w:val="000000"/>
                <w:sz w:val="24"/>
                <w:szCs w:val="24"/>
                <w:lang w:eastAsia="ru-RU"/>
              </w:rPr>
              <w:t xml:space="preserve"> с </w:t>
            </w:r>
            <w:r w:rsidRPr="00E55390">
              <w:rPr>
                <w:rFonts w:eastAsia="Times New Roman" w:cs="Times New Roman"/>
                <w:color w:val="000000"/>
                <w:sz w:val="24"/>
                <w:szCs w:val="24"/>
                <w:lang w:eastAsia="ru-RU"/>
              </w:rPr>
              <w:t>П</w:t>
            </w:r>
            <w:r w:rsidR="0056205C" w:rsidRPr="00E55390">
              <w:rPr>
                <w:rFonts w:eastAsia="Times New Roman" w:cs="Times New Roman"/>
                <w:color w:val="000000"/>
                <w:sz w:val="24"/>
                <w:szCs w:val="24"/>
                <w:lang w:eastAsia="ru-RU"/>
              </w:rPr>
              <w:t>Т</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764254" w:rsidP="00764254">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(R1)</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(R1) /</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(Ау)</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&gt;0  &lt;0  =0</w:t>
            </w:r>
          </w:p>
        </w:tc>
        <w:tc>
          <w:tcPr>
            <w:tcW w:w="859"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A,S, ППР, ИП, ПЗ</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rPr>
                <w:rFonts w:eastAsia="Times New Roman" w:cs="Times New Roman"/>
                <w:color w:val="000000"/>
                <w:sz w:val="24"/>
                <w:szCs w:val="24"/>
                <w:lang w:eastAsia="ru-RU"/>
              </w:rPr>
            </w:pPr>
            <w:r w:rsidRPr="00E55390">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w:t>
            </w:r>
            <w:r w:rsidRPr="00E55390">
              <w:rPr>
                <w:rFonts w:eastAsia="Times New Roman" w:cs="Times New Roman"/>
                <w:color w:val="000000"/>
                <w:sz w:val="24"/>
                <w:szCs w:val="24"/>
                <w:lang w:val="en-US" w:eastAsia="ru-RU"/>
              </w:rPr>
              <w:t>0</w:t>
            </w:r>
            <w:r w:rsidRPr="00E55390">
              <w:rPr>
                <w:rFonts w:eastAsia="Times New Roman" w:cs="Times New Roman"/>
                <w:color w:val="000000"/>
                <w:sz w:val="24"/>
                <w:szCs w:val="24"/>
                <w:lang w:eastAsia="ru-RU"/>
              </w:rPr>
              <w:t>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0</w:t>
            </w:r>
            <w:r w:rsidRPr="00E55390">
              <w:rPr>
                <w:rFonts w:eastAsia="Times New Roman" w:cs="Times New Roman"/>
                <w:color w:val="000000"/>
                <w:sz w:val="24"/>
                <w:szCs w:val="24"/>
                <w:lang w:val="en-US" w:eastAsia="ru-RU"/>
              </w:rPr>
              <w:t>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val="en-US" w:eastAsia="ru-RU"/>
              </w:rPr>
              <w:t>4</w:t>
            </w:r>
            <w:r w:rsidRPr="00E55390">
              <w:rPr>
                <w:rFonts w:eastAsia="Times New Roman" w:cs="Times New Roman"/>
                <w:color w:val="000000"/>
                <w:sz w:val="24"/>
                <w:szCs w:val="24"/>
                <w:lang w:eastAsia="ru-RU"/>
              </w:rPr>
              <w:t>9</w:t>
            </w:r>
          </w:p>
        </w:tc>
      </w:tr>
      <w:tr w:rsidR="0056205C" w:rsidRPr="00E55390" w:rsidTr="00146AA3">
        <w:trPr>
          <w:trHeight w:val="119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lastRenderedPageBreak/>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687"/>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2</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Сдвиг двойной влево</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(R1)</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(R1)</w:t>
            </w:r>
            <w:r w:rsidRPr="00E55390">
              <w:rPr>
                <w:rFonts w:eastAsia="Times New Roman" w:cs="Times New Roman"/>
                <w:color w:val="000000"/>
                <w:sz w:val="24"/>
                <w:szCs w:val="24"/>
                <w:lang w:val="en-US" w:eastAsia="ru-RU"/>
              </w:rPr>
              <w:t>&lt;-2</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val="en-US" w:eastAsia="ru-RU"/>
              </w:rPr>
              <w:t>=</w:t>
            </w:r>
            <w:r w:rsidRPr="00E55390">
              <w:rPr>
                <w:rFonts w:eastAsia="Times New Roman" w:cs="Times New Roman"/>
                <w:color w:val="000000"/>
                <w:sz w:val="24"/>
                <w:szCs w:val="24"/>
                <w:lang w:eastAsia="ru-RU"/>
              </w:rPr>
              <w:t>0</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S</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w:t>
            </w:r>
            <w:r w:rsidR="0056205C" w:rsidRPr="00E55390">
              <w:rPr>
                <w:rFonts w:eastAsia="Times New Roman" w:cs="Times New Roman"/>
                <w:color w:val="000000"/>
                <w:sz w:val="24"/>
                <w:szCs w:val="24"/>
                <w:lang w:eastAsia="ru-RU"/>
              </w:rPr>
              <w:t>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010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17</w:t>
            </w:r>
          </w:p>
        </w:tc>
      </w:tr>
      <w:tr w:rsidR="0056205C" w:rsidRPr="00E55390" w:rsidTr="00146AA3">
        <w:trPr>
          <w:trHeight w:val="687"/>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82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3</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Условный переход по счетчику</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pStyle w:val="a5"/>
              <w:spacing w:line="360" w:lineRule="auto"/>
              <w:rPr>
                <w:lang w:val="en-US"/>
              </w:rPr>
            </w:pPr>
            <w:r w:rsidRPr="00E55390">
              <w:t>(СчАК):=(Аоп</w:t>
            </w:r>
            <w:r w:rsidR="0056205C" w:rsidRPr="00E55390">
              <w:t>), если R1-1</w:t>
            </w:r>
            <w:r w:rsidR="0056205C" w:rsidRPr="00E55390">
              <w:rPr>
                <w:lang w:val="en-US"/>
              </w:rPr>
              <w:t>=0</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pStyle w:val="a5"/>
              <w:spacing w:line="360" w:lineRule="auto"/>
            </w:pPr>
            <w:r w:rsidRPr="00E55390">
              <w:t xml:space="preserve">  нет</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10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011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9</w:t>
            </w:r>
            <w:r w:rsidRPr="00E55390">
              <w:t>9</w:t>
            </w:r>
          </w:p>
        </w:tc>
      </w:tr>
      <w:tr w:rsidR="0056205C" w:rsidRPr="00E55390" w:rsidTr="00146AA3">
        <w:trPr>
          <w:trHeight w:val="82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78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4</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9722CD">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Запись из</w:t>
            </w:r>
            <w:r w:rsidR="009722CD" w:rsidRPr="00E55390">
              <w:rPr>
                <w:rFonts w:eastAsia="Times New Roman" w:cs="Times New Roman"/>
                <w:color w:val="000000"/>
                <w:sz w:val="24"/>
                <w:szCs w:val="24"/>
                <w:lang w:eastAsia="ru-RU"/>
              </w:rPr>
              <w:t xml:space="preserve"> регистра</w:t>
            </w:r>
            <w:r w:rsidRPr="00E55390">
              <w:rPr>
                <w:rFonts w:eastAsia="Times New Roman" w:cs="Times New Roman"/>
                <w:color w:val="000000"/>
                <w:sz w:val="24"/>
                <w:szCs w:val="24"/>
                <w:lang w:eastAsia="ru-RU"/>
              </w:rPr>
              <w:t xml:space="preserve"> </w:t>
            </w:r>
            <w:r w:rsidR="009722CD" w:rsidRPr="00E55390">
              <w:rPr>
                <w:rFonts w:eastAsia="Times New Roman" w:cs="Times New Roman"/>
                <w:color w:val="000000"/>
                <w:sz w:val="24"/>
                <w:szCs w:val="24"/>
                <w:lang w:eastAsia="ru-RU"/>
              </w:rPr>
              <w:t xml:space="preserve">в </w:t>
            </w:r>
            <w:r w:rsidRPr="00E55390">
              <w:rPr>
                <w:rFonts w:eastAsia="Times New Roman" w:cs="Times New Roman"/>
                <w:color w:val="000000"/>
                <w:sz w:val="24"/>
                <w:szCs w:val="24"/>
                <w:lang w:eastAsia="ru-RU"/>
              </w:rPr>
              <w:t xml:space="preserve">ОП </w:t>
            </w:r>
          </w:p>
        </w:tc>
        <w:tc>
          <w:tcPr>
            <w:tcW w:w="2693" w:type="dxa"/>
            <w:tcBorders>
              <w:top w:val="nil"/>
              <w:left w:val="nil"/>
              <w:bottom w:val="single" w:sz="8" w:space="0" w:color="auto"/>
              <w:right w:val="single" w:sz="8" w:space="0" w:color="auto"/>
            </w:tcBorders>
            <w:shd w:val="clear" w:color="auto" w:fill="auto"/>
            <w:vAlign w:val="center"/>
            <w:hideMark/>
          </w:tcPr>
          <w:p w:rsidR="0056205C" w:rsidRPr="00E55390" w:rsidRDefault="000957CF" w:rsidP="000957CF">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r w:rsidR="0056205C"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B</w:t>
            </w:r>
            <w:r w:rsidR="0056205C"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+D)</w:t>
            </w:r>
            <w:r w:rsidR="0056205C" w:rsidRPr="00E55390">
              <w:rPr>
                <w:rFonts w:eastAsia="Times New Roman" w:cs="Times New Roman"/>
                <w:color w:val="000000"/>
                <w:sz w:val="24"/>
                <w:szCs w:val="24"/>
                <w:lang w:eastAsia="ru-RU"/>
              </w:rPr>
              <w:t xml:space="preserve"> := (</w:t>
            </w:r>
            <w:r w:rsidRPr="00E55390">
              <w:rPr>
                <w:rFonts w:eastAsia="Times New Roman" w:cs="Times New Roman"/>
                <w:color w:val="000000"/>
                <w:sz w:val="24"/>
                <w:szCs w:val="24"/>
                <w:lang w:val="en-US" w:eastAsia="ru-RU"/>
              </w:rPr>
              <w:t>R1</w:t>
            </w:r>
            <w:r w:rsidR="0056205C" w:rsidRPr="00E55390">
              <w:rPr>
                <w:rFonts w:eastAsia="Times New Roman" w:cs="Times New Roman"/>
                <w:color w:val="000000"/>
                <w:sz w:val="24"/>
                <w:szCs w:val="24"/>
                <w:lang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100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61</w:t>
            </w:r>
          </w:p>
        </w:tc>
      </w:tr>
      <w:tr w:rsidR="0056205C" w:rsidRPr="00E55390" w:rsidTr="00146AA3">
        <w:trPr>
          <w:trHeight w:val="78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1018"/>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5</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0957CF">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Вывод из</w:t>
            </w:r>
            <w:r w:rsidR="000957CF" w:rsidRPr="00E55390">
              <w:rPr>
                <w:rFonts w:eastAsia="Times New Roman" w:cs="Times New Roman"/>
                <w:color w:val="000000"/>
                <w:sz w:val="24"/>
                <w:szCs w:val="24"/>
                <w:lang w:val="en-US" w:eastAsia="ru-RU"/>
              </w:rPr>
              <w:t xml:space="preserve"> </w:t>
            </w:r>
            <w:r w:rsidR="000957CF" w:rsidRPr="00E55390">
              <w:rPr>
                <w:rFonts w:eastAsia="Times New Roman" w:cs="Times New Roman"/>
                <w:color w:val="000000"/>
                <w:sz w:val="24"/>
                <w:szCs w:val="24"/>
                <w:lang w:eastAsia="ru-RU"/>
              </w:rPr>
              <w:t>УВВ</w:t>
            </w:r>
            <w:r w:rsidRPr="00E55390">
              <w:rPr>
                <w:rFonts w:eastAsia="Times New Roman" w:cs="Times New Roman"/>
                <w:color w:val="000000"/>
                <w:sz w:val="24"/>
                <w:szCs w:val="24"/>
                <w:lang w:eastAsia="ru-RU"/>
              </w:rPr>
              <w:t xml:space="preserve"> </w:t>
            </w:r>
            <w:r w:rsidR="000957CF" w:rsidRPr="00E55390">
              <w:rPr>
                <w:rFonts w:eastAsia="Times New Roman" w:cs="Times New Roman"/>
                <w:color w:val="000000"/>
                <w:sz w:val="24"/>
                <w:szCs w:val="24"/>
                <w:lang w:eastAsia="ru-RU"/>
              </w:rPr>
              <w:t xml:space="preserve">в </w:t>
            </w:r>
            <w:r w:rsidRPr="00E55390">
              <w:rPr>
                <w:rFonts w:eastAsia="Times New Roman" w:cs="Times New Roman"/>
                <w:color w:val="000000"/>
                <w:sz w:val="24"/>
                <w:szCs w:val="24"/>
                <w:lang w:eastAsia="ru-RU"/>
              </w:rPr>
              <w:t>процессор</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0957CF">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(ПортД)</w:t>
            </w:r>
            <w:r w:rsidR="0056205C" w:rsidRPr="00E55390">
              <w:rPr>
                <w:rFonts w:eastAsia="Times New Roman" w:cs="Times New Roman"/>
                <w:color w:val="000000"/>
                <w:sz w:val="24"/>
                <w:szCs w:val="24"/>
                <w:lang w:eastAsia="ru-RU"/>
              </w:rPr>
              <w:t xml:space="preserve">:= </w:t>
            </w:r>
            <w:r w:rsidRPr="00E55390">
              <w:rPr>
                <w:rFonts w:eastAsia="Times New Roman" w:cs="Times New Roman"/>
                <w:color w:val="000000"/>
                <w:sz w:val="24"/>
                <w:szCs w:val="24"/>
                <w:lang w:eastAsia="ru-RU"/>
              </w:rPr>
              <w:t xml:space="preserve">(НУВВ) </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S</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29</w:t>
            </w:r>
          </w:p>
        </w:tc>
      </w:tr>
      <w:tr w:rsidR="0056205C" w:rsidRPr="00E55390" w:rsidTr="00146AA3">
        <w:trPr>
          <w:trHeight w:val="1018"/>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69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 </w:t>
            </w:r>
            <w:r w:rsidRPr="00E55390">
              <w:rPr>
                <w:rFonts w:eastAsia="Times New Roman" w:cs="Times New Roman"/>
                <w:color w:val="000000"/>
                <w:sz w:val="24"/>
                <w:szCs w:val="24"/>
                <w:lang w:val="en-US" w:eastAsia="ru-RU"/>
              </w:rPr>
              <w:t>0</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Стоп</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Стоп</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000</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r>
    </w:tbl>
    <w:p w:rsidR="0056205C" w:rsidRPr="00E55390" w:rsidRDefault="0056205C" w:rsidP="0056205C">
      <w:pPr>
        <w:ind w:firstLine="0"/>
        <w:rPr>
          <w:rFonts w:cs="Times New Roman"/>
          <w:sz w:val="24"/>
          <w:szCs w:val="24"/>
        </w:rPr>
      </w:pPr>
    </w:p>
    <w:p w:rsidR="0056205C" w:rsidRPr="00E55390" w:rsidRDefault="0056205C" w:rsidP="009049B4">
      <w:pPr>
        <w:rPr>
          <w:rFonts w:cs="Times New Roman"/>
          <w:sz w:val="24"/>
          <w:szCs w:val="24"/>
        </w:rPr>
      </w:pPr>
    </w:p>
    <w:p w:rsidR="000957CF" w:rsidRPr="00E55390" w:rsidRDefault="000957CF" w:rsidP="000957CF">
      <w:pPr>
        <w:pStyle w:val="1"/>
        <w:rPr>
          <w:rFonts w:cs="Times New Roman"/>
          <w:sz w:val="24"/>
          <w:szCs w:val="24"/>
          <w:lang w:val="en-US"/>
        </w:rPr>
      </w:pPr>
      <w:bookmarkStart w:id="5" w:name="_Toc279694166"/>
    </w:p>
    <w:p w:rsidR="000957CF" w:rsidRPr="00E55390" w:rsidRDefault="000957CF" w:rsidP="000957CF">
      <w:pPr>
        <w:pStyle w:val="1"/>
        <w:rPr>
          <w:rFonts w:cs="Times New Roman"/>
          <w:sz w:val="24"/>
          <w:szCs w:val="24"/>
          <w:lang w:val="en-US"/>
        </w:rPr>
      </w:pPr>
    </w:p>
    <w:p w:rsidR="000957CF" w:rsidRPr="00E55390" w:rsidRDefault="000957CF" w:rsidP="000957CF">
      <w:pPr>
        <w:pStyle w:val="1"/>
        <w:rPr>
          <w:rFonts w:cs="Times New Roman"/>
          <w:sz w:val="24"/>
          <w:szCs w:val="24"/>
          <w:lang w:val="en-US"/>
        </w:rPr>
      </w:pPr>
    </w:p>
    <w:p w:rsidR="000957CF" w:rsidRDefault="000957CF" w:rsidP="000957CF">
      <w:pPr>
        <w:pStyle w:val="1"/>
        <w:rPr>
          <w:rFonts w:cs="Times New Roman"/>
          <w:sz w:val="24"/>
          <w:szCs w:val="24"/>
        </w:rPr>
      </w:pPr>
    </w:p>
    <w:p w:rsidR="00432CD4" w:rsidRDefault="00432CD4" w:rsidP="00432CD4"/>
    <w:p w:rsidR="00432CD4" w:rsidRPr="00432CD4" w:rsidRDefault="00432CD4" w:rsidP="00432CD4"/>
    <w:p w:rsidR="000957CF" w:rsidRPr="00E55390" w:rsidRDefault="000957CF" w:rsidP="000957CF">
      <w:pPr>
        <w:pStyle w:val="1"/>
        <w:rPr>
          <w:rFonts w:cs="Times New Roman"/>
          <w:sz w:val="24"/>
          <w:szCs w:val="24"/>
        </w:rPr>
      </w:pPr>
      <w:r w:rsidRPr="00E55390">
        <w:rPr>
          <w:rFonts w:cs="Times New Roman"/>
          <w:sz w:val="24"/>
          <w:szCs w:val="24"/>
        </w:rPr>
        <w:lastRenderedPageBreak/>
        <w:t>3 Содержательная ГСА функционирования ЦОУ</w:t>
      </w:r>
      <w:bookmarkEnd w:id="5"/>
    </w:p>
    <w:p w:rsidR="000957CF" w:rsidRPr="00E55390" w:rsidRDefault="000957CF" w:rsidP="000957CF">
      <w:pPr>
        <w:rPr>
          <w:rFonts w:cs="Times New Roman"/>
          <w:sz w:val="24"/>
          <w:szCs w:val="24"/>
        </w:rPr>
      </w:pPr>
      <w:r w:rsidRPr="00E55390">
        <w:rPr>
          <w:rFonts w:cs="Times New Roman"/>
          <w:sz w:val="24"/>
          <w:szCs w:val="24"/>
        </w:rPr>
        <w:t>Алгоритм работы ЦОУ должен обеспечивать выполнение следующих действий:</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Выборка команды;</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Выполнение команды;</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Если обнаружены нарушения адресации или спецификации – сформировать прерывание;</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Подготовиться к выборке следующей команды.</w:t>
      </w:r>
    </w:p>
    <w:p w:rsidR="000957CF" w:rsidRPr="00E55390" w:rsidRDefault="000957CF" w:rsidP="000957CF">
      <w:pPr>
        <w:rPr>
          <w:rFonts w:cs="Times New Roman"/>
          <w:sz w:val="24"/>
          <w:szCs w:val="24"/>
        </w:rPr>
      </w:pPr>
      <w:r w:rsidRPr="00E55390">
        <w:rPr>
          <w:rFonts w:cs="Times New Roman"/>
          <w:sz w:val="24"/>
          <w:szCs w:val="24"/>
        </w:rPr>
        <w:t>Если очередная команда Стоп, то ЦОУ прекращает работу. Упрощенная схема алгоритма функционирования ЦОУ представлена на рисунке 3.1.</w:t>
      </w:r>
    </w:p>
    <w:p w:rsidR="000957CF" w:rsidRPr="00E55390" w:rsidRDefault="000957CF" w:rsidP="000957CF">
      <w:pPr>
        <w:rPr>
          <w:rFonts w:cs="Times New Roman"/>
          <w:sz w:val="24"/>
          <w:szCs w:val="24"/>
        </w:rPr>
      </w:pP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object w:dxaOrig="10582" w:dyaOrig="5480">
          <v:shape id="_x0000_i1039" type="#_x0000_t75" style="width:481.45pt;height:249.8pt" o:ole="">
            <v:imagedata r:id="rId36" o:title=""/>
          </v:shape>
          <o:OLEObject Type="Embed" ProgID="Visio.Drawing.11" ShapeID="_x0000_i1039" DrawAspect="Content" ObjectID="_1353677226" r:id="rId37"/>
        </w:object>
      </w: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t xml:space="preserve">             </w:t>
      </w: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t xml:space="preserve">                  Рисунок 3.1 – Упрощенная схема алгоритма функционирования ЦОУ</w:t>
      </w:r>
    </w:p>
    <w:p w:rsidR="000957CF" w:rsidRPr="00E55390" w:rsidRDefault="000957CF" w:rsidP="000957CF">
      <w:pPr>
        <w:rPr>
          <w:rFonts w:cs="Times New Roman"/>
          <w:sz w:val="24"/>
          <w:szCs w:val="24"/>
        </w:rPr>
      </w:pPr>
    </w:p>
    <w:p w:rsidR="000957CF" w:rsidRPr="00E55390" w:rsidRDefault="000957CF" w:rsidP="000957CF">
      <w:pPr>
        <w:ind w:firstLine="708"/>
        <w:rPr>
          <w:rFonts w:cs="Times New Roman"/>
          <w:sz w:val="24"/>
          <w:szCs w:val="24"/>
          <w:lang w:val="en-US"/>
        </w:rPr>
      </w:pPr>
      <w:r w:rsidRPr="00E55390">
        <w:rPr>
          <w:rFonts w:cs="Times New Roman"/>
          <w:sz w:val="24"/>
          <w:szCs w:val="24"/>
        </w:rPr>
        <w:t>Длины команд составляют 2, 4 и 6 байт, а ширина выборки – 4 байта. Корректный адрес команды должен быть кратен 2, а его значение не превышать предельно допустимое, определяемое емкостью ОП. Содержательная ГСА функционирования ЦОУ приведена на чертеже 2010.M41д.</w:t>
      </w:r>
      <w:r w:rsidRPr="00E55390">
        <w:rPr>
          <w:rFonts w:cs="Times New Roman"/>
          <w:sz w:val="24"/>
          <w:szCs w:val="24"/>
          <w:lang w:val="en-US"/>
        </w:rPr>
        <w:t>12</w:t>
      </w:r>
      <w:r w:rsidRPr="00E55390">
        <w:rPr>
          <w:rFonts w:cs="Times New Roman"/>
          <w:sz w:val="24"/>
          <w:szCs w:val="24"/>
        </w:rPr>
        <w:t>.01</w:t>
      </w:r>
    </w:p>
    <w:p w:rsidR="000957CF" w:rsidRPr="00E55390" w:rsidRDefault="000957CF" w:rsidP="000957CF">
      <w:pPr>
        <w:ind w:firstLine="708"/>
        <w:rPr>
          <w:rFonts w:cs="Times New Roman"/>
          <w:sz w:val="24"/>
          <w:szCs w:val="24"/>
          <w:lang w:val="en-US"/>
        </w:rPr>
      </w:pPr>
    </w:p>
    <w:p w:rsidR="000957CF" w:rsidRPr="00E55390" w:rsidRDefault="000957CF" w:rsidP="000957CF">
      <w:pPr>
        <w:ind w:firstLine="708"/>
        <w:rPr>
          <w:rFonts w:cs="Times New Roman"/>
          <w:sz w:val="24"/>
          <w:szCs w:val="24"/>
          <w:lang w:val="en-US"/>
        </w:rPr>
      </w:pPr>
    </w:p>
    <w:p w:rsidR="000957CF" w:rsidRPr="00E55390" w:rsidRDefault="000957CF" w:rsidP="000957CF">
      <w:pPr>
        <w:ind w:firstLine="708"/>
        <w:rPr>
          <w:rFonts w:cs="Times New Roman"/>
          <w:sz w:val="24"/>
          <w:szCs w:val="24"/>
          <w:lang w:val="en-US"/>
        </w:rPr>
      </w:pPr>
    </w:p>
    <w:p w:rsidR="000957CF" w:rsidRPr="00E55390" w:rsidRDefault="000957CF" w:rsidP="000957CF">
      <w:pPr>
        <w:ind w:firstLine="708"/>
        <w:rPr>
          <w:rFonts w:cs="Times New Roman"/>
          <w:sz w:val="24"/>
          <w:szCs w:val="24"/>
          <w:lang w:val="en-US"/>
        </w:rPr>
      </w:pPr>
    </w:p>
    <w:p w:rsidR="000957CF" w:rsidRPr="00E55390" w:rsidRDefault="000957CF" w:rsidP="000957CF">
      <w:pPr>
        <w:ind w:firstLine="708"/>
        <w:rPr>
          <w:rFonts w:cs="Times New Roman"/>
          <w:sz w:val="24"/>
          <w:szCs w:val="24"/>
          <w:lang w:val="en-US"/>
        </w:rPr>
      </w:pPr>
    </w:p>
    <w:p w:rsidR="000957CF" w:rsidRPr="00E55390" w:rsidRDefault="000957CF" w:rsidP="000957CF">
      <w:pPr>
        <w:pStyle w:val="1"/>
        <w:rPr>
          <w:rFonts w:cs="Times New Roman"/>
          <w:sz w:val="24"/>
          <w:szCs w:val="24"/>
        </w:rPr>
      </w:pPr>
      <w:bookmarkStart w:id="6" w:name="_Toc279694167"/>
      <w:r w:rsidRPr="00E55390">
        <w:rPr>
          <w:rFonts w:cs="Times New Roman"/>
          <w:sz w:val="24"/>
          <w:szCs w:val="24"/>
        </w:rPr>
        <w:lastRenderedPageBreak/>
        <w:t>4 Структурная схема ЦЕНТРАЛЬНОГО ОБРАБАТЫВАЮЩЕГО УСТРОЙСТВА</w:t>
      </w:r>
      <w:bookmarkEnd w:id="6"/>
    </w:p>
    <w:p w:rsidR="000957CF" w:rsidRPr="00E55390" w:rsidRDefault="000957CF" w:rsidP="000957CF">
      <w:pPr>
        <w:rPr>
          <w:rFonts w:cs="Times New Roman"/>
          <w:sz w:val="24"/>
          <w:szCs w:val="24"/>
        </w:rPr>
      </w:pPr>
      <w:r w:rsidRPr="00E55390">
        <w:rPr>
          <w:rFonts w:cs="Times New Roman"/>
          <w:sz w:val="24"/>
          <w:szCs w:val="24"/>
        </w:rPr>
        <w:t>Структурная схема ЦОУ содержит следующие элементы:</w:t>
      </w:r>
    </w:p>
    <w:p w:rsidR="000957CF" w:rsidRPr="00E55390" w:rsidRDefault="000957CF" w:rsidP="000957CF">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1) АЛУ – арифметико-логическое устройство. Условное обозначение АЛУ показано на рисунке 4.1.</w:t>
      </w:r>
    </w:p>
    <w:p w:rsidR="000957CF" w:rsidRPr="00E55390" w:rsidRDefault="000957CF" w:rsidP="000957CF">
      <w:pPr>
        <w:pStyle w:val="31"/>
        <w:widowControl/>
        <w:jc w:val="center"/>
        <w:rPr>
          <w:rFonts w:ascii="Times New Roman" w:hAnsi="Times New Roman"/>
          <w:sz w:val="24"/>
          <w:szCs w:val="24"/>
        </w:rPr>
      </w:pPr>
      <w:r w:rsidRPr="00E55390">
        <w:rPr>
          <w:rFonts w:ascii="Times New Roman" w:hAnsi="Times New Roman"/>
          <w:sz w:val="24"/>
          <w:szCs w:val="24"/>
        </w:rPr>
        <w:object w:dxaOrig="9448" w:dyaOrig="4161">
          <v:shape id="_x0000_i1040" type="#_x0000_t75" style="width:416.95pt;height:183.45pt" o:ole="">
            <v:imagedata r:id="rId38" o:title=""/>
          </v:shape>
          <o:OLEObject Type="Embed" ProgID="Visio.Drawing.11" ShapeID="_x0000_i1040" DrawAspect="Content" ObjectID="_1353677227" r:id="rId39"/>
        </w:object>
      </w:r>
    </w:p>
    <w:p w:rsidR="000957CF" w:rsidRPr="00E55390" w:rsidRDefault="000957CF" w:rsidP="000957CF">
      <w:pPr>
        <w:pStyle w:val="31"/>
        <w:widowControl/>
        <w:ind w:firstLine="540"/>
        <w:jc w:val="center"/>
        <w:rPr>
          <w:rFonts w:ascii="Times New Roman" w:hAnsi="Times New Roman"/>
          <w:sz w:val="24"/>
          <w:szCs w:val="24"/>
        </w:rPr>
      </w:pPr>
    </w:p>
    <w:p w:rsidR="000957CF" w:rsidRPr="00E55390" w:rsidRDefault="000957CF" w:rsidP="000957CF">
      <w:pPr>
        <w:pStyle w:val="31"/>
        <w:widowControl/>
        <w:jc w:val="center"/>
        <w:rPr>
          <w:rFonts w:ascii="Times New Roman" w:hAnsi="Times New Roman"/>
          <w:sz w:val="24"/>
          <w:szCs w:val="24"/>
        </w:rPr>
      </w:pPr>
      <w:r w:rsidRPr="00E55390">
        <w:rPr>
          <w:rFonts w:ascii="Times New Roman" w:hAnsi="Times New Roman"/>
          <w:sz w:val="24"/>
          <w:szCs w:val="24"/>
        </w:rPr>
        <w:t>Рисунок 4.1 – Условное обозначение АЛУ</w:t>
      </w:r>
    </w:p>
    <w:p w:rsidR="000957CF" w:rsidRPr="00E55390" w:rsidRDefault="000957CF" w:rsidP="000957CF">
      <w:pPr>
        <w:ind w:firstLine="540"/>
        <w:rPr>
          <w:rFonts w:cs="Times New Roman"/>
          <w:sz w:val="24"/>
          <w:szCs w:val="24"/>
        </w:rPr>
      </w:pPr>
    </w:p>
    <w:p w:rsidR="000957CF" w:rsidRPr="00E55390" w:rsidRDefault="000957CF" w:rsidP="000957CF">
      <w:pPr>
        <w:ind w:firstLine="540"/>
        <w:rPr>
          <w:rFonts w:cs="Times New Roman"/>
          <w:sz w:val="24"/>
          <w:szCs w:val="24"/>
        </w:rPr>
      </w:pPr>
      <w:r w:rsidRPr="00E55390">
        <w:rPr>
          <w:rFonts w:cs="Times New Roman"/>
          <w:sz w:val="24"/>
          <w:szCs w:val="24"/>
        </w:rPr>
        <w:t>Двуместные операции в АЛУ выполняются над операндами, хранящимися в регистрах Р1 (первый операнд) и Р2 (второй операнд). Результат выполненной операции помещается в Р1. Разрядность регистров выбирается равной максимальной длине операндов. Так как аппаратно поддерживаются 64-разрядные числа в формате с плавающей точкой, то разрядность регистров АЛУ составляет 64 разряда.</w:t>
      </w: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На вход УУ поступают сигналы, инициирующие следующие операции: </w:t>
      </w:r>
      <w:r w:rsidR="0086064C" w:rsidRPr="00E55390">
        <w:rPr>
          <w:rFonts w:ascii="Times New Roman" w:hAnsi="Times New Roman"/>
          <w:sz w:val="24"/>
          <w:szCs w:val="24"/>
        </w:rPr>
        <w:t>деление</w:t>
      </w:r>
      <w:r w:rsidRPr="00E55390">
        <w:rPr>
          <w:rFonts w:ascii="Times New Roman" w:hAnsi="Times New Roman"/>
          <w:sz w:val="24"/>
          <w:szCs w:val="24"/>
        </w:rPr>
        <w:t xml:space="preserve"> чисел с </w:t>
      </w:r>
      <w:r w:rsidR="0086064C" w:rsidRPr="00E55390">
        <w:rPr>
          <w:rFonts w:ascii="Times New Roman" w:hAnsi="Times New Roman"/>
          <w:sz w:val="24"/>
          <w:szCs w:val="24"/>
        </w:rPr>
        <w:t>плавающей</w:t>
      </w:r>
      <w:r w:rsidRPr="00E55390">
        <w:rPr>
          <w:rFonts w:ascii="Times New Roman" w:hAnsi="Times New Roman"/>
          <w:sz w:val="24"/>
          <w:szCs w:val="24"/>
        </w:rPr>
        <w:t xml:space="preserve"> точкой (</w:t>
      </w:r>
      <w:r w:rsidR="0086064C" w:rsidRPr="00E55390">
        <w:rPr>
          <w:rFonts w:ascii="Times New Roman" w:hAnsi="Times New Roman"/>
          <w:sz w:val="24"/>
          <w:szCs w:val="24"/>
        </w:rPr>
        <w:t>ДелП</w:t>
      </w:r>
      <w:r w:rsidRPr="00E55390">
        <w:rPr>
          <w:rFonts w:ascii="Times New Roman" w:hAnsi="Times New Roman"/>
          <w:sz w:val="24"/>
          <w:szCs w:val="24"/>
        </w:rPr>
        <w:t>Т), двойной логический сдвиг влево (Сдв).</w:t>
      </w: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АЛУ вырабатывает три группы осведомительных сигналов: признаки результата (больше, меньше, равно нулю, не равно нулю), флаги прерываний (переполнение порядка, нарушение значимости, исчезновение порядка),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АЛУ</w:t>
      </w:r>
      <w:r w:rsidRPr="00E55390">
        <w:rPr>
          <w:rFonts w:ascii="Times New Roman" w:hAnsi="Times New Roman"/>
          <w:sz w:val="24"/>
          <w:szCs w:val="24"/>
        </w:rPr>
        <w:t>).</w:t>
      </w:r>
    </w:p>
    <w:p w:rsidR="000957CF" w:rsidRPr="00E55390" w:rsidRDefault="000957CF" w:rsidP="000957CF">
      <w:pPr>
        <w:pStyle w:val="31"/>
        <w:widowControl/>
        <w:spacing w:line="360" w:lineRule="auto"/>
        <w:ind w:firstLine="539"/>
        <w:jc w:val="both"/>
        <w:rPr>
          <w:rFonts w:ascii="Times New Roman" w:hAnsi="Times New Roman"/>
          <w:sz w:val="24"/>
          <w:szCs w:val="24"/>
        </w:rPr>
      </w:pP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2) Регистровая память (РП) - организуется как сверхоперативная память с прямой адресацией. РП допускает выборку слова в течение одного такта. Тип РП – универсальная, регистры общего назначения (РОН) и регистры данных формата с плавающей точкой (РПТ) объединены в один блок. Условное обозначение блока РП показано на рисунке 4.2.</w:t>
      </w:r>
    </w:p>
    <w:p w:rsidR="0086064C" w:rsidRPr="00E55390" w:rsidRDefault="0086064C" w:rsidP="0086064C">
      <w:pPr>
        <w:pStyle w:val="31"/>
        <w:widowControl/>
        <w:jc w:val="center"/>
        <w:rPr>
          <w:rFonts w:ascii="Times New Roman" w:hAnsi="Times New Roman"/>
          <w:sz w:val="24"/>
          <w:szCs w:val="24"/>
        </w:rPr>
      </w:pPr>
      <w:r w:rsidRPr="00E55390">
        <w:rPr>
          <w:rFonts w:ascii="Times New Roman" w:hAnsi="Times New Roman"/>
          <w:sz w:val="24"/>
          <w:szCs w:val="24"/>
        </w:rPr>
        <w:object w:dxaOrig="3949" w:dyaOrig="3039">
          <v:shape id="_x0000_i1041" type="#_x0000_t75" style="width:197.85pt;height:152.75pt" o:ole="">
            <v:imagedata r:id="rId40" o:title=""/>
          </v:shape>
          <o:OLEObject Type="Embed" ProgID="Visio.Drawing.11" ShapeID="_x0000_i1041" DrawAspect="Content" ObjectID="_1353677228" r:id="rId41"/>
        </w:object>
      </w:r>
    </w:p>
    <w:p w:rsidR="0086064C" w:rsidRPr="00E55390" w:rsidRDefault="0086064C" w:rsidP="0086064C">
      <w:pPr>
        <w:pStyle w:val="31"/>
        <w:widowControl/>
        <w:jc w:val="center"/>
        <w:rPr>
          <w:rFonts w:ascii="Times New Roman" w:hAnsi="Times New Roman"/>
          <w:sz w:val="24"/>
          <w:szCs w:val="24"/>
        </w:rPr>
      </w:pPr>
      <w:r w:rsidRPr="00E55390">
        <w:rPr>
          <w:rFonts w:ascii="Times New Roman" w:hAnsi="Times New Roman"/>
          <w:sz w:val="24"/>
          <w:szCs w:val="24"/>
        </w:rPr>
        <w:t>Рисунок 4.2 – Условное обозначение РП</w:t>
      </w:r>
    </w:p>
    <w:p w:rsidR="0086064C" w:rsidRPr="00E55390" w:rsidRDefault="0086064C" w:rsidP="0086064C">
      <w:pPr>
        <w:pStyle w:val="31"/>
        <w:widowControl/>
        <w:spacing w:line="360" w:lineRule="auto"/>
        <w:ind w:firstLine="539"/>
        <w:jc w:val="both"/>
        <w:rPr>
          <w:rFonts w:ascii="Times New Roman" w:hAnsi="Times New Roman"/>
          <w:sz w:val="24"/>
          <w:szCs w:val="24"/>
        </w:rPr>
      </w:pPr>
    </w:p>
    <w:p w:rsidR="0086064C" w:rsidRPr="00E55390" w:rsidRDefault="0086064C" w:rsidP="0086064C">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Разрядность регистра слова регистровой памяти (РСРП) определяется длиной информационного слова. Для проектируемого устройства разрядность равна 32. Разрядность регистра адреса регистровой памяти (РАРП) определяется как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lang w:val="en-US"/>
        </w:rPr>
        <w:t>E</w:t>
      </w:r>
      <w:r w:rsidRPr="00E55390">
        <w:rPr>
          <w:rFonts w:ascii="Times New Roman" w:hAnsi="Times New Roman"/>
          <w:sz w:val="24"/>
          <w:szCs w:val="24"/>
          <w:vertAlign w:val="subscript"/>
        </w:rPr>
        <w:t>РП</w:t>
      </w:r>
      <w:r w:rsidRPr="00E55390">
        <w:rPr>
          <w:rFonts w:ascii="Times New Roman" w:hAnsi="Times New Roman"/>
          <w:sz w:val="24"/>
          <w:szCs w:val="24"/>
        </w:rPr>
        <w:sym w:font="Symbol" w:char="F0F9"/>
      </w:r>
      <w:r w:rsidRPr="00E55390">
        <w:rPr>
          <w:rFonts w:ascii="Times New Roman" w:hAnsi="Times New Roman"/>
          <w:sz w:val="24"/>
          <w:szCs w:val="24"/>
        </w:rPr>
        <w:t xml:space="preserve">, где </w:t>
      </w:r>
      <w:r w:rsidRPr="00E55390">
        <w:rPr>
          <w:rFonts w:ascii="Times New Roman" w:hAnsi="Times New Roman"/>
          <w:sz w:val="24"/>
          <w:szCs w:val="24"/>
          <w:lang w:val="en-US"/>
        </w:rPr>
        <w:t>E</w:t>
      </w:r>
      <w:r w:rsidRPr="00E55390">
        <w:rPr>
          <w:rFonts w:ascii="Times New Roman" w:hAnsi="Times New Roman"/>
          <w:sz w:val="24"/>
          <w:szCs w:val="24"/>
          <w:vertAlign w:val="subscript"/>
        </w:rPr>
        <w:t>РП</w:t>
      </w:r>
      <w:r w:rsidRPr="00E55390">
        <w:rPr>
          <w:rFonts w:ascii="Times New Roman" w:hAnsi="Times New Roman"/>
          <w:sz w:val="24"/>
          <w:szCs w:val="24"/>
        </w:rPr>
        <w:t xml:space="preserve"> – количество регистровых схем в блоке памяти. Следовательно разрядность РАРП равна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16</w:t>
      </w:r>
      <w:r w:rsidRPr="00E55390">
        <w:rPr>
          <w:rFonts w:ascii="Times New Roman" w:hAnsi="Times New Roman"/>
          <w:sz w:val="24"/>
          <w:szCs w:val="24"/>
        </w:rPr>
        <w:sym w:font="Symbol" w:char="F0F9"/>
      </w:r>
      <w:r w:rsidRPr="00E55390">
        <w:rPr>
          <w:rFonts w:ascii="Times New Roman" w:hAnsi="Times New Roman"/>
          <w:sz w:val="24"/>
          <w:szCs w:val="24"/>
        </w:rPr>
        <w:t xml:space="preserve"> = 4. На входы РП поступают сигналы, инициирующие следующие операции: запись в РП (ЗпРП), чтение из РП (ЧтРП).</w:t>
      </w:r>
    </w:p>
    <w:p w:rsidR="0086064C" w:rsidRPr="00E55390" w:rsidRDefault="0086064C" w:rsidP="0086064C">
      <w:pPr>
        <w:pStyle w:val="31"/>
        <w:widowControl/>
        <w:spacing w:line="360" w:lineRule="auto"/>
        <w:ind w:firstLine="540"/>
        <w:jc w:val="both"/>
        <w:rPr>
          <w:rFonts w:ascii="Times New Roman" w:hAnsi="Times New Roman"/>
          <w:sz w:val="24"/>
          <w:szCs w:val="24"/>
        </w:rPr>
      </w:pPr>
    </w:p>
    <w:p w:rsidR="0086064C" w:rsidRPr="00E55390" w:rsidRDefault="0086064C" w:rsidP="0086064C">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3) Регистр команд (РК) – хранит текущую команду в соответствии с разработанными форматами команд (рисунок 4.3). На РК выбирается из ОП команда, подлежащая исполнению. Разрядность РК определяется максимальной длиной формата команды, то есть 48 разрядов.</w:t>
      </w:r>
    </w:p>
    <w:p w:rsidR="0086064C" w:rsidRPr="00E55390" w:rsidRDefault="0086064C" w:rsidP="0086064C">
      <w:pPr>
        <w:pStyle w:val="31"/>
        <w:widowControl/>
        <w:spacing w:line="360" w:lineRule="auto"/>
        <w:ind w:firstLine="540"/>
        <w:jc w:val="center"/>
        <w:rPr>
          <w:rFonts w:ascii="Times New Roman" w:hAnsi="Times New Roman"/>
          <w:sz w:val="24"/>
          <w:szCs w:val="24"/>
        </w:rPr>
      </w:pPr>
      <w:r w:rsidRPr="00E55390">
        <w:rPr>
          <w:rFonts w:ascii="Times New Roman" w:hAnsi="Times New Roman"/>
          <w:sz w:val="24"/>
          <w:szCs w:val="24"/>
        </w:rPr>
        <w:object w:dxaOrig="4609" w:dyaOrig="641">
          <v:shape id="_x0000_i1042" type="#_x0000_t75" style="width:229.75pt;height:31.95pt" o:ole="">
            <v:imagedata r:id="rId42" o:title=""/>
          </v:shape>
          <o:OLEObject Type="Embed" ProgID="Visio.Drawing.11" ShapeID="_x0000_i1042" DrawAspect="Content" ObjectID="_1353677229" r:id="rId43"/>
        </w:object>
      </w:r>
    </w:p>
    <w:p w:rsidR="0086064C" w:rsidRPr="00E55390" w:rsidRDefault="0086064C" w:rsidP="0086064C">
      <w:pPr>
        <w:pStyle w:val="31"/>
        <w:widowControl/>
        <w:spacing w:line="360" w:lineRule="auto"/>
        <w:ind w:firstLine="540"/>
        <w:jc w:val="center"/>
        <w:rPr>
          <w:rFonts w:ascii="Times New Roman" w:hAnsi="Times New Roman"/>
          <w:sz w:val="24"/>
          <w:szCs w:val="24"/>
        </w:rPr>
      </w:pPr>
    </w:p>
    <w:p w:rsidR="0086064C" w:rsidRPr="00E55390" w:rsidRDefault="0086064C" w:rsidP="0086064C">
      <w:pPr>
        <w:pStyle w:val="31"/>
        <w:widowControl/>
        <w:spacing w:line="360" w:lineRule="auto"/>
        <w:ind w:firstLine="540"/>
        <w:jc w:val="center"/>
        <w:rPr>
          <w:rFonts w:ascii="Times New Roman" w:hAnsi="Times New Roman"/>
          <w:sz w:val="24"/>
          <w:szCs w:val="24"/>
        </w:rPr>
      </w:pPr>
      <w:r w:rsidRPr="00E55390">
        <w:rPr>
          <w:rFonts w:ascii="Times New Roman" w:hAnsi="Times New Roman"/>
          <w:sz w:val="24"/>
          <w:szCs w:val="24"/>
        </w:rPr>
        <w:t>Рисунок 4.3 – Условное обозначение регистра команд</w:t>
      </w:r>
    </w:p>
    <w:p w:rsidR="0086064C" w:rsidRPr="00E55390" w:rsidRDefault="0086064C" w:rsidP="0086064C">
      <w:pPr>
        <w:pStyle w:val="31"/>
        <w:widowControl/>
        <w:spacing w:line="360" w:lineRule="auto"/>
        <w:ind w:firstLine="539"/>
        <w:jc w:val="both"/>
        <w:rPr>
          <w:rFonts w:ascii="Times New Roman" w:hAnsi="Times New Roman"/>
          <w:sz w:val="24"/>
          <w:szCs w:val="24"/>
        </w:rPr>
      </w:pPr>
    </w:p>
    <w:p w:rsidR="0086064C" w:rsidRPr="00E55390" w:rsidRDefault="0086064C" w:rsidP="0086064C">
      <w:pPr>
        <w:pStyle w:val="31"/>
        <w:widowControl/>
        <w:numPr>
          <w:ilvl w:val="0"/>
          <w:numId w:val="7"/>
        </w:numPr>
        <w:spacing w:line="360" w:lineRule="auto"/>
        <w:jc w:val="both"/>
        <w:rPr>
          <w:rFonts w:ascii="Times New Roman" w:hAnsi="Times New Roman"/>
          <w:sz w:val="24"/>
          <w:szCs w:val="24"/>
        </w:rPr>
      </w:pPr>
      <w:r w:rsidRPr="00E55390">
        <w:rPr>
          <w:rFonts w:ascii="Times New Roman" w:hAnsi="Times New Roman"/>
          <w:sz w:val="24"/>
          <w:szCs w:val="24"/>
        </w:rPr>
        <w:t xml:space="preserve">Счетчик адреса команды (СчАК) - предназначен для хранения адреса очередной выбираемой из ОП команды. Обеспечивает адресацию к любому байту ОП. Его разрядность определяется как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lang w:val="en-US"/>
        </w:rPr>
        <w:t>E</w:t>
      </w:r>
      <w:r w:rsidRPr="00E55390">
        <w:rPr>
          <w:rFonts w:ascii="Times New Roman" w:hAnsi="Times New Roman"/>
          <w:sz w:val="24"/>
          <w:szCs w:val="24"/>
          <w:vertAlign w:val="subscript"/>
        </w:rPr>
        <w:t>ОП</w:t>
      </w:r>
      <w:r w:rsidRPr="00E55390">
        <w:rPr>
          <w:rFonts w:ascii="Times New Roman" w:hAnsi="Times New Roman"/>
          <w:sz w:val="24"/>
          <w:szCs w:val="24"/>
        </w:rPr>
        <w:sym w:font="Symbol" w:char="F0F9"/>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512</w:t>
      </w:r>
      <w:r w:rsidRPr="00E55390">
        <w:rPr>
          <w:rFonts w:ascii="Times New Roman" w:hAnsi="Times New Roman"/>
          <w:sz w:val="24"/>
          <w:szCs w:val="24"/>
        </w:rPr>
        <w:sym w:font="Symbol" w:char="F0F9"/>
      </w:r>
      <w:r w:rsidRPr="00E55390">
        <w:rPr>
          <w:rFonts w:ascii="Times New Roman" w:hAnsi="Times New Roman"/>
          <w:sz w:val="24"/>
          <w:szCs w:val="24"/>
        </w:rPr>
        <w:t xml:space="preserve"> = 29. При этом, младшие </w:t>
      </w:r>
      <w:r w:rsidRPr="00E55390">
        <w:rPr>
          <w:rFonts w:ascii="Times New Roman" w:hAnsi="Times New Roman"/>
          <w:sz w:val="24"/>
          <w:szCs w:val="24"/>
          <w:lang w:val="en-US"/>
        </w:rPr>
        <w:t>k</w:t>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ШВ</w:t>
      </w:r>
      <w:r w:rsidRPr="00E55390">
        <w:rPr>
          <w:rFonts w:ascii="Times New Roman" w:hAnsi="Times New Roman"/>
          <w:sz w:val="24"/>
          <w:szCs w:val="24"/>
        </w:rPr>
        <w:sym w:font="Symbol" w:char="F0F9"/>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4</w:t>
      </w:r>
      <w:r w:rsidRPr="00E55390">
        <w:rPr>
          <w:rFonts w:ascii="Times New Roman" w:hAnsi="Times New Roman"/>
          <w:sz w:val="24"/>
          <w:szCs w:val="24"/>
        </w:rPr>
        <w:sym w:font="Symbol" w:char="F0F9"/>
      </w:r>
      <w:r w:rsidRPr="00E55390">
        <w:rPr>
          <w:rFonts w:ascii="Times New Roman" w:hAnsi="Times New Roman"/>
          <w:sz w:val="24"/>
          <w:szCs w:val="24"/>
        </w:rPr>
        <w:t xml:space="preserve"> =2 разрядов определяют адрес байта в слове, а старшие разряды (27) – адрес слова ОП. Структура СчАК приведена на рисунке 4.4. </w:t>
      </w:r>
    </w:p>
    <w:p w:rsidR="00BA4899" w:rsidRPr="00E55390" w:rsidRDefault="00BA4899" w:rsidP="00BA4899">
      <w:pPr>
        <w:pStyle w:val="31"/>
        <w:widowControl/>
        <w:spacing w:line="360" w:lineRule="auto"/>
        <w:ind w:left="360"/>
        <w:jc w:val="center"/>
        <w:rPr>
          <w:rFonts w:ascii="Times New Roman" w:hAnsi="Times New Roman"/>
          <w:sz w:val="24"/>
          <w:szCs w:val="24"/>
        </w:rPr>
      </w:pPr>
      <w:r w:rsidRPr="00E55390">
        <w:rPr>
          <w:rFonts w:ascii="Times New Roman" w:hAnsi="Times New Roman"/>
          <w:sz w:val="24"/>
          <w:szCs w:val="24"/>
        </w:rPr>
        <w:object w:dxaOrig="7350" w:dyaOrig="3212">
          <v:shape id="_x0000_i1043" type="#_x0000_t75" style="width:324.3pt;height:142.1pt" o:ole="">
            <v:imagedata r:id="rId44" o:title=""/>
          </v:shape>
          <o:OLEObject Type="Embed" ProgID="Visio.Drawing.11" ShapeID="_x0000_i1043" DrawAspect="Content" ObjectID="_1353677230" r:id="rId45"/>
        </w:object>
      </w:r>
    </w:p>
    <w:p w:rsidR="00BA4899" w:rsidRPr="00E55390" w:rsidRDefault="00BA4899"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t>Рисунок 4.4 – Структура СчАК</w:t>
      </w:r>
    </w:p>
    <w:p w:rsidR="00BA4899" w:rsidRPr="00E55390" w:rsidRDefault="00BA4899" w:rsidP="00BA4899">
      <w:pPr>
        <w:pStyle w:val="31"/>
        <w:widowControl/>
        <w:spacing w:line="360" w:lineRule="auto"/>
        <w:ind w:firstLine="540"/>
        <w:jc w:val="both"/>
        <w:rPr>
          <w:rFonts w:ascii="Times New Roman" w:hAnsi="Times New Roman"/>
          <w:sz w:val="24"/>
          <w:szCs w:val="24"/>
        </w:rPr>
      </w:pPr>
    </w:p>
    <w:p w:rsidR="00BA4899" w:rsidRPr="00E55390" w:rsidRDefault="00BA4899" w:rsidP="00BA4899">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5) ОП – оперативная память. Исходя из разрядности адреса двойного слова (слова ОП) выбирается разрядность регистра адреса ОП (АОП), то есть его разрядность составляет 26 разряда. Обращение к РАОП производится через ПортА. Разрядность слова ОП (СОП) равна разрядности слова (так как ШВ 4 байт), то есть 32 разряда. Обращение к СОП производится через ПортД. Условное обозначение ОП приведено на рисунке 4.5.</w:t>
      </w:r>
    </w:p>
    <w:p w:rsidR="00BA4899" w:rsidRPr="00E55390" w:rsidRDefault="00BA4899"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object w:dxaOrig="6230" w:dyaOrig="3201">
          <v:shape id="_x0000_i1044" type="#_x0000_t75" style="width:311.15pt;height:159.65pt" o:ole="">
            <v:imagedata r:id="rId46" o:title=""/>
          </v:shape>
          <o:OLEObject Type="Embed" ProgID="Visio.Drawing.11" ShapeID="_x0000_i1044" DrawAspect="Content" ObjectID="_1353677231" r:id="rId47"/>
        </w:object>
      </w:r>
    </w:p>
    <w:p w:rsidR="00BA4899" w:rsidRPr="00E55390" w:rsidRDefault="00BA4899" w:rsidP="00BA4899">
      <w:pPr>
        <w:pStyle w:val="31"/>
        <w:widowControl/>
        <w:ind w:firstLine="540"/>
        <w:jc w:val="center"/>
        <w:rPr>
          <w:rFonts w:ascii="Times New Roman" w:hAnsi="Times New Roman"/>
          <w:sz w:val="24"/>
          <w:szCs w:val="24"/>
        </w:rPr>
      </w:pPr>
    </w:p>
    <w:p w:rsidR="00BA4899" w:rsidRPr="00E55390" w:rsidRDefault="00BA4899"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t>Рисунок 4.5 – Условное обозначение ОП</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На вход ОП поступают сигналы, инициирующие следующие операции: чтение из ОП (ЧтОП), запись в ОП (ЗпОП).</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ОП вырабатывает один осведомительный сигнал –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ОП</w:t>
      </w:r>
      <w:r w:rsidRPr="00E55390">
        <w:rPr>
          <w:rFonts w:ascii="Times New Roman" w:hAnsi="Times New Roman"/>
          <w:sz w:val="24"/>
          <w:szCs w:val="24"/>
        </w:rPr>
        <w:t>).</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numPr>
          <w:ilvl w:val="0"/>
          <w:numId w:val="7"/>
        </w:numPr>
        <w:spacing w:line="360" w:lineRule="auto"/>
        <w:jc w:val="both"/>
        <w:rPr>
          <w:rFonts w:ascii="Times New Roman" w:hAnsi="Times New Roman"/>
          <w:sz w:val="24"/>
          <w:szCs w:val="24"/>
        </w:rPr>
      </w:pPr>
      <w:r w:rsidRPr="00E55390">
        <w:rPr>
          <w:rFonts w:ascii="Times New Roman" w:hAnsi="Times New Roman"/>
          <w:sz w:val="24"/>
          <w:szCs w:val="24"/>
        </w:rPr>
        <w:t>Сумматор адреса (СмА) – предназначен для вычисления исполнительного адреса (А</w:t>
      </w:r>
      <w:r w:rsidRPr="00E55390">
        <w:rPr>
          <w:rFonts w:ascii="Times New Roman" w:hAnsi="Times New Roman"/>
          <w:sz w:val="24"/>
          <w:szCs w:val="24"/>
          <w:vertAlign w:val="subscript"/>
        </w:rPr>
        <w:t>ИСП</w:t>
      </w:r>
      <w:r w:rsidRPr="00E55390">
        <w:rPr>
          <w:rFonts w:ascii="Times New Roman" w:hAnsi="Times New Roman"/>
          <w:sz w:val="24"/>
          <w:szCs w:val="24"/>
        </w:rPr>
        <w:t>) в случае его задания в виде нескольких компонент ( при относительной адресации А</w:t>
      </w:r>
      <w:r w:rsidRPr="00E55390">
        <w:rPr>
          <w:rFonts w:ascii="Times New Roman" w:hAnsi="Times New Roman"/>
          <w:sz w:val="24"/>
          <w:szCs w:val="24"/>
          <w:vertAlign w:val="subscript"/>
        </w:rPr>
        <w:t>ИСП</w:t>
      </w:r>
      <w:r w:rsidRPr="00E55390">
        <w:rPr>
          <w:rFonts w:ascii="Times New Roman" w:hAnsi="Times New Roman"/>
          <w:sz w:val="24"/>
          <w:szCs w:val="24"/>
        </w:rPr>
        <w:t>=(</w:t>
      </w:r>
      <w:r w:rsidRPr="00E55390">
        <w:rPr>
          <w:rFonts w:ascii="Times New Roman" w:hAnsi="Times New Roman"/>
          <w:sz w:val="24"/>
          <w:szCs w:val="24"/>
          <w:lang w:val="en-US"/>
        </w:rPr>
        <w:t>B</w:t>
      </w:r>
      <w:r w:rsidRPr="00E55390">
        <w:rPr>
          <w:rFonts w:ascii="Times New Roman" w:hAnsi="Times New Roman"/>
          <w:sz w:val="24"/>
          <w:szCs w:val="24"/>
        </w:rPr>
        <w:t>)+</w:t>
      </w:r>
      <w:r w:rsidRPr="00E55390">
        <w:rPr>
          <w:rFonts w:ascii="Times New Roman" w:hAnsi="Times New Roman"/>
          <w:sz w:val="24"/>
          <w:szCs w:val="24"/>
          <w:lang w:val="en-US"/>
        </w:rPr>
        <w:t>D</w:t>
      </w:r>
      <w:r w:rsidRPr="00E55390">
        <w:rPr>
          <w:rFonts w:ascii="Times New Roman" w:hAnsi="Times New Roman"/>
          <w:sz w:val="24"/>
          <w:szCs w:val="24"/>
        </w:rPr>
        <w:t>). По разрядности СмА отличается от СчАК дополнительным старшим разрядом, фиксирующим переполнение. То есть разрядность СмА составляет 30 разрядов (рисунок 4.6).</w:t>
      </w:r>
    </w:p>
    <w:p w:rsidR="00BA4899" w:rsidRPr="00E55390" w:rsidRDefault="00BA4899" w:rsidP="00BA4899">
      <w:pPr>
        <w:pStyle w:val="31"/>
        <w:widowControl/>
        <w:spacing w:line="360" w:lineRule="auto"/>
        <w:ind w:left="360"/>
        <w:jc w:val="both"/>
        <w:rPr>
          <w:rFonts w:ascii="Times New Roman" w:hAnsi="Times New Roman"/>
          <w:sz w:val="24"/>
          <w:szCs w:val="24"/>
        </w:rPr>
      </w:pPr>
    </w:p>
    <w:p w:rsidR="00BA4899" w:rsidRPr="00E55390" w:rsidRDefault="00BA4899" w:rsidP="00BA4899">
      <w:pPr>
        <w:pStyle w:val="31"/>
        <w:widowControl/>
        <w:spacing w:line="360" w:lineRule="auto"/>
        <w:ind w:left="360"/>
        <w:jc w:val="both"/>
        <w:rPr>
          <w:rFonts w:ascii="Times New Roman" w:hAnsi="Times New Roman"/>
          <w:sz w:val="24"/>
          <w:szCs w:val="24"/>
        </w:rPr>
      </w:pPr>
    </w:p>
    <w:p w:rsidR="00BA4899" w:rsidRPr="00E55390" w:rsidRDefault="00BA4899" w:rsidP="00BA4899">
      <w:pPr>
        <w:pStyle w:val="31"/>
        <w:widowControl/>
        <w:spacing w:line="360" w:lineRule="auto"/>
        <w:ind w:left="360"/>
        <w:jc w:val="center"/>
        <w:rPr>
          <w:rFonts w:ascii="Times New Roman" w:hAnsi="Times New Roman"/>
          <w:sz w:val="24"/>
          <w:szCs w:val="24"/>
        </w:rPr>
      </w:pPr>
      <w:r w:rsidRPr="00E55390">
        <w:rPr>
          <w:rFonts w:ascii="Times New Roman" w:hAnsi="Times New Roman"/>
          <w:sz w:val="24"/>
          <w:szCs w:val="24"/>
        </w:rPr>
        <w:object w:dxaOrig="4609" w:dyaOrig="641">
          <v:shape id="_x0000_i1045" type="#_x0000_t75" style="width:229.75pt;height:31.95pt" o:ole="">
            <v:imagedata r:id="rId48" o:title=""/>
          </v:shape>
          <o:OLEObject Type="Embed" ProgID="Visio.Drawing.11" ShapeID="_x0000_i1045" DrawAspect="Content" ObjectID="_1353677232" r:id="rId49"/>
        </w:object>
      </w:r>
    </w:p>
    <w:p w:rsidR="00BA4899" w:rsidRPr="00E55390" w:rsidRDefault="00BA4899" w:rsidP="00BA4899">
      <w:pPr>
        <w:pStyle w:val="31"/>
        <w:widowControl/>
        <w:ind w:firstLine="539"/>
        <w:jc w:val="center"/>
        <w:rPr>
          <w:rFonts w:ascii="Times New Roman" w:hAnsi="Times New Roman"/>
          <w:sz w:val="24"/>
          <w:szCs w:val="24"/>
        </w:rPr>
      </w:pPr>
      <w:r w:rsidRPr="00E55390">
        <w:rPr>
          <w:rFonts w:ascii="Times New Roman" w:hAnsi="Times New Roman"/>
          <w:sz w:val="24"/>
          <w:szCs w:val="24"/>
        </w:rPr>
        <w:t>Рисунок 4.6 – Условное обозначение СмА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7) Триггер перехода (ТП) – 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 Учет состояния ТП требуется при выборке команд из ОП.</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8) Разрядность регистра признака результата (РпР) составляет 2 разряда, так как на АЛУ вырабатывается 4 признака, для кодирования которых необходимо 2 разряда.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9) Регистр флагов имеет разрядность 3, так как на АЛУ формируется три флага. Соответствующий разряд устанавливается в 1 в случае формирования соответствующего флага.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ind w:firstLine="540"/>
        <w:rPr>
          <w:rFonts w:cs="Times New Roman"/>
          <w:sz w:val="24"/>
          <w:szCs w:val="24"/>
        </w:rPr>
      </w:pPr>
      <w:r w:rsidRPr="00E55390">
        <w:rPr>
          <w:rFonts w:cs="Times New Roman"/>
          <w:sz w:val="24"/>
          <w:szCs w:val="24"/>
        </w:rPr>
        <w:t>10) Для уменьшения числа обращений к ОП в процессе выборки команды, в структурную схему процессора вводится буферный регистр - БР.</w:t>
      </w:r>
    </w:p>
    <w:p w:rsidR="00BA4899" w:rsidRPr="00E55390" w:rsidRDefault="00BA4899" w:rsidP="00BA4899">
      <w:pPr>
        <w:ind w:firstLine="540"/>
        <w:rPr>
          <w:rFonts w:cs="Times New Roman"/>
          <w:sz w:val="24"/>
          <w:szCs w:val="24"/>
        </w:rPr>
      </w:pPr>
      <w:r w:rsidRPr="00E55390">
        <w:rPr>
          <w:rFonts w:cs="Times New Roman"/>
          <w:sz w:val="24"/>
          <w:szCs w:val="24"/>
        </w:rPr>
        <w:t>Поскольку ШВ=4, то его разрядность следует выбрать равной 16 разрядов.</w:t>
      </w:r>
    </w:p>
    <w:p w:rsidR="00BA4899" w:rsidRPr="00E55390" w:rsidRDefault="00BA4899" w:rsidP="00BA4899">
      <w:pPr>
        <w:ind w:firstLine="540"/>
        <w:rPr>
          <w:rFonts w:cs="Times New Roman"/>
          <w:sz w:val="24"/>
          <w:szCs w:val="24"/>
        </w:rPr>
      </w:pPr>
    </w:p>
    <w:p w:rsidR="00BA4899" w:rsidRPr="00E55390" w:rsidRDefault="00BA4899" w:rsidP="00BA4899">
      <w:pPr>
        <w:ind w:firstLine="540"/>
        <w:rPr>
          <w:rFonts w:cs="Times New Roman"/>
          <w:sz w:val="24"/>
          <w:szCs w:val="24"/>
        </w:rPr>
      </w:pPr>
      <w:r w:rsidRPr="00E55390">
        <w:rPr>
          <w:rFonts w:cs="Times New Roman"/>
          <w:sz w:val="24"/>
          <w:szCs w:val="24"/>
        </w:rPr>
        <w:t>11) Процессор обменивается данными с 255 внешними устройствами. На адресные входы МВВ поступает номер устройства ввода-вывода. Для задания номера устройства требуется 8 разрядов. Условное обозначение модуля ввода-вывода приведено на рисунке 4.7.</w:t>
      </w:r>
    </w:p>
    <w:p w:rsidR="00BA4899" w:rsidRPr="00E55390" w:rsidRDefault="00BA4899" w:rsidP="00BA4899">
      <w:pPr>
        <w:ind w:firstLine="540"/>
        <w:rPr>
          <w:rFonts w:cs="Times New Roman"/>
          <w:sz w:val="24"/>
          <w:szCs w:val="24"/>
        </w:rPr>
      </w:pPr>
      <w:r w:rsidRPr="00E55390">
        <w:rPr>
          <w:rFonts w:cs="Times New Roman"/>
          <w:sz w:val="24"/>
          <w:szCs w:val="24"/>
        </w:rPr>
        <w:object w:dxaOrig="7518" w:dyaOrig="3199">
          <v:shape id="_x0000_i1046" type="#_x0000_t75" style="width:375.65pt;height:159.65pt" o:ole="">
            <v:imagedata r:id="rId50" o:title=""/>
          </v:shape>
          <o:OLEObject Type="Embed" ProgID="Visio.Drawing.11" ShapeID="_x0000_i1046" DrawAspect="Content" ObjectID="_1353677233" r:id="rId51"/>
        </w:object>
      </w:r>
    </w:p>
    <w:p w:rsidR="00BA4899" w:rsidRPr="00E55390" w:rsidRDefault="00BA4899" w:rsidP="00BA4899">
      <w:pPr>
        <w:ind w:firstLine="540"/>
        <w:jc w:val="center"/>
        <w:rPr>
          <w:rFonts w:cs="Times New Roman"/>
          <w:sz w:val="24"/>
          <w:szCs w:val="24"/>
        </w:rPr>
      </w:pPr>
      <w:r w:rsidRPr="00E55390">
        <w:rPr>
          <w:rFonts w:cs="Times New Roman"/>
          <w:sz w:val="24"/>
          <w:szCs w:val="24"/>
        </w:rPr>
        <w:t>Рисунок 4.7 – Условное обозначение модуля ввода-вывода</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На вход МВВ поступает сигнал, инициирующий следующую операцию – передача байта из МВВ в процессор (МП).</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МВВ вырабатывает один осведомительный сигнал –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ВВ</w:t>
      </w:r>
      <w:r w:rsidRPr="00E55390">
        <w:rPr>
          <w:rFonts w:ascii="Times New Roman" w:hAnsi="Times New Roman"/>
          <w:sz w:val="24"/>
          <w:szCs w:val="24"/>
        </w:rPr>
        <w:t>).</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12) Флаг нарушения адресации (А) устанавливается в единичное состояние, если обнаружено нарушение адресации.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13) Флаг нарушения спецификации (</w:t>
      </w:r>
      <w:r w:rsidRPr="00E55390">
        <w:rPr>
          <w:rFonts w:ascii="Times New Roman" w:hAnsi="Times New Roman"/>
          <w:sz w:val="24"/>
          <w:szCs w:val="24"/>
          <w:lang w:val="en-US"/>
        </w:rPr>
        <w:t>S</w:t>
      </w:r>
      <w:r w:rsidRPr="00E55390">
        <w:rPr>
          <w:rFonts w:ascii="Times New Roman" w:hAnsi="Times New Roman"/>
          <w:sz w:val="24"/>
          <w:szCs w:val="24"/>
        </w:rPr>
        <w:t xml:space="preserve">) устанавливается в единичное состояние, если обнаружено нарушение спецификации.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14) Флаг прерывания </w:t>
      </w:r>
      <w:r w:rsidRPr="00E55390">
        <w:rPr>
          <w:rFonts w:ascii="Times New Roman" w:hAnsi="Times New Roman"/>
          <w:sz w:val="24"/>
          <w:szCs w:val="24"/>
          <w:lang w:val="en-US"/>
        </w:rPr>
        <w:t>K</w:t>
      </w:r>
      <w:r w:rsidRPr="00E55390">
        <w:rPr>
          <w:rFonts w:ascii="Times New Roman" w:hAnsi="Times New Roman"/>
          <w:sz w:val="24"/>
          <w:szCs w:val="24"/>
        </w:rPr>
        <w:t xml:space="preserve"> (резервная команда) устанавливается в единичное состояние, если код выбранной на РК команды не совпадает с кодом ни одной из реализованных команд.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15) </w:t>
      </w:r>
      <w:r w:rsidRPr="00E55390">
        <w:rPr>
          <w:rFonts w:ascii="Times New Roman" w:hAnsi="Times New Roman"/>
          <w:sz w:val="24"/>
          <w:szCs w:val="24"/>
          <w:lang w:val="en-US"/>
        </w:rPr>
        <w:t xml:space="preserve">RS – </w:t>
      </w:r>
      <w:r w:rsidRPr="00E55390">
        <w:rPr>
          <w:rFonts w:ascii="Times New Roman" w:hAnsi="Times New Roman"/>
          <w:sz w:val="24"/>
          <w:szCs w:val="24"/>
        </w:rPr>
        <w:t>регистр состояния. Предназначен для сохранения словосостояния во время исполнения команды перехода. Размер – 8 байт.</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16) </w:t>
      </w:r>
      <w:r w:rsidRPr="00E55390">
        <w:rPr>
          <w:rFonts w:ascii="Times New Roman" w:hAnsi="Times New Roman"/>
          <w:sz w:val="24"/>
          <w:szCs w:val="24"/>
          <w:lang w:val="en-US"/>
        </w:rPr>
        <w:t xml:space="preserve">PSW </w:t>
      </w:r>
      <w:r w:rsidRPr="00E55390">
        <w:rPr>
          <w:rFonts w:ascii="Times New Roman" w:hAnsi="Times New Roman"/>
          <w:sz w:val="24"/>
          <w:szCs w:val="24"/>
        </w:rPr>
        <w:t>– программное словосостояние. Содержит необходимую информацию для работы процессора над текущей задачей. Размер – 8 байт.</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Структурная схема ЦОУ приведена на чертеже 2010.М41.12.02.</w:t>
      </w:r>
    </w:p>
    <w:p w:rsidR="00BA4899" w:rsidRPr="00E55390" w:rsidRDefault="00BA4899" w:rsidP="00BA4899">
      <w:pPr>
        <w:spacing w:after="200" w:line="276" w:lineRule="auto"/>
        <w:ind w:firstLine="0"/>
        <w:jc w:val="left"/>
        <w:rPr>
          <w:rFonts w:cs="Times New Roman"/>
          <w:sz w:val="24"/>
          <w:szCs w:val="24"/>
        </w:rPr>
      </w:pPr>
      <w:r w:rsidRPr="00E55390">
        <w:rPr>
          <w:rFonts w:cs="Times New Roman"/>
          <w:sz w:val="24"/>
          <w:szCs w:val="24"/>
        </w:rPr>
        <w:br w:type="page"/>
      </w:r>
    </w:p>
    <w:p w:rsidR="00EF41A9" w:rsidRPr="00E55390" w:rsidRDefault="00EF41A9" w:rsidP="00EF41A9">
      <w:pPr>
        <w:pStyle w:val="1"/>
        <w:rPr>
          <w:rFonts w:cs="Times New Roman"/>
          <w:sz w:val="24"/>
          <w:szCs w:val="24"/>
        </w:rPr>
      </w:pPr>
      <w:bookmarkStart w:id="7" w:name="_Toc279694168"/>
      <w:r w:rsidRPr="00E55390">
        <w:rPr>
          <w:rFonts w:cs="Times New Roman"/>
          <w:sz w:val="24"/>
          <w:szCs w:val="24"/>
        </w:rPr>
        <w:lastRenderedPageBreak/>
        <w:t>5 Архитектура внешних выводов процессорного блока</w:t>
      </w:r>
      <w:bookmarkEnd w:id="7"/>
    </w:p>
    <w:p w:rsidR="00EF41A9" w:rsidRPr="00E55390" w:rsidRDefault="00EF41A9" w:rsidP="00EF41A9">
      <w:pPr>
        <w:pStyle w:val="a5"/>
        <w:spacing w:before="0" w:beforeAutospacing="0" w:after="0" w:afterAutospacing="0" w:line="360" w:lineRule="auto"/>
      </w:pPr>
      <w:r w:rsidRPr="00E55390">
        <w:tab/>
        <w:t>Процессор имеет 25 внешних выводов адреса (А</w:t>
      </w:r>
      <w:r w:rsidRPr="00E55390">
        <w:rPr>
          <w:vertAlign w:val="subscript"/>
          <w:lang w:val="en-US"/>
        </w:rPr>
        <w:t>i</w:t>
      </w:r>
      <w:r w:rsidRPr="00E55390">
        <w:t>) и 32 внешних выводов данных (</w:t>
      </w:r>
      <w:r w:rsidRPr="00E55390">
        <w:rPr>
          <w:lang w:val="en-US"/>
        </w:rPr>
        <w:t>D</w:t>
      </w:r>
      <w:r w:rsidRPr="00E55390">
        <w:rPr>
          <w:vertAlign w:val="subscript"/>
          <w:lang w:val="en-US"/>
        </w:rPr>
        <w:t>i</w:t>
      </w:r>
      <w:r w:rsidRPr="00E55390">
        <w:t xml:space="preserve">). Выводы </w:t>
      </w:r>
      <w:r w:rsidRPr="00E55390">
        <w:rPr>
          <w:lang w:val="en-US"/>
        </w:rPr>
        <w:t>RD</w:t>
      </w:r>
      <w:r w:rsidRPr="00E55390">
        <w:t xml:space="preserve">, </w:t>
      </w:r>
      <w:r w:rsidRPr="00E55390">
        <w:rPr>
          <w:lang w:val="en-US"/>
        </w:rPr>
        <w:t>WR</w:t>
      </w:r>
      <w:r w:rsidRPr="00E55390">
        <w:t xml:space="preserve">, </w:t>
      </w:r>
      <w:r w:rsidRPr="00E55390">
        <w:rPr>
          <w:lang w:val="en-US"/>
        </w:rPr>
        <w:t>IN</w:t>
      </w:r>
      <w:r w:rsidRPr="00E55390">
        <w:t xml:space="preserve">, </w:t>
      </w:r>
      <w:r w:rsidRPr="00E55390">
        <w:rPr>
          <w:lang w:val="en-US"/>
        </w:rPr>
        <w:t>OUT</w:t>
      </w:r>
      <w:r w:rsidRPr="00E55390">
        <w:t xml:space="preserve"> используются соответственно для сигналов «чтение» (ЧтОП), «запись» (ЗпОП), «ввод» (МП) и «вывод» (ПМ). Контакт </w:t>
      </w:r>
      <w:r w:rsidRPr="00E55390">
        <w:rPr>
          <w:lang w:val="en-US"/>
        </w:rPr>
        <w:t>READY</w:t>
      </w:r>
      <w:r w:rsidRPr="00E55390">
        <w:t xml:space="preserve">1 (готовность) используется для приема сигнала готовности </w:t>
      </w:r>
      <w:r w:rsidRPr="00E55390">
        <w:rPr>
          <w:lang w:val="en-US"/>
        </w:rPr>
        <w:t>Z</w:t>
      </w:r>
      <w:r w:rsidRPr="00E55390">
        <w:rPr>
          <w:vertAlign w:val="subscript"/>
        </w:rPr>
        <w:t>ОП</w:t>
      </w:r>
      <w:r w:rsidRPr="00E55390">
        <w:t xml:space="preserve"> от медленного внешнего по отношению к процессору ОП. Контакт </w:t>
      </w:r>
      <w:r w:rsidRPr="00E55390">
        <w:rPr>
          <w:lang w:val="en-US"/>
        </w:rPr>
        <w:t>READY</w:t>
      </w:r>
      <w:r w:rsidRPr="00E55390">
        <w:t xml:space="preserve">2 используется для приема сигнала готовности </w:t>
      </w:r>
      <w:r w:rsidRPr="00E55390">
        <w:rPr>
          <w:lang w:val="en-US"/>
        </w:rPr>
        <w:t>Z</w:t>
      </w:r>
      <w:r w:rsidRPr="00E55390">
        <w:rPr>
          <w:vertAlign w:val="subscript"/>
        </w:rPr>
        <w:t>ВВ</w:t>
      </w:r>
      <w:r w:rsidRPr="00E55390">
        <w:t xml:space="preserve"> от медленного внешнего по отношению к процессору устройства МВВ. Вывод +5</w:t>
      </w:r>
      <w:r w:rsidRPr="00E55390">
        <w:rPr>
          <w:lang w:val="en-US"/>
        </w:rPr>
        <w:t>V</w:t>
      </w:r>
      <w:r w:rsidRPr="00E55390">
        <w:t xml:space="preserve"> используется для питания, </w:t>
      </w:r>
      <w:r w:rsidRPr="00E55390">
        <w:rPr>
          <w:lang w:val="en-US"/>
        </w:rPr>
        <w:t>GND</w:t>
      </w:r>
      <w:r w:rsidRPr="00E55390">
        <w:t xml:space="preserve"> – земля, </w:t>
      </w:r>
      <w:r w:rsidRPr="00E55390">
        <w:rPr>
          <w:lang w:val="en-US"/>
        </w:rPr>
        <w:t>RESET</w:t>
      </w:r>
      <w:r w:rsidRPr="00E55390">
        <w:t xml:space="preserve"> – сброс, </w:t>
      </w:r>
      <w:r w:rsidRPr="00E55390">
        <w:rPr>
          <w:lang w:val="en-US"/>
        </w:rPr>
        <w:t>SET</w:t>
      </w:r>
      <w:r w:rsidRPr="00E55390">
        <w:t xml:space="preserve"> – установка, </w:t>
      </w:r>
      <w:r w:rsidRPr="00E55390">
        <w:rPr>
          <w:lang w:val="en-US"/>
        </w:rPr>
        <w:t>CLC</w:t>
      </w:r>
      <w:r w:rsidRPr="00E55390">
        <w:t xml:space="preserve"> – синхронизация. </w:t>
      </w:r>
    </w:p>
    <w:p w:rsidR="00EF41A9" w:rsidRPr="00E55390" w:rsidRDefault="00EF41A9" w:rsidP="00EF41A9">
      <w:pPr>
        <w:ind w:firstLine="708"/>
        <w:rPr>
          <w:rFonts w:cs="Times New Roman"/>
          <w:sz w:val="24"/>
          <w:szCs w:val="24"/>
        </w:rPr>
      </w:pPr>
      <w:r w:rsidRPr="00E55390">
        <w:rPr>
          <w:rFonts w:cs="Times New Roman"/>
          <w:sz w:val="24"/>
          <w:szCs w:val="24"/>
        </w:rPr>
        <w:t>Обобщенное условное графическое обозначение процессорного блока приведено на рисунке 5.1.</w:t>
      </w:r>
    </w:p>
    <w:p w:rsidR="00EF41A9" w:rsidRPr="00E55390" w:rsidRDefault="00EF41A9" w:rsidP="00EF41A9">
      <w:pPr>
        <w:ind w:firstLine="708"/>
        <w:rPr>
          <w:rFonts w:cs="Times New Roman"/>
          <w:sz w:val="24"/>
          <w:szCs w:val="24"/>
        </w:rPr>
      </w:pPr>
    </w:p>
    <w:p w:rsidR="00EF41A9" w:rsidRPr="00E55390" w:rsidRDefault="00EF41A9" w:rsidP="00EF41A9">
      <w:pPr>
        <w:jc w:val="center"/>
        <w:rPr>
          <w:rFonts w:cs="Times New Roman"/>
          <w:sz w:val="24"/>
          <w:szCs w:val="24"/>
        </w:rPr>
      </w:pPr>
      <w:r w:rsidRPr="00E55390">
        <w:rPr>
          <w:rFonts w:cs="Times New Roman"/>
          <w:noProof/>
          <w:sz w:val="24"/>
          <w:szCs w:val="24"/>
          <w:lang w:eastAsia="ru-RU"/>
        </w:rPr>
        <w:drawing>
          <wp:inline distT="0" distB="0" distL="0" distR="0">
            <wp:extent cx="2162175" cy="489585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srcRect/>
                    <a:stretch>
                      <a:fillRect/>
                    </a:stretch>
                  </pic:blipFill>
                  <pic:spPr bwMode="auto">
                    <a:xfrm>
                      <a:off x="0" y="0"/>
                      <a:ext cx="2162175" cy="4895850"/>
                    </a:xfrm>
                    <a:prstGeom prst="rect">
                      <a:avLst/>
                    </a:prstGeom>
                    <a:noFill/>
                    <a:ln w="9525">
                      <a:noFill/>
                      <a:miter lim="800000"/>
                      <a:headEnd/>
                      <a:tailEnd/>
                    </a:ln>
                  </pic:spPr>
                </pic:pic>
              </a:graphicData>
            </a:graphic>
          </wp:inline>
        </w:drawing>
      </w:r>
    </w:p>
    <w:p w:rsidR="00EF41A9" w:rsidRPr="00E55390" w:rsidRDefault="00EF41A9" w:rsidP="00EF41A9">
      <w:pPr>
        <w:pStyle w:val="a5"/>
        <w:jc w:val="center"/>
      </w:pPr>
      <w:r w:rsidRPr="00E55390">
        <w:t>Рисунок 5.1 – УГО ЦОУ</w:t>
      </w:r>
    </w:p>
    <w:p w:rsidR="00EF41A9" w:rsidRPr="00E55390" w:rsidRDefault="00EF41A9" w:rsidP="00EF41A9">
      <w:pPr>
        <w:pStyle w:val="1"/>
        <w:rPr>
          <w:rFonts w:cs="Times New Roman"/>
          <w:sz w:val="24"/>
          <w:szCs w:val="24"/>
        </w:rPr>
      </w:pPr>
      <w:bookmarkStart w:id="8" w:name="_Toc279694169"/>
      <w:r w:rsidRPr="00E55390">
        <w:rPr>
          <w:rFonts w:cs="Times New Roman"/>
          <w:sz w:val="24"/>
          <w:szCs w:val="24"/>
        </w:rPr>
        <w:lastRenderedPageBreak/>
        <w:t>6 Синтез управляющего автомата</w:t>
      </w:r>
      <w:bookmarkEnd w:id="8"/>
    </w:p>
    <w:p w:rsidR="00EF41A9" w:rsidRPr="00E55390" w:rsidRDefault="00EF41A9" w:rsidP="00EF41A9">
      <w:pPr>
        <w:pStyle w:val="2"/>
        <w:rPr>
          <w:rFonts w:ascii="Times New Roman" w:hAnsi="Times New Roman" w:cs="Times New Roman"/>
          <w:b w:val="0"/>
          <w:color w:val="000000" w:themeColor="text1"/>
          <w:sz w:val="24"/>
          <w:szCs w:val="24"/>
        </w:rPr>
      </w:pPr>
      <w:bookmarkStart w:id="9" w:name="_Toc279694170"/>
      <w:r w:rsidRPr="00E55390">
        <w:rPr>
          <w:rFonts w:ascii="Times New Roman" w:hAnsi="Times New Roman" w:cs="Times New Roman"/>
          <w:b w:val="0"/>
          <w:color w:val="000000" w:themeColor="text1"/>
          <w:sz w:val="24"/>
          <w:szCs w:val="24"/>
        </w:rPr>
        <w:t>6.1 Структурная схема УА</w:t>
      </w:r>
      <w:bookmarkEnd w:id="9"/>
    </w:p>
    <w:p w:rsidR="00EF41A9" w:rsidRPr="00E55390" w:rsidRDefault="00EF41A9" w:rsidP="00EF41A9">
      <w:pPr>
        <w:pStyle w:val="4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Характерной особенностью УА с программируемой логикой является хранение МП в специализированном постоянном запоминающем устройстве (ПЗУ), называемом памятью микропрограмм (ПМП). Обобщенная структура УА с хранимой в памяти логикой изображена на рисунке 6.1. </w:t>
      </w:r>
    </w:p>
    <w:p w:rsidR="00EF41A9" w:rsidRPr="00E55390" w:rsidRDefault="00EF41A9" w:rsidP="00EF41A9">
      <w:pPr>
        <w:pStyle w:val="a6"/>
        <w:jc w:val="both"/>
        <w:rPr>
          <w:sz w:val="24"/>
          <w:szCs w:val="24"/>
        </w:rPr>
      </w:pPr>
    </w:p>
    <w:p w:rsidR="00EF41A9" w:rsidRPr="00E55390" w:rsidRDefault="00EF41A9" w:rsidP="00EF41A9">
      <w:pPr>
        <w:pStyle w:val="41"/>
        <w:widowControl/>
        <w:jc w:val="center"/>
        <w:rPr>
          <w:rFonts w:ascii="Times New Roman" w:hAnsi="Times New Roman"/>
          <w:sz w:val="24"/>
          <w:szCs w:val="24"/>
        </w:rPr>
      </w:pPr>
      <w:r w:rsidRPr="00E55390">
        <w:rPr>
          <w:rFonts w:ascii="Times New Roman" w:hAnsi="Times New Roman"/>
          <w:sz w:val="24"/>
          <w:szCs w:val="24"/>
        </w:rPr>
        <w:object w:dxaOrig="10864" w:dyaOrig="7088">
          <v:shape id="_x0000_i1047" type="#_x0000_t75" style="width:481.45pt;height:314.3pt" o:ole="">
            <v:imagedata r:id="rId53" o:title=""/>
          </v:shape>
          <o:OLEObject Type="Embed" ProgID="Visio.Drawing.11" ShapeID="_x0000_i1047" DrawAspect="Content" ObjectID="_1353677234" r:id="rId54"/>
        </w:object>
      </w:r>
    </w:p>
    <w:p w:rsidR="00EF41A9" w:rsidRPr="00E55390" w:rsidRDefault="00EF41A9" w:rsidP="00EF41A9">
      <w:pPr>
        <w:pStyle w:val="41"/>
        <w:widowControl/>
        <w:jc w:val="center"/>
        <w:rPr>
          <w:rFonts w:ascii="Times New Roman" w:hAnsi="Times New Roman"/>
          <w:sz w:val="24"/>
          <w:szCs w:val="24"/>
        </w:rPr>
      </w:pPr>
    </w:p>
    <w:p w:rsidR="00EF41A9" w:rsidRPr="00E55390" w:rsidRDefault="00EF41A9" w:rsidP="00EF41A9">
      <w:pPr>
        <w:jc w:val="center"/>
        <w:rPr>
          <w:rFonts w:cs="Times New Roman"/>
          <w:sz w:val="24"/>
          <w:szCs w:val="24"/>
        </w:rPr>
      </w:pPr>
      <w:r w:rsidRPr="00E55390">
        <w:rPr>
          <w:rFonts w:cs="Times New Roman"/>
          <w:sz w:val="24"/>
          <w:szCs w:val="24"/>
        </w:rPr>
        <w:t>Рисунок 6.1 – Структура УА с принудительной адресацией</w:t>
      </w:r>
    </w:p>
    <w:p w:rsidR="00EF41A9" w:rsidRPr="00E55390" w:rsidRDefault="00EF41A9" w:rsidP="00EF41A9">
      <w:pPr>
        <w:rPr>
          <w:rFonts w:cs="Times New Roman"/>
          <w:sz w:val="24"/>
          <w:szCs w:val="24"/>
        </w:rPr>
      </w:pPr>
    </w:p>
    <w:p w:rsidR="00EF41A9" w:rsidRPr="00E55390" w:rsidRDefault="00EF41A9" w:rsidP="00EF41A9">
      <w:pPr>
        <w:rPr>
          <w:rFonts w:cs="Times New Roman"/>
          <w:sz w:val="24"/>
          <w:szCs w:val="24"/>
        </w:rPr>
      </w:pPr>
      <w:r w:rsidRPr="00E55390">
        <w:rPr>
          <w:rFonts w:cs="Times New Roman"/>
          <w:sz w:val="24"/>
          <w:szCs w:val="24"/>
        </w:rPr>
        <w:t xml:space="preserve">Память микропрограмм (ПМП) организована в виде ПЗУ. В качестве АМК используется регистр. Пуск автомата осуществляется подачей  в схему управляющего сигнала </w:t>
      </w:r>
      <w:r w:rsidRPr="00E55390">
        <w:rPr>
          <w:rFonts w:cs="Times New Roman"/>
          <w:b/>
          <w:sz w:val="24"/>
          <w:szCs w:val="24"/>
        </w:rPr>
        <w:t>В</w:t>
      </w:r>
      <w:r w:rsidRPr="00E55390">
        <w:rPr>
          <w:rFonts w:cs="Times New Roman"/>
          <w:sz w:val="24"/>
          <w:szCs w:val="24"/>
        </w:rPr>
        <w:t xml:space="preserve">, разрешающего подачу тактирующих сигналов на ПМП, останов – подачей управляющего сигнала </w:t>
      </w:r>
      <w:r w:rsidRPr="00E55390">
        <w:rPr>
          <w:rFonts w:cs="Times New Roman"/>
          <w:b/>
          <w:sz w:val="24"/>
          <w:szCs w:val="24"/>
        </w:rPr>
        <w:t>А</w:t>
      </w:r>
      <w:r w:rsidRPr="00E55390">
        <w:rPr>
          <w:rFonts w:cs="Times New Roman"/>
          <w:sz w:val="24"/>
          <w:szCs w:val="24"/>
        </w:rPr>
        <w:t xml:space="preserve">. Сигнал Сброс или Уст (установка) устанавливает на СчАМК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сравнивая поле ЛУ в МК с </w:t>
      </w:r>
      <w:r w:rsidRPr="00E55390">
        <w:rPr>
          <w:rFonts w:cs="Times New Roman"/>
          <w:sz w:val="24"/>
          <w:szCs w:val="24"/>
        </w:rPr>
        <w:lastRenderedPageBreak/>
        <w:t>двоичным вектором осведомительных сигналов (</w:t>
      </w:r>
      <w:r w:rsidRPr="00E55390">
        <w:rPr>
          <w:rFonts w:cs="Times New Roman"/>
          <w:sz w:val="24"/>
          <w:szCs w:val="24"/>
          <w:lang w:val="en-US"/>
        </w:rPr>
        <w:t>x</w:t>
      </w:r>
      <w:r w:rsidRPr="00E55390">
        <w:rPr>
          <w:rFonts w:cs="Times New Roman"/>
          <w:sz w:val="24"/>
          <w:szCs w:val="24"/>
          <w:vertAlign w:val="subscript"/>
        </w:rPr>
        <w:t>1</w:t>
      </w:r>
      <w:r w:rsidRPr="00E55390">
        <w:rPr>
          <w:rFonts w:cs="Times New Roman"/>
          <w:sz w:val="24"/>
          <w:szCs w:val="24"/>
        </w:rPr>
        <w:t xml:space="preserve">, </w:t>
      </w:r>
      <w:r w:rsidRPr="00E55390">
        <w:rPr>
          <w:rFonts w:cs="Times New Roman"/>
          <w:sz w:val="24"/>
          <w:szCs w:val="24"/>
          <w:lang w:val="en-US"/>
        </w:rPr>
        <w:t>x</w:t>
      </w:r>
      <w:r w:rsidRPr="00E55390">
        <w:rPr>
          <w:rFonts w:cs="Times New Roman"/>
          <w:sz w:val="24"/>
          <w:szCs w:val="24"/>
          <w:vertAlign w:val="subscript"/>
        </w:rPr>
        <w:t>2</w:t>
      </w:r>
      <w:r w:rsidRPr="00E55390">
        <w:rPr>
          <w:rFonts w:cs="Times New Roman"/>
          <w:sz w:val="24"/>
          <w:szCs w:val="24"/>
        </w:rPr>
        <w:t>,…,</w:t>
      </w:r>
      <w:r w:rsidRPr="00E55390">
        <w:rPr>
          <w:rFonts w:cs="Times New Roman"/>
          <w:sz w:val="24"/>
          <w:szCs w:val="24"/>
          <w:lang w:val="en-US"/>
        </w:rPr>
        <w:t>x</w:t>
      </w:r>
      <w:r w:rsidR="006D172D" w:rsidRPr="00E55390">
        <w:rPr>
          <w:rFonts w:cs="Times New Roman"/>
          <w:sz w:val="24"/>
          <w:szCs w:val="24"/>
          <w:vertAlign w:val="subscript"/>
        </w:rPr>
        <w:t>26</w:t>
      </w:r>
      <w:r w:rsidRPr="00E55390">
        <w:rPr>
          <w:rFonts w:cs="Times New Roman"/>
          <w:sz w:val="24"/>
          <w:szCs w:val="24"/>
        </w:rPr>
        <w:t>),  принимает решение о передаче кода  на СчАМК.</w:t>
      </w:r>
    </w:p>
    <w:p w:rsidR="00EF41A9" w:rsidRPr="00E55390" w:rsidRDefault="00EF41A9" w:rsidP="00EF41A9">
      <w:pPr>
        <w:rPr>
          <w:rFonts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0" w:name="_Toc279694171"/>
      <w:r w:rsidRPr="00E55390">
        <w:rPr>
          <w:rFonts w:ascii="Times New Roman" w:hAnsi="Times New Roman" w:cs="Times New Roman"/>
          <w:b w:val="0"/>
          <w:color w:val="auto"/>
          <w:sz w:val="24"/>
          <w:szCs w:val="24"/>
        </w:rPr>
        <w:t>6.2 Адресация микрокоманд</w:t>
      </w:r>
      <w:bookmarkEnd w:id="10"/>
    </w:p>
    <w:p w:rsidR="00EF41A9" w:rsidRPr="00E55390" w:rsidRDefault="00EF41A9" w:rsidP="00EF41A9">
      <w:pPr>
        <w:rPr>
          <w:rFonts w:cs="Times New Roman"/>
          <w:sz w:val="24"/>
          <w:szCs w:val="24"/>
        </w:rPr>
      </w:pPr>
    </w:p>
    <w:p w:rsidR="00EF41A9" w:rsidRPr="00E55390" w:rsidRDefault="00EF41A9" w:rsidP="00EF41A9">
      <w:pPr>
        <w:ind w:firstLine="708"/>
        <w:rPr>
          <w:rFonts w:cs="Times New Roman"/>
          <w:sz w:val="24"/>
          <w:szCs w:val="24"/>
        </w:rPr>
      </w:pPr>
      <w:r w:rsidRPr="00E55390">
        <w:rPr>
          <w:rFonts w:cs="Times New Roman"/>
          <w:sz w:val="24"/>
          <w:szCs w:val="24"/>
        </w:rPr>
        <w:t xml:space="preserve">При естественной адресации предполагается использование двух различных форматов МК: </w:t>
      </w:r>
      <w:r w:rsidRPr="00E55390">
        <w:rPr>
          <w:rFonts w:cs="Times New Roman"/>
          <w:b/>
          <w:bCs/>
          <w:sz w:val="24"/>
          <w:szCs w:val="24"/>
        </w:rPr>
        <w:t>В.М</w:t>
      </w:r>
      <w:r w:rsidRPr="00E55390">
        <w:rPr>
          <w:rFonts w:cs="Times New Roman"/>
          <w:sz w:val="24"/>
          <w:szCs w:val="24"/>
        </w:rPr>
        <w:t xml:space="preserve"> – для операционных МК и   </w:t>
      </w:r>
      <w:r w:rsidRPr="00E55390">
        <w:rPr>
          <w:rFonts w:cs="Times New Roman"/>
          <w:b/>
          <w:bCs/>
          <w:sz w:val="24"/>
          <w:szCs w:val="24"/>
        </w:rPr>
        <w:t>В.Х.А</w:t>
      </w:r>
      <w:r w:rsidRPr="00E55390">
        <w:rPr>
          <w:rFonts w:cs="Times New Roman"/>
          <w:sz w:val="24"/>
          <w:szCs w:val="24"/>
        </w:rPr>
        <w:t xml:space="preserve"> – для управляющих МК. Здесь В, М, Х, А – поля микрокоманд: В – одноразрядное поле бит-маркера (В=0 для операционных МК и В=1 для управляющих МК), М – поле для представления кода МО, включенных в МК, Х – поле кода (номера) проверяемого логического условия, А – поле адреса МК, исполнение которой осуществляется в случае истинности проверяемого логического условия.</w:t>
      </w:r>
    </w:p>
    <w:p w:rsidR="00EF41A9" w:rsidRPr="00E55390" w:rsidRDefault="00EF41A9" w:rsidP="00EF41A9">
      <w:pPr>
        <w:rPr>
          <w:rFonts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1" w:name="_Toc279694172"/>
      <w:r w:rsidRPr="00E55390">
        <w:rPr>
          <w:rFonts w:ascii="Times New Roman" w:hAnsi="Times New Roman" w:cs="Times New Roman"/>
          <w:b w:val="0"/>
          <w:color w:val="auto"/>
          <w:sz w:val="24"/>
          <w:szCs w:val="24"/>
        </w:rPr>
        <w:t>6.3 Кодирование микроопераций</w:t>
      </w:r>
      <w:bookmarkEnd w:id="11"/>
    </w:p>
    <w:p w:rsidR="00EF41A9" w:rsidRPr="00E55390" w:rsidRDefault="00EF41A9" w:rsidP="00EF41A9">
      <w:pPr>
        <w:ind w:firstLine="708"/>
        <w:rPr>
          <w:rFonts w:cs="Times New Roman"/>
          <w:sz w:val="24"/>
          <w:szCs w:val="24"/>
        </w:rPr>
      </w:pPr>
      <w:r w:rsidRPr="00E55390">
        <w:rPr>
          <w:rFonts w:cs="Times New Roman"/>
          <w:sz w:val="24"/>
          <w:szCs w:val="24"/>
        </w:rPr>
        <w:t>При вертикально-горизонтальном способе кодирования МО, все множество МО разбивается на несовместимые подмножества совместимых микроопераций. Строят полные подграфы совместимых МО, обеспечивают несовместимость МО соответствующих подграфов между собой и непосредственно кодируют.</w:t>
      </w:r>
    </w:p>
    <w:p w:rsidR="00EF41A9" w:rsidRPr="00E55390" w:rsidRDefault="00EF41A9" w:rsidP="00EF41A9">
      <w:pPr>
        <w:ind w:firstLine="708"/>
        <w:rPr>
          <w:rFonts w:cs="Times New Roman"/>
          <w:sz w:val="24"/>
          <w:szCs w:val="24"/>
        </w:rPr>
      </w:pPr>
      <w:r w:rsidRPr="00E55390">
        <w:rPr>
          <w:rFonts w:cs="Times New Roman"/>
          <w:sz w:val="24"/>
          <w:szCs w:val="24"/>
        </w:rPr>
        <w:t>Получают МО двух групп – универсальная группа, которая кодируется по горизонтальному принципу и все остальные группы, которые уже кодируются по вертикальному способу.</w:t>
      </w:r>
    </w:p>
    <w:p w:rsidR="00EF41A9" w:rsidRPr="00E55390" w:rsidRDefault="00EF41A9" w:rsidP="00EF41A9">
      <w:pPr>
        <w:rPr>
          <w:rFonts w:cs="Times New Roman"/>
          <w:sz w:val="24"/>
          <w:szCs w:val="24"/>
        </w:rPr>
      </w:pPr>
      <w:r w:rsidRPr="00E55390">
        <w:rPr>
          <w:rFonts w:cs="Times New Roman"/>
          <w:sz w:val="24"/>
          <w:szCs w:val="24"/>
        </w:rPr>
        <w:t>Разобьем все микрооперации на подмножества совместимых (приложение А) и объединим их в группы по 4</w:t>
      </w:r>
      <w:r w:rsidR="006D172D" w:rsidRPr="00E55390">
        <w:rPr>
          <w:rFonts w:cs="Times New Roman"/>
          <w:sz w:val="24"/>
          <w:szCs w:val="24"/>
        </w:rPr>
        <w:t xml:space="preserve"> (максимально) микрооперации</w:t>
      </w:r>
      <w:r w:rsidRPr="00E55390">
        <w:rPr>
          <w:rFonts w:cs="Times New Roman"/>
          <w:sz w:val="24"/>
          <w:szCs w:val="24"/>
        </w:rPr>
        <w:t xml:space="preserve">. </w:t>
      </w:r>
    </w:p>
    <w:p w:rsidR="00EF41A9" w:rsidRPr="00E55390" w:rsidRDefault="00EF41A9" w:rsidP="00EF41A9">
      <w:pPr>
        <w:rPr>
          <w:rFonts w:cs="Times New Roman"/>
          <w:sz w:val="24"/>
          <w:szCs w:val="24"/>
        </w:rPr>
      </w:pPr>
      <w:r w:rsidRPr="00E55390">
        <w:rPr>
          <w:rFonts w:cs="Times New Roman"/>
          <w:sz w:val="24"/>
          <w:szCs w:val="24"/>
        </w:rPr>
        <w:t xml:space="preserve">Первые </w:t>
      </w:r>
      <w:r w:rsidR="006D172D" w:rsidRPr="00E55390">
        <w:rPr>
          <w:rFonts w:cs="Times New Roman"/>
          <w:sz w:val="24"/>
          <w:szCs w:val="24"/>
        </w:rPr>
        <w:t>9</w:t>
      </w:r>
      <w:r w:rsidRPr="00E55390">
        <w:rPr>
          <w:rFonts w:cs="Times New Roman"/>
          <w:sz w:val="24"/>
          <w:szCs w:val="24"/>
        </w:rPr>
        <w:t xml:space="preserve"> разрядов закодированной МО будут иметь горизонтальный принцип кодирования, с </w:t>
      </w:r>
      <w:r w:rsidR="006D172D" w:rsidRPr="00E55390">
        <w:rPr>
          <w:rFonts w:cs="Times New Roman"/>
          <w:sz w:val="24"/>
          <w:szCs w:val="24"/>
        </w:rPr>
        <w:t>9 по 12</w:t>
      </w:r>
      <w:r w:rsidRPr="00E55390">
        <w:rPr>
          <w:rFonts w:cs="Times New Roman"/>
          <w:sz w:val="24"/>
          <w:szCs w:val="24"/>
        </w:rPr>
        <w:t xml:space="preserve"> – вертикальный принцип, где с 1</w:t>
      </w:r>
      <w:r w:rsidR="006D172D" w:rsidRPr="00E55390">
        <w:rPr>
          <w:rFonts w:cs="Times New Roman"/>
          <w:sz w:val="24"/>
          <w:szCs w:val="24"/>
        </w:rPr>
        <w:t>3</w:t>
      </w:r>
      <w:r w:rsidRPr="00E55390">
        <w:rPr>
          <w:rFonts w:cs="Times New Roman"/>
          <w:sz w:val="24"/>
          <w:szCs w:val="24"/>
        </w:rPr>
        <w:t xml:space="preserve"> по 1</w:t>
      </w:r>
      <w:r w:rsidR="006D172D" w:rsidRPr="00E55390">
        <w:rPr>
          <w:rFonts w:cs="Times New Roman"/>
          <w:sz w:val="24"/>
          <w:szCs w:val="24"/>
        </w:rPr>
        <w:t>6</w:t>
      </w:r>
      <w:r w:rsidRPr="00E55390">
        <w:rPr>
          <w:rFonts w:cs="Times New Roman"/>
          <w:sz w:val="24"/>
          <w:szCs w:val="24"/>
        </w:rPr>
        <w:t xml:space="preserve"> разрядами будет производиться выбор подмножества совместимых МО.</w:t>
      </w:r>
    </w:p>
    <w:p w:rsidR="00EF41A9" w:rsidRPr="00E55390" w:rsidRDefault="00EF41A9" w:rsidP="00EF41A9">
      <w:pPr>
        <w:pStyle w:val="2"/>
        <w:rPr>
          <w:rFonts w:ascii="Times New Roman" w:hAnsi="Times New Roman"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2" w:name="_Toc279694173"/>
      <w:r w:rsidRPr="00E55390">
        <w:rPr>
          <w:rFonts w:ascii="Times New Roman" w:hAnsi="Times New Roman" w:cs="Times New Roman"/>
          <w:b w:val="0"/>
          <w:color w:val="auto"/>
          <w:sz w:val="24"/>
          <w:szCs w:val="24"/>
        </w:rPr>
        <w:t>6.4 Микропрограмма</w:t>
      </w:r>
      <w:bookmarkEnd w:id="12"/>
    </w:p>
    <w:p w:rsidR="00EF41A9" w:rsidRPr="00E55390" w:rsidRDefault="00EF41A9" w:rsidP="00EF41A9">
      <w:pPr>
        <w:ind w:firstLine="708"/>
        <w:rPr>
          <w:rFonts w:cs="Times New Roman"/>
          <w:sz w:val="24"/>
          <w:szCs w:val="24"/>
        </w:rPr>
      </w:pPr>
      <w:r w:rsidRPr="00E55390">
        <w:rPr>
          <w:rFonts w:cs="Times New Roman"/>
          <w:sz w:val="24"/>
          <w:szCs w:val="24"/>
        </w:rPr>
        <w:t>Микропрограмма функционирования УА представлена в приложении Б.</w:t>
      </w: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6D172D">
      <w:pPr>
        <w:rPr>
          <w:rFonts w:cs="Times New Roman"/>
          <w:sz w:val="24"/>
          <w:szCs w:val="24"/>
        </w:rPr>
      </w:pPr>
    </w:p>
    <w:p w:rsidR="00432CD4" w:rsidRPr="00E55390" w:rsidRDefault="00116C50" w:rsidP="00116C50">
      <w:pPr>
        <w:ind w:left="709" w:firstLine="0"/>
        <w:rPr>
          <w:rFonts w:cs="Times New Roman"/>
          <w:sz w:val="24"/>
          <w:szCs w:val="24"/>
        </w:rPr>
      </w:pPr>
      <w:r>
        <w:rPr>
          <w:rFonts w:cs="Times New Roman"/>
          <w:sz w:val="24"/>
          <w:szCs w:val="24"/>
        </w:rPr>
        <w:lastRenderedPageBreak/>
        <w:t xml:space="preserve">                         7 </w:t>
      </w:r>
      <w:r w:rsidR="00432CD4" w:rsidRPr="00E55390">
        <w:rPr>
          <w:rFonts w:cs="Times New Roman"/>
          <w:sz w:val="24"/>
          <w:szCs w:val="24"/>
        </w:rPr>
        <w:t>РАЗРАБОТКА ПРИНЦИПИАЛЬНОЙ СХЕМЫ УА</w:t>
      </w:r>
    </w:p>
    <w:p w:rsidR="00432CD4" w:rsidRDefault="00432CD4" w:rsidP="006D172D">
      <w:pPr>
        <w:ind w:firstLine="708"/>
        <w:rPr>
          <w:rFonts w:cs="Times New Roman"/>
          <w:sz w:val="24"/>
          <w:szCs w:val="24"/>
        </w:rPr>
      </w:pPr>
    </w:p>
    <w:p w:rsidR="006D172D" w:rsidRPr="00E55390" w:rsidRDefault="006D172D" w:rsidP="006D172D">
      <w:pPr>
        <w:ind w:firstLine="708"/>
        <w:rPr>
          <w:rFonts w:cs="Times New Roman"/>
          <w:sz w:val="24"/>
          <w:szCs w:val="24"/>
        </w:rPr>
      </w:pPr>
      <w:r w:rsidRPr="00E55390">
        <w:rPr>
          <w:rFonts w:cs="Times New Roman"/>
          <w:sz w:val="24"/>
          <w:szCs w:val="24"/>
        </w:rPr>
        <w:t>Память ми</w:t>
      </w:r>
      <w:r w:rsidR="00146AA3" w:rsidRPr="00E55390">
        <w:rPr>
          <w:rFonts w:cs="Times New Roman"/>
          <w:sz w:val="24"/>
          <w:szCs w:val="24"/>
        </w:rPr>
        <w:t>кропрограммы имеет размерность 129</w:t>
      </w:r>
      <w:r w:rsidRPr="00E55390">
        <w:rPr>
          <w:rFonts w:cs="Times New Roman"/>
          <w:sz w:val="24"/>
          <w:szCs w:val="24"/>
        </w:rPr>
        <w:t>х1</w:t>
      </w:r>
      <w:r w:rsidR="00146AA3" w:rsidRPr="00E55390">
        <w:rPr>
          <w:rFonts w:cs="Times New Roman"/>
          <w:sz w:val="24"/>
          <w:szCs w:val="24"/>
        </w:rPr>
        <w:t>7</w:t>
      </w:r>
      <w:r w:rsidRPr="00E55390">
        <w:rPr>
          <w:rFonts w:cs="Times New Roman"/>
          <w:sz w:val="24"/>
          <w:szCs w:val="24"/>
        </w:rPr>
        <w:t xml:space="preserve">. Для реализации ПМП была взята ИМС К155РЕ3. 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w:t>
      </w:r>
      <w:r w:rsidR="00146AA3" w:rsidRPr="00E55390">
        <w:rPr>
          <w:rFonts w:cs="Times New Roman"/>
          <w:sz w:val="24"/>
          <w:szCs w:val="24"/>
        </w:rPr>
        <w:t>Для реализации ПМП потребуется 9</w:t>
      </w:r>
      <w:r w:rsidRPr="00E55390">
        <w:rPr>
          <w:rFonts w:cs="Times New Roman"/>
          <w:sz w:val="24"/>
          <w:szCs w:val="24"/>
        </w:rPr>
        <w:t xml:space="preserve"> микросхем К155РЕ3.</w:t>
      </w:r>
    </w:p>
    <w:p w:rsidR="006D172D" w:rsidRPr="00E55390" w:rsidRDefault="006D172D" w:rsidP="006D172D">
      <w:pPr>
        <w:pStyle w:val="a5"/>
        <w:spacing w:before="0" w:beforeAutospacing="0" w:after="0" w:afterAutospacing="0" w:line="360" w:lineRule="auto"/>
        <w:ind w:firstLine="708"/>
      </w:pPr>
      <w:r w:rsidRPr="00E55390">
        <w:t>Рег</w:t>
      </w:r>
      <w:r w:rsidR="00146AA3" w:rsidRPr="00E55390">
        <w:t>истр микрокоманд разрядностью 17 бит реализован на трех</w:t>
      </w:r>
      <w:r w:rsidRPr="00E55390">
        <w:t xml:space="preserve"> восьмиразрядных регистрах К155ИР13. </w:t>
      </w:r>
    </w:p>
    <w:p w:rsidR="006D172D" w:rsidRPr="00E55390" w:rsidRDefault="006D172D" w:rsidP="006D172D">
      <w:pPr>
        <w:pStyle w:val="a5"/>
        <w:spacing w:before="0" w:beforeAutospacing="0" w:after="0" w:afterAutospacing="0" w:line="360" w:lineRule="auto"/>
        <w:ind w:firstLine="708"/>
      </w:pPr>
      <w:r w:rsidRPr="00E55390">
        <w:t xml:space="preserve">Счётчик адреса микрокоманд, имеющий разрядность </w:t>
      </w:r>
      <w:r w:rsidR="00146AA3" w:rsidRPr="00E55390">
        <w:t>8</w:t>
      </w:r>
      <w:r w:rsidRPr="00E55390">
        <w:t xml:space="preserve"> бит реализован на двух четырёхбитных двоичных счётчиках К155ИЕ7.</w:t>
      </w:r>
    </w:p>
    <w:p w:rsidR="006D172D" w:rsidRPr="00E55390" w:rsidRDefault="006D172D" w:rsidP="006D172D">
      <w:pPr>
        <w:pStyle w:val="a5"/>
        <w:spacing w:before="0" w:beforeAutospacing="0" w:after="0" w:afterAutospacing="0" w:line="360" w:lineRule="auto"/>
        <w:ind w:firstLine="708"/>
      </w:pPr>
      <w:r w:rsidRPr="00E55390">
        <w:t>Для формирования сигнала логического условия использованы два шестнадцатиразрядных мультиплексора К155КП1.</w:t>
      </w:r>
    </w:p>
    <w:p w:rsidR="006D172D" w:rsidRPr="00E55390" w:rsidRDefault="006D172D" w:rsidP="006D172D">
      <w:pPr>
        <w:pStyle w:val="a5"/>
        <w:spacing w:before="0" w:beforeAutospacing="0" w:after="0" w:afterAutospacing="0" w:line="360" w:lineRule="auto"/>
        <w:ind w:firstLine="708"/>
      </w:pPr>
      <w:r w:rsidRPr="00E55390">
        <w:t>Для дешифрации старших разрядов адресов и номеров подгрупп используются дешифраторы К155ИД3, К155ИД4.</w:t>
      </w:r>
    </w:p>
    <w:p w:rsidR="006D172D" w:rsidRPr="00E55390" w:rsidRDefault="006D172D" w:rsidP="006D172D">
      <w:pPr>
        <w:rPr>
          <w:rFonts w:cs="Times New Roman"/>
          <w:sz w:val="24"/>
          <w:szCs w:val="24"/>
        </w:rPr>
      </w:pPr>
      <w:r w:rsidRPr="00E55390">
        <w:rPr>
          <w:rFonts w:cs="Times New Roman"/>
          <w:sz w:val="24"/>
          <w:szCs w:val="24"/>
        </w:rPr>
        <w:t xml:space="preserve">Комбинационная часть УУ, формирующая управляющие сигналы </w:t>
      </w:r>
      <w:r w:rsidRPr="00E55390">
        <w:rPr>
          <w:rFonts w:cs="Times New Roman"/>
          <w:sz w:val="24"/>
          <w:szCs w:val="24"/>
          <w:lang w:val="en-US"/>
        </w:rPr>
        <w:t>y</w:t>
      </w:r>
      <w:r w:rsidRPr="00E55390">
        <w:rPr>
          <w:rFonts w:cs="Times New Roman"/>
          <w:sz w:val="24"/>
          <w:szCs w:val="24"/>
          <w:vertAlign w:val="subscript"/>
          <w:lang w:val="en-US"/>
        </w:rPr>
        <w:t>i</w:t>
      </w:r>
      <w:r w:rsidRPr="00E55390">
        <w:rPr>
          <w:rFonts w:cs="Times New Roman"/>
          <w:sz w:val="24"/>
          <w:szCs w:val="24"/>
        </w:rPr>
        <w:t>, а также сигналы тактирования и разрешения реализована микросхемами К155ЛА3, К155ЛИ1, К155ЛЛ1 и К155ЛН1.</w:t>
      </w:r>
    </w:p>
    <w:p w:rsidR="006D172D" w:rsidRPr="00E55390" w:rsidRDefault="006D172D" w:rsidP="006D172D">
      <w:pPr>
        <w:pStyle w:val="a5"/>
        <w:spacing w:before="0" w:beforeAutospacing="0" w:after="0" w:afterAutospacing="0" w:line="360" w:lineRule="auto"/>
        <w:ind w:firstLine="709"/>
      </w:pPr>
      <w:r w:rsidRPr="00E55390">
        <w:t>Принципиальная схема устройства управления представлена на чертеже 2010.М41д.</w:t>
      </w:r>
      <w:r w:rsidR="00146AA3" w:rsidRPr="00E55390">
        <w:t>12</w:t>
      </w:r>
      <w:r w:rsidRPr="00E55390">
        <w:t>.03.</w:t>
      </w:r>
    </w:p>
    <w:p w:rsidR="006D172D" w:rsidRPr="00E55390" w:rsidRDefault="006D172D" w:rsidP="006D172D">
      <w:pPr>
        <w:pStyle w:val="a5"/>
        <w:spacing w:before="0" w:beforeAutospacing="0" w:after="0" w:afterAutospacing="0" w:line="360" w:lineRule="auto"/>
        <w:ind w:firstLine="360"/>
      </w:pPr>
      <w:r w:rsidRPr="00E55390">
        <w:t xml:space="preserve">Условные графические обозначения и характеристики использованных элементов: </w:t>
      </w:r>
    </w:p>
    <w:p w:rsidR="006D172D" w:rsidRPr="00E55390" w:rsidRDefault="006D172D" w:rsidP="006D172D">
      <w:pPr>
        <w:pStyle w:val="a5"/>
        <w:numPr>
          <w:ilvl w:val="0"/>
          <w:numId w:val="8"/>
        </w:numPr>
        <w:spacing w:before="0" w:beforeAutospacing="0" w:after="0" w:afterAutospacing="0" w:line="360" w:lineRule="auto"/>
        <w:jc w:val="left"/>
      </w:pPr>
      <w:r w:rsidRPr="00E55390">
        <w:t>К155РЕ3 –электрически программируемое ПЗУ емкостью 32х8.</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133600" cy="2524125"/>
            <wp:effectExtent l="19050" t="0" r="0" b="0"/>
            <wp:docPr id="2"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srcRect/>
                    <a:stretch>
                      <a:fillRect/>
                    </a:stretch>
                  </pic:blipFill>
                  <pic:spPr bwMode="auto">
                    <a:xfrm>
                      <a:off x="0" y="0"/>
                      <a:ext cx="2133600" cy="25241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выход B1; 9 - выход B8;</w:t>
      </w:r>
      <w:r w:rsidRPr="00E55390">
        <w:br/>
        <w:t>2 - выход B2; 10 - вход адресный A0;</w:t>
      </w:r>
      <w:r w:rsidRPr="00E55390">
        <w:br/>
        <w:t>3 - выход B3; 11 - вход адресный A1;</w:t>
      </w:r>
      <w:r w:rsidRPr="00E55390">
        <w:br/>
        <w:t>4 - выход B4; 12 - вход адресный A2;</w:t>
      </w:r>
      <w:r w:rsidRPr="00E55390">
        <w:br/>
      </w:r>
      <w:r w:rsidRPr="00E55390">
        <w:lastRenderedPageBreak/>
        <w:t>5 - выход B5; 13 - вход адресный A3;</w:t>
      </w:r>
      <w:r w:rsidRPr="00E55390">
        <w:br/>
        <w:t>6 - выход B6; 14 - вход адресный A4;</w:t>
      </w:r>
      <w:r w:rsidRPr="00E55390">
        <w:br/>
        <w:t>7 - выход B7; 15 - вход разрешения выборки PB;</w:t>
      </w:r>
      <w:r w:rsidRPr="00E55390">
        <w:br/>
        <w:t xml:space="preserve">8 - общий; 16 - напряжение питания; </w:t>
      </w:r>
    </w:p>
    <w:p w:rsidR="006D172D" w:rsidRPr="00E55390" w:rsidRDefault="006D172D" w:rsidP="006D172D">
      <w:pPr>
        <w:pStyle w:val="a5"/>
        <w:spacing w:before="0" w:beforeAutospacing="0" w:after="0" w:afterAutospacing="0" w:line="360" w:lineRule="auto"/>
        <w:ind w:left="720"/>
      </w:pPr>
    </w:p>
    <w:p w:rsidR="006D172D" w:rsidRPr="00E55390" w:rsidRDefault="006D172D" w:rsidP="006D172D">
      <w:pPr>
        <w:pStyle w:val="a5"/>
        <w:numPr>
          <w:ilvl w:val="0"/>
          <w:numId w:val="9"/>
        </w:numPr>
        <w:spacing w:before="0" w:beforeAutospacing="0" w:after="0" w:afterAutospacing="0" w:line="360" w:lineRule="auto"/>
        <w:jc w:val="left"/>
      </w:pPr>
      <w:r w:rsidRPr="00E55390">
        <w:t>К155ИД3 – Дешифратор – демультиплексор 4 линии на 16.</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705100" cy="3629025"/>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srcRect/>
                    <a:stretch>
                      <a:fillRect/>
                    </a:stretch>
                  </pic:blipFill>
                  <pic:spPr bwMode="auto">
                    <a:xfrm>
                      <a:off x="0" y="0"/>
                      <a:ext cx="2705100" cy="36290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 xml:space="preserve">1 - 11 - выходы Y1 - Y11; </w:t>
      </w:r>
      <w:r w:rsidRPr="00E55390">
        <w:br/>
        <w:t xml:space="preserve">13 - 17 - выходы Y12 - Y16; </w:t>
      </w:r>
      <w:r w:rsidRPr="00E55390">
        <w:br/>
        <w:t xml:space="preserve">12 - общий; </w:t>
      </w:r>
      <w:r w:rsidRPr="00E55390">
        <w:br/>
        <w:t xml:space="preserve">18, 19 - стробирующие входы; </w:t>
      </w:r>
      <w:r w:rsidRPr="00E55390">
        <w:br/>
        <w:t xml:space="preserve">24 - напряжение питания; </w:t>
      </w:r>
      <w:r w:rsidRPr="00E55390">
        <w:br/>
        <w:t xml:space="preserve">20 - 23 - информационные входы; </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0"/>
        </w:numPr>
        <w:spacing w:before="0" w:beforeAutospacing="0" w:after="0" w:afterAutospacing="0" w:line="360" w:lineRule="auto"/>
        <w:jc w:val="left"/>
      </w:pPr>
      <w:r w:rsidRPr="00E55390">
        <w:t>К155ИД4 – Сдвоенный дешифратор-демультиплексор.</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2466975" cy="2743200"/>
            <wp:effectExtent l="1905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srcRect/>
                    <a:stretch>
                      <a:fillRect/>
                    </a:stretch>
                  </pic:blipFill>
                  <pic:spPr bwMode="auto">
                    <a:xfrm>
                      <a:off x="0" y="0"/>
                      <a:ext cx="2466975" cy="274320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информационный вход D; 9 - выход E1;</w:t>
      </w:r>
      <w:r w:rsidRPr="00E55390">
        <w:br/>
        <w:t>2 - стробирующий вход S1; 10 - выход E2;</w:t>
      </w:r>
      <w:r w:rsidRPr="00E55390">
        <w:br/>
        <w:t>3 - адресный вход B; 11 - выход E4;</w:t>
      </w:r>
      <w:r w:rsidRPr="00E55390">
        <w:br/>
        <w:t>4 - выход D8; 12 - выход E8;</w:t>
      </w:r>
      <w:r w:rsidRPr="00E55390">
        <w:br/>
        <w:t>5 - выход D4; 13 - адресный вход A;</w:t>
      </w:r>
      <w:r w:rsidRPr="00E55390">
        <w:br/>
        <w:t>6 - выход D2; 14 - стробирующий вход S2;</w:t>
      </w:r>
      <w:r w:rsidRPr="00E55390">
        <w:br/>
        <w:t>7 - выход D1; 15 - информационный вход E;</w:t>
      </w:r>
      <w:r w:rsidRPr="00E55390">
        <w:br/>
        <w:t>8 - общий; 16 - напряжение питания;</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1"/>
        </w:numPr>
        <w:spacing w:before="0" w:beforeAutospacing="0" w:after="0" w:afterAutospacing="0" w:line="360" w:lineRule="auto"/>
        <w:jc w:val="left"/>
      </w:pPr>
      <w:r w:rsidRPr="00E55390">
        <w:t>К155ИР13 – восьмиразрядный реверсивный сдвиговый регистр.</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190750" cy="2619375"/>
            <wp:effectExtent l="1905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srcRect/>
                    <a:stretch>
                      <a:fillRect/>
                    </a:stretch>
                  </pic:blipFill>
                  <pic:spPr bwMode="auto">
                    <a:xfrm>
                      <a:off x="0" y="0"/>
                      <a:ext cx="2190750" cy="261937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spacing w:before="0" w:beforeAutospacing="0" w:after="0" w:afterAutospacing="0" w:line="360" w:lineRule="auto"/>
        <w:jc w:val="left"/>
      </w:pPr>
      <w:r w:rsidRPr="00E55390">
        <w:t>1 - вход режимный S0;</w:t>
      </w:r>
      <w:r w:rsidRPr="00E55390">
        <w:br/>
        <w:t>2 - вход последовательного ввода информации при сдвиге вправо DR;</w:t>
      </w:r>
      <w:r w:rsidRPr="00E55390">
        <w:br/>
        <w:t>3 - вход информационный D0;</w:t>
      </w:r>
      <w:r w:rsidRPr="00E55390">
        <w:br/>
      </w:r>
      <w:r w:rsidRPr="00E55390">
        <w:lastRenderedPageBreak/>
        <w:t>4 - выход Q0; 5 - вход D1;</w:t>
      </w:r>
      <w:r w:rsidRPr="00E55390">
        <w:br/>
        <w:t>6 - выход Q1; 7 - вход D2;</w:t>
      </w:r>
      <w:r w:rsidRPr="00E55390">
        <w:br/>
        <w:t>8 - выход Q2; 9 - вход D3;</w:t>
      </w:r>
      <w:r w:rsidRPr="00E55390">
        <w:br/>
        <w:t>10 - выход Q3;</w:t>
      </w:r>
      <w:r w:rsidRPr="00E55390">
        <w:br/>
        <w:t>11 - вход синхронизации С;</w:t>
      </w:r>
      <w:r w:rsidRPr="00E55390">
        <w:br/>
        <w:t>12 - общий;</w:t>
      </w:r>
      <w:r w:rsidRPr="00E55390">
        <w:br/>
        <w:t>13 - вход инверсный "сброс" R;</w:t>
      </w:r>
      <w:r w:rsidRPr="00E55390">
        <w:br/>
        <w:t>14 - выход Q4; 15 - вход D4;</w:t>
      </w:r>
      <w:r w:rsidRPr="00E55390">
        <w:br/>
        <w:t>16 - выход Q5; 17 - вход D5;</w:t>
      </w:r>
      <w:r w:rsidRPr="00E55390">
        <w:br/>
        <w:t>18 - выход Q6; 19 - вход D6;</w:t>
      </w:r>
      <w:r w:rsidRPr="00E55390">
        <w:br/>
        <w:t>20 - выход Q7; 21 - вход D7;</w:t>
      </w:r>
      <w:r w:rsidRPr="00E55390">
        <w:br/>
        <w:t>22 - вход последовательного ввода информации при сдвиге влево DL;</w:t>
      </w:r>
      <w:r w:rsidRPr="00E55390">
        <w:br/>
        <w:t>23 - вход режимный S1;</w:t>
      </w:r>
      <w:r w:rsidRPr="00E55390">
        <w:br/>
        <w:t>24 - напряжение питания;</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2"/>
        </w:numPr>
        <w:spacing w:before="0" w:beforeAutospacing="0" w:after="0" w:afterAutospacing="0" w:line="360" w:lineRule="auto"/>
        <w:jc w:val="left"/>
      </w:pPr>
      <w:r w:rsidRPr="00E55390">
        <w:t>К155КП1 – Селектор-мультиплексор данных на 16 каналов со стробированием.</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085975" cy="2867025"/>
            <wp:effectExtent l="1905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a:srcRect/>
                    <a:stretch>
                      <a:fillRect/>
                    </a:stretch>
                  </pic:blipFill>
                  <pic:spPr bwMode="auto">
                    <a:xfrm>
                      <a:off x="0" y="0"/>
                      <a:ext cx="2085975" cy="28670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вход информационный D7;</w:t>
      </w:r>
      <w:r w:rsidRPr="00E55390">
        <w:br/>
        <w:t>2 - вход информационный D6;</w:t>
      </w:r>
      <w:r w:rsidRPr="00E55390">
        <w:br/>
        <w:t>3 - вход информационный D5;</w:t>
      </w:r>
      <w:r w:rsidRPr="00E55390">
        <w:br/>
        <w:t>4 - вход информационный D4;</w:t>
      </w:r>
      <w:r w:rsidRPr="00E55390">
        <w:br/>
        <w:t>5 - вход информационный D3;</w:t>
      </w:r>
      <w:r w:rsidRPr="00E55390">
        <w:br/>
        <w:t>6 - вход информационный D2;</w:t>
      </w:r>
      <w:r w:rsidRPr="00E55390">
        <w:br/>
        <w:t>7 - вход информационный D1;</w:t>
      </w:r>
      <w:r w:rsidRPr="00E55390">
        <w:br/>
        <w:t>8 - вход информационный D0;</w:t>
      </w:r>
    </w:p>
    <w:p w:rsidR="006D172D" w:rsidRPr="00E55390" w:rsidRDefault="006D172D" w:rsidP="006D172D">
      <w:pPr>
        <w:pStyle w:val="a5"/>
        <w:spacing w:before="0" w:beforeAutospacing="0" w:after="0" w:afterAutospacing="0" w:line="360" w:lineRule="auto"/>
        <w:jc w:val="left"/>
      </w:pPr>
      <w:r w:rsidRPr="00E55390">
        <w:lastRenderedPageBreak/>
        <w:t>9 - стробирующий вход; 10 - выход;</w:t>
      </w:r>
      <w:r w:rsidRPr="00E55390">
        <w:br/>
        <w:t>11 - вход адресный F;</w:t>
      </w:r>
    </w:p>
    <w:p w:rsidR="006D172D" w:rsidRPr="00E55390" w:rsidRDefault="006D172D" w:rsidP="006D172D">
      <w:pPr>
        <w:pStyle w:val="a5"/>
        <w:spacing w:before="0" w:beforeAutospacing="0" w:after="0" w:afterAutospacing="0" w:line="360" w:lineRule="auto"/>
        <w:jc w:val="left"/>
      </w:pPr>
      <w:r w:rsidRPr="00E55390">
        <w:t xml:space="preserve">12 - общий; </w:t>
      </w:r>
    </w:p>
    <w:p w:rsidR="006D172D" w:rsidRPr="00E55390" w:rsidRDefault="006D172D" w:rsidP="006D172D">
      <w:pPr>
        <w:pStyle w:val="a5"/>
        <w:spacing w:before="0" w:beforeAutospacing="0" w:after="0" w:afterAutospacing="0" w:line="360" w:lineRule="auto"/>
        <w:jc w:val="left"/>
      </w:pPr>
      <w:r w:rsidRPr="00E55390">
        <w:t>13 - вход адресный E;</w:t>
      </w:r>
    </w:p>
    <w:p w:rsidR="006D172D" w:rsidRPr="00E55390" w:rsidRDefault="006D172D" w:rsidP="006D172D">
      <w:pPr>
        <w:pStyle w:val="a5"/>
        <w:spacing w:before="0" w:beforeAutospacing="0" w:after="0" w:afterAutospacing="0" w:line="360" w:lineRule="auto"/>
        <w:jc w:val="left"/>
      </w:pPr>
      <w:r w:rsidRPr="00E55390">
        <w:t xml:space="preserve">14 - вход адресный B; </w:t>
      </w:r>
    </w:p>
    <w:p w:rsidR="006D172D" w:rsidRPr="00E55390" w:rsidRDefault="006D172D" w:rsidP="006D172D">
      <w:pPr>
        <w:pStyle w:val="a5"/>
        <w:spacing w:before="0" w:beforeAutospacing="0" w:after="0" w:afterAutospacing="0" w:line="360" w:lineRule="auto"/>
        <w:jc w:val="left"/>
      </w:pPr>
      <w:r w:rsidRPr="00E55390">
        <w:t>15 - вход адресный A;</w:t>
      </w:r>
      <w:r w:rsidRPr="00E55390">
        <w:br/>
        <w:t>16 - вход информационный D15;</w:t>
      </w:r>
      <w:r w:rsidRPr="00E55390">
        <w:br/>
        <w:t>17 - вход информационный D14;</w:t>
      </w:r>
      <w:r w:rsidRPr="00E55390">
        <w:br/>
        <w:t>18 - вход информационный D13;</w:t>
      </w:r>
      <w:r w:rsidRPr="00E55390">
        <w:br/>
        <w:t>19 - вход информационный D12;</w:t>
      </w:r>
      <w:r w:rsidRPr="00E55390">
        <w:br/>
        <w:t>20 - вход информационный D11;</w:t>
      </w:r>
      <w:r w:rsidRPr="00E55390">
        <w:br/>
        <w:t>21 - вход информационный D10;</w:t>
      </w:r>
      <w:r w:rsidRPr="00E55390">
        <w:br/>
        <w:t>22 - вход информационный D9;</w:t>
      </w:r>
      <w:r w:rsidRPr="00E55390">
        <w:br/>
        <w:t>23 - вход информационный D8;</w:t>
      </w:r>
      <w:r w:rsidRPr="00E55390">
        <w:br/>
        <w:t>24 - напряжение питания;</w:t>
      </w:r>
    </w:p>
    <w:p w:rsidR="006D172D" w:rsidRPr="00E55390" w:rsidRDefault="006D172D" w:rsidP="006D172D">
      <w:pPr>
        <w:pStyle w:val="a5"/>
        <w:spacing w:before="0" w:beforeAutospacing="0" w:after="0" w:afterAutospacing="0" w:line="360" w:lineRule="auto"/>
        <w:ind w:left="720"/>
      </w:pPr>
    </w:p>
    <w:p w:rsidR="006D172D" w:rsidRPr="00E55390" w:rsidRDefault="006D172D" w:rsidP="006D172D">
      <w:pPr>
        <w:pStyle w:val="a5"/>
        <w:numPr>
          <w:ilvl w:val="0"/>
          <w:numId w:val="13"/>
        </w:numPr>
        <w:spacing w:before="0" w:beforeAutospacing="0" w:after="0" w:afterAutospacing="0" w:line="360" w:lineRule="auto"/>
        <w:jc w:val="left"/>
      </w:pPr>
      <w:r w:rsidRPr="00E55390">
        <w:t xml:space="preserve">К155ТМ2 – два </w:t>
      </w:r>
      <w:r w:rsidRPr="00E55390">
        <w:rPr>
          <w:lang w:val="en-US"/>
        </w:rPr>
        <w:t>D</w:t>
      </w:r>
      <w:r w:rsidRPr="00E55390">
        <w:t>-триггера.</w:t>
      </w:r>
    </w:p>
    <w:p w:rsidR="006D172D" w:rsidRPr="00E55390" w:rsidRDefault="006D172D" w:rsidP="006D172D">
      <w:pPr>
        <w:rPr>
          <w:rFonts w:cs="Times New Roman"/>
          <w:sz w:val="24"/>
          <w:szCs w:val="24"/>
        </w:rPr>
      </w:pPr>
      <w:r w:rsidRPr="00E55390">
        <w:rPr>
          <w:rFonts w:cs="Times New Roman"/>
          <w:noProof/>
          <w:sz w:val="24"/>
          <w:szCs w:val="24"/>
          <w:lang w:eastAsia="ru-RU"/>
        </w:rPr>
        <w:drawing>
          <wp:inline distT="0" distB="0" distL="0" distR="0">
            <wp:extent cx="1771650" cy="1933575"/>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a:srcRect/>
                    <a:stretch>
                      <a:fillRect/>
                    </a:stretch>
                  </pic:blipFill>
                  <pic:spPr bwMode="auto">
                    <a:xfrm>
                      <a:off x="0" y="0"/>
                      <a:ext cx="1771650" cy="193357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инверсный вход установки "0" R1; 9 - вход Q2;</w:t>
      </w:r>
      <w:r w:rsidRPr="00E55390">
        <w:br/>
        <w:t>2 - вход D1; 10 - инверсный вход установки "1" S2;</w:t>
      </w:r>
      <w:r w:rsidRPr="00E55390">
        <w:br/>
        <w:t>3 - вход синхронизации C1; 11 - вход синхронизации C2;</w:t>
      </w:r>
      <w:r w:rsidRPr="00E55390">
        <w:br/>
        <w:t>4 - инверсный вход установки "1" S1; 12 - вход D2;</w:t>
      </w:r>
      <w:r w:rsidRPr="00E55390">
        <w:br/>
        <w:t>5 - выход Q1; 13 - инверсный вход установки "0" R2;</w:t>
      </w:r>
      <w:r w:rsidRPr="00E55390">
        <w:br/>
        <w:t>6 - выход инверсный Q1; 14 - напряжение питания;</w:t>
      </w:r>
      <w:r w:rsidRPr="00E55390">
        <w:br/>
        <w:t>7 - общий;</w:t>
      </w:r>
      <w:r w:rsidRPr="00E55390">
        <w:br/>
        <w:t>8 - выход инверсный Q2;</w:t>
      </w:r>
    </w:p>
    <w:p w:rsidR="006D172D" w:rsidRPr="00E55390" w:rsidRDefault="006D172D" w:rsidP="006D172D">
      <w:pPr>
        <w:rPr>
          <w:rFonts w:cs="Times New Roman"/>
          <w:sz w:val="24"/>
          <w:szCs w:val="24"/>
        </w:rPr>
      </w:pPr>
    </w:p>
    <w:p w:rsidR="006D172D" w:rsidRPr="00E55390" w:rsidRDefault="006D172D" w:rsidP="006D172D">
      <w:pPr>
        <w:pStyle w:val="a5"/>
        <w:numPr>
          <w:ilvl w:val="0"/>
          <w:numId w:val="14"/>
        </w:numPr>
        <w:spacing w:before="0" w:beforeAutospacing="0" w:after="0" w:afterAutospacing="0" w:line="360" w:lineRule="auto"/>
        <w:jc w:val="left"/>
      </w:pPr>
      <w:r w:rsidRPr="00E55390">
        <w:t>К155ЛН1 – шесть логических элементов НЕ.</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1790700" cy="175260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srcRect/>
                    <a:stretch>
                      <a:fillRect/>
                    </a:stretch>
                  </pic:blipFill>
                  <pic:spPr bwMode="auto">
                    <a:xfrm>
                      <a:off x="0" y="0"/>
                      <a:ext cx="1790700" cy="175260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1,3,5,9,11,13 - входы;</w:t>
      </w:r>
      <w:r w:rsidRPr="00E55390">
        <w:br/>
        <w:t>2,4,6,8,10,12 - выходы;</w:t>
      </w:r>
      <w:r w:rsidRPr="00E55390">
        <w:br/>
        <w:t>7 - общий;</w:t>
      </w:r>
      <w:r w:rsidRPr="00E55390">
        <w:br/>
        <w:t>14 - напряжение питания;</w:t>
      </w:r>
      <w:r w:rsidRPr="00E55390">
        <w:br/>
      </w:r>
    </w:p>
    <w:p w:rsidR="006D172D" w:rsidRPr="00E55390" w:rsidRDefault="006D172D" w:rsidP="006D172D">
      <w:pPr>
        <w:pStyle w:val="a5"/>
        <w:numPr>
          <w:ilvl w:val="0"/>
          <w:numId w:val="15"/>
        </w:numPr>
        <w:spacing w:before="0" w:beforeAutospacing="0" w:after="0" w:afterAutospacing="0" w:line="360" w:lineRule="auto"/>
        <w:jc w:val="left"/>
      </w:pPr>
      <w:r w:rsidRPr="00E55390">
        <w:t>К155ЛИ1 – четыре логических элемента 2И.</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1790700" cy="2143125"/>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2"/>
                    <a:srcRect/>
                    <a:stretch>
                      <a:fillRect/>
                    </a:stretch>
                  </pic:blipFill>
                  <pic:spPr bwMode="auto">
                    <a:xfrm>
                      <a:off x="0" y="0"/>
                      <a:ext cx="1790700" cy="21431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1,2,4,5,9,10,12,13 - входы;</w:t>
      </w:r>
      <w:r w:rsidRPr="00E55390">
        <w:br/>
        <w:t>3,6,8,11 - выходы;</w:t>
      </w:r>
      <w:r w:rsidRPr="00E55390">
        <w:br/>
        <w:t>7 - общий;</w:t>
      </w:r>
      <w:r w:rsidRPr="00E55390">
        <w:br/>
        <w:t xml:space="preserve">14 - напряжение питания; </w:t>
      </w:r>
      <w:r w:rsidRPr="00E55390">
        <w:br/>
      </w:r>
    </w:p>
    <w:p w:rsidR="006D172D" w:rsidRPr="00E55390" w:rsidRDefault="006D172D" w:rsidP="006D172D">
      <w:pPr>
        <w:pStyle w:val="a5"/>
        <w:numPr>
          <w:ilvl w:val="0"/>
          <w:numId w:val="16"/>
        </w:numPr>
        <w:spacing w:before="0" w:beforeAutospacing="0" w:after="0" w:afterAutospacing="0" w:line="360" w:lineRule="auto"/>
        <w:jc w:val="left"/>
      </w:pPr>
      <w:r w:rsidRPr="00E55390">
        <w:t>К155ЛЛ1 – четыре логических элемента 2ИЛИ.</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1714500" cy="2152650"/>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3"/>
                    <a:srcRect/>
                    <a:stretch>
                      <a:fillRect/>
                    </a:stretch>
                  </pic:blipFill>
                  <pic:spPr bwMode="auto">
                    <a:xfrm>
                      <a:off x="0" y="0"/>
                      <a:ext cx="1714500" cy="215265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1,2,4,5,9,10,12,13 - входы;</w:t>
      </w:r>
      <w:r w:rsidRPr="00E55390">
        <w:br/>
        <w:t>3,6,8,11 - выходы;</w:t>
      </w:r>
      <w:r w:rsidRPr="00E55390">
        <w:br/>
        <w:t>7 - общий;</w:t>
      </w:r>
      <w:r w:rsidRPr="00E55390">
        <w:br/>
        <w:t xml:space="preserve">14 - напряжение питания; </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7"/>
        </w:numPr>
        <w:spacing w:before="0" w:beforeAutospacing="0" w:after="0" w:afterAutospacing="0" w:line="360" w:lineRule="auto"/>
        <w:jc w:val="left"/>
      </w:pPr>
      <w:r w:rsidRPr="00E55390">
        <w:t xml:space="preserve">  К155ИЕ7</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362200" cy="230505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srcRect/>
                    <a:stretch>
                      <a:fillRect/>
                    </a:stretch>
                  </pic:blipFill>
                  <pic:spPr bwMode="auto">
                    <a:xfrm>
                      <a:off x="0" y="0"/>
                      <a:ext cx="2362200" cy="230505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ind w:left="720"/>
        <w:sectPr w:rsidR="006D172D" w:rsidRPr="00E55390" w:rsidSect="00432CD4">
          <w:headerReference w:type="default" r:id="rId65"/>
          <w:pgSz w:w="11906" w:h="16838"/>
          <w:pgMar w:top="709" w:right="851" w:bottom="993" w:left="1418" w:header="709" w:footer="709" w:gutter="0"/>
          <w:cols w:space="708"/>
          <w:titlePg/>
          <w:docGrid w:linePitch="381"/>
        </w:sectPr>
      </w:pPr>
    </w:p>
    <w:p w:rsidR="006D172D" w:rsidRPr="00E55390" w:rsidRDefault="006D172D" w:rsidP="006D172D">
      <w:pPr>
        <w:pStyle w:val="a5"/>
        <w:spacing w:before="0" w:beforeAutospacing="0" w:after="0" w:afterAutospacing="0" w:line="360" w:lineRule="auto"/>
        <w:ind w:left="720"/>
      </w:pPr>
      <w:r w:rsidRPr="00E55390">
        <w:lastRenderedPageBreak/>
        <w:t>1 - вход информационный D2;</w:t>
      </w:r>
    </w:p>
    <w:p w:rsidR="006D172D" w:rsidRPr="00E55390" w:rsidRDefault="006D172D" w:rsidP="006D172D">
      <w:pPr>
        <w:pStyle w:val="a5"/>
        <w:spacing w:before="0" w:beforeAutospacing="0" w:after="0" w:afterAutospacing="0" w:line="360" w:lineRule="auto"/>
        <w:ind w:left="720"/>
      </w:pPr>
      <w:r w:rsidRPr="00E55390">
        <w:t>2 - выход второго разряда Q2;</w:t>
      </w:r>
    </w:p>
    <w:p w:rsidR="006D172D" w:rsidRPr="00E55390" w:rsidRDefault="006D172D" w:rsidP="006D172D">
      <w:pPr>
        <w:pStyle w:val="a5"/>
        <w:spacing w:before="0" w:beforeAutospacing="0" w:after="0" w:afterAutospacing="0" w:line="360" w:lineRule="auto"/>
        <w:ind w:left="720"/>
      </w:pPr>
      <w:r w:rsidRPr="00E55390">
        <w:t>3 - выход первого разряда Q1;</w:t>
      </w:r>
    </w:p>
    <w:p w:rsidR="006D172D" w:rsidRPr="00E55390" w:rsidRDefault="006D172D" w:rsidP="006D172D">
      <w:pPr>
        <w:pStyle w:val="a5"/>
        <w:spacing w:before="0" w:beforeAutospacing="0" w:after="0" w:afterAutospacing="0" w:line="360" w:lineRule="auto"/>
        <w:ind w:left="720"/>
      </w:pPr>
      <w:r w:rsidRPr="00E55390">
        <w:t>4 - вход "обратный счет";</w:t>
      </w:r>
    </w:p>
    <w:p w:rsidR="006D172D" w:rsidRPr="00E55390" w:rsidRDefault="006D172D" w:rsidP="006D172D">
      <w:pPr>
        <w:pStyle w:val="a5"/>
        <w:spacing w:before="0" w:beforeAutospacing="0" w:after="0" w:afterAutospacing="0" w:line="360" w:lineRule="auto"/>
        <w:ind w:left="720"/>
      </w:pPr>
      <w:r w:rsidRPr="00E55390">
        <w:t>5 - вход "прямой счет";</w:t>
      </w:r>
    </w:p>
    <w:p w:rsidR="006D172D" w:rsidRPr="00E55390" w:rsidRDefault="006D172D" w:rsidP="006D172D">
      <w:pPr>
        <w:pStyle w:val="a5"/>
        <w:spacing w:before="0" w:beforeAutospacing="0" w:after="0" w:afterAutospacing="0" w:line="360" w:lineRule="auto"/>
        <w:ind w:left="720"/>
      </w:pPr>
      <w:r w:rsidRPr="00E55390">
        <w:t>6 - выход третьего разряда Q3;</w:t>
      </w:r>
    </w:p>
    <w:p w:rsidR="006D172D" w:rsidRPr="00E55390" w:rsidRDefault="006D172D" w:rsidP="006D172D">
      <w:pPr>
        <w:pStyle w:val="a5"/>
        <w:spacing w:before="0" w:beforeAutospacing="0" w:after="0" w:afterAutospacing="0" w:line="360" w:lineRule="auto"/>
        <w:ind w:left="720"/>
      </w:pPr>
      <w:r w:rsidRPr="00E55390">
        <w:t>7 - выход четвертого разряда Q4;</w:t>
      </w:r>
    </w:p>
    <w:p w:rsidR="006D172D" w:rsidRPr="00E55390" w:rsidRDefault="006D172D" w:rsidP="006D172D">
      <w:pPr>
        <w:pStyle w:val="a5"/>
        <w:spacing w:before="0" w:beforeAutospacing="0" w:after="0" w:afterAutospacing="0" w:line="360" w:lineRule="auto"/>
        <w:ind w:left="720"/>
      </w:pPr>
      <w:r w:rsidRPr="00E55390">
        <w:t>8 - общий;</w:t>
      </w:r>
    </w:p>
    <w:p w:rsidR="006D172D" w:rsidRPr="00E55390" w:rsidRDefault="006D172D" w:rsidP="006D172D">
      <w:pPr>
        <w:pStyle w:val="a5"/>
        <w:spacing w:before="0" w:beforeAutospacing="0" w:after="0" w:afterAutospacing="0" w:line="360" w:lineRule="auto"/>
        <w:ind w:left="720"/>
      </w:pPr>
      <w:r w:rsidRPr="00E55390">
        <w:t>9 - вход информационный D8;</w:t>
      </w:r>
    </w:p>
    <w:p w:rsidR="006D172D" w:rsidRPr="00E55390" w:rsidRDefault="006D172D" w:rsidP="006D172D">
      <w:pPr>
        <w:pStyle w:val="a5"/>
        <w:spacing w:before="0" w:beforeAutospacing="0" w:after="0" w:afterAutospacing="0" w:line="360" w:lineRule="auto"/>
        <w:ind w:left="720"/>
      </w:pPr>
      <w:r w:rsidRPr="00E55390">
        <w:t>10 - вход информационный D4;</w:t>
      </w:r>
    </w:p>
    <w:p w:rsidR="006D172D" w:rsidRPr="00E55390" w:rsidRDefault="006D172D" w:rsidP="006D172D">
      <w:pPr>
        <w:pStyle w:val="a5"/>
        <w:spacing w:before="0" w:beforeAutospacing="0" w:after="0" w:afterAutospacing="0" w:line="360" w:lineRule="auto"/>
        <w:ind w:left="720"/>
      </w:pPr>
      <w:r w:rsidRPr="00E55390">
        <w:t>11 - вход предварительной записи;</w:t>
      </w:r>
    </w:p>
    <w:p w:rsidR="006D172D" w:rsidRPr="00E55390" w:rsidRDefault="006D172D" w:rsidP="006D172D">
      <w:pPr>
        <w:pStyle w:val="a5"/>
        <w:spacing w:before="0" w:beforeAutospacing="0" w:after="0" w:afterAutospacing="0" w:line="360" w:lineRule="auto"/>
        <w:ind w:left="720"/>
      </w:pPr>
      <w:r w:rsidRPr="00E55390">
        <w:lastRenderedPageBreak/>
        <w:t>12 - выход "прямой перенос";</w:t>
      </w:r>
    </w:p>
    <w:p w:rsidR="006D172D" w:rsidRPr="00E55390" w:rsidRDefault="006D172D" w:rsidP="006D172D">
      <w:pPr>
        <w:pStyle w:val="a5"/>
        <w:spacing w:before="0" w:beforeAutospacing="0" w:after="0" w:afterAutospacing="0" w:line="360" w:lineRule="auto"/>
        <w:ind w:left="720"/>
      </w:pPr>
      <w:r w:rsidRPr="00E55390">
        <w:t>13 - выход "обратный перенос";</w:t>
      </w:r>
    </w:p>
    <w:p w:rsidR="006D172D" w:rsidRPr="00E55390" w:rsidRDefault="006D172D" w:rsidP="006D172D">
      <w:pPr>
        <w:pStyle w:val="a5"/>
        <w:spacing w:before="0" w:beforeAutospacing="0" w:after="0" w:afterAutospacing="0" w:line="360" w:lineRule="auto"/>
        <w:ind w:left="720"/>
      </w:pPr>
      <w:r w:rsidRPr="00E55390">
        <w:t>14 - вход установки "0" R;</w:t>
      </w:r>
    </w:p>
    <w:p w:rsidR="006D172D" w:rsidRPr="00E55390" w:rsidRDefault="006D172D" w:rsidP="006D172D">
      <w:pPr>
        <w:pStyle w:val="a5"/>
        <w:spacing w:before="0" w:beforeAutospacing="0" w:after="0" w:afterAutospacing="0" w:line="360" w:lineRule="auto"/>
        <w:ind w:left="720"/>
      </w:pPr>
      <w:r w:rsidRPr="00E55390">
        <w:t>15 - вход информационный D1;</w:t>
      </w:r>
    </w:p>
    <w:p w:rsidR="006D172D" w:rsidRPr="00E55390" w:rsidRDefault="006D172D" w:rsidP="00116C50">
      <w:pPr>
        <w:pStyle w:val="a5"/>
        <w:numPr>
          <w:ilvl w:val="0"/>
          <w:numId w:val="45"/>
        </w:numPr>
        <w:spacing w:before="0" w:beforeAutospacing="0" w:after="0" w:afterAutospacing="0" w:line="360" w:lineRule="auto"/>
      </w:pPr>
      <w:r w:rsidRPr="00E55390">
        <w:t>- напряжение питания;</w:t>
      </w:r>
    </w:p>
    <w:p w:rsidR="006D172D" w:rsidRPr="00E55390" w:rsidRDefault="006D172D" w:rsidP="006D172D">
      <w:pPr>
        <w:pStyle w:val="a6"/>
        <w:jc w:val="both"/>
        <w:rPr>
          <w:b/>
          <w:bCs/>
          <w:sz w:val="24"/>
          <w:szCs w:val="24"/>
        </w:rPr>
        <w:sectPr w:rsidR="006D172D" w:rsidRPr="00E55390" w:rsidSect="00146AA3">
          <w:type w:val="continuous"/>
          <w:pgSz w:w="11906" w:h="16838"/>
          <w:pgMar w:top="1134" w:right="851" w:bottom="1134" w:left="1418" w:header="709" w:footer="709" w:gutter="0"/>
          <w:cols w:num="2" w:space="708"/>
          <w:titlePg/>
          <w:docGrid w:linePitch="381"/>
        </w:sectPr>
      </w:pPr>
    </w:p>
    <w:p w:rsidR="00146AA3" w:rsidRPr="00E55390" w:rsidRDefault="00116C50" w:rsidP="00116C50">
      <w:pPr>
        <w:ind w:left="360" w:firstLine="0"/>
        <w:jc w:val="center"/>
        <w:rPr>
          <w:rFonts w:cs="Times New Roman"/>
          <w:sz w:val="24"/>
          <w:szCs w:val="24"/>
        </w:rPr>
      </w:pPr>
      <w:r>
        <w:rPr>
          <w:rFonts w:cs="Times New Roman"/>
          <w:sz w:val="24"/>
          <w:szCs w:val="24"/>
        </w:rPr>
        <w:lastRenderedPageBreak/>
        <w:t xml:space="preserve">8 </w:t>
      </w:r>
      <w:r w:rsidR="00146AA3" w:rsidRPr="00E55390">
        <w:rPr>
          <w:rFonts w:cs="Times New Roman"/>
          <w:sz w:val="24"/>
          <w:szCs w:val="24"/>
        </w:rPr>
        <w:t>ОПРЕДЕЛЕНИЕ ВРЕМЕННЫХ ХАРАКТЕРИСТИК И МОДЕЛИРОВАНИЕ РАБОТЫ ЦОУ</w:t>
      </w:r>
    </w:p>
    <w:p w:rsidR="00146AA3" w:rsidRPr="00E55390" w:rsidRDefault="00146AA3" w:rsidP="00146AA3">
      <w:pPr>
        <w:ind w:left="360"/>
        <w:rPr>
          <w:rFonts w:cs="Times New Roman"/>
          <w:sz w:val="24"/>
          <w:szCs w:val="24"/>
        </w:rPr>
      </w:pPr>
    </w:p>
    <w:p w:rsidR="00146AA3" w:rsidRPr="00E55390" w:rsidRDefault="00146AA3" w:rsidP="00146AA3">
      <w:pPr>
        <w:widowControl w:val="0"/>
        <w:shd w:val="clear" w:color="auto" w:fill="FFFFFF"/>
        <w:tabs>
          <w:tab w:val="left" w:pos="0"/>
        </w:tabs>
        <w:autoSpaceDE w:val="0"/>
        <w:autoSpaceDN w:val="0"/>
        <w:adjustRightInd w:val="0"/>
        <w:ind w:firstLine="540"/>
        <w:rPr>
          <w:rFonts w:cs="Times New Roman"/>
          <w:sz w:val="24"/>
          <w:szCs w:val="24"/>
        </w:rPr>
      </w:pPr>
      <w:r w:rsidRPr="00E55390">
        <w:rPr>
          <w:rFonts w:cs="Times New Roman"/>
          <w:sz w:val="24"/>
          <w:szCs w:val="24"/>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sz w:val="24"/>
          <w:szCs w:val="24"/>
        </w:rPr>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position w:val="-14"/>
          <w:sz w:val="24"/>
          <w:szCs w:val="24"/>
        </w:rPr>
        <w:object w:dxaOrig="2260" w:dyaOrig="440">
          <v:shape id="_x0000_i1048" type="#_x0000_t75" style="width:112.7pt;height:21.3pt" o:ole="">
            <v:imagedata r:id="rId66" o:title=""/>
          </v:shape>
          <o:OLEObject Type="Embed" ProgID="Equation.3" ShapeID="_x0000_i1048" DrawAspect="Content" ObjectID="_1353677235" r:id="rId67"/>
        </w:objec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 xml:space="preserve">где </w:t>
      </w:r>
      <w:r w:rsidRPr="00E55390">
        <w:rPr>
          <w:rFonts w:cs="Times New Roman"/>
          <w:position w:val="-14"/>
          <w:sz w:val="24"/>
          <w:szCs w:val="24"/>
        </w:rPr>
        <w:object w:dxaOrig="600" w:dyaOrig="440">
          <v:shape id="_x0000_i1049" type="#_x0000_t75" style="width:30.05pt;height:21.3pt" o:ole="">
            <v:imagedata r:id="rId68" o:title=""/>
          </v:shape>
          <o:OLEObject Type="Embed" ProgID="Equation.3" ShapeID="_x0000_i1049" DrawAspect="Content" ObjectID="_1353677236" r:id="rId69"/>
        </w:object>
      </w:r>
      <w:r w:rsidRPr="00E55390">
        <w:rPr>
          <w:rFonts w:cs="Times New Roman"/>
          <w:sz w:val="24"/>
          <w:szCs w:val="24"/>
        </w:rPr>
        <w:sym w:font="Symbol" w:char="F02D"/>
      </w:r>
      <w:r w:rsidRPr="00E55390">
        <w:rPr>
          <w:rFonts w:cs="Times New Roman"/>
          <w:sz w:val="24"/>
          <w:szCs w:val="24"/>
        </w:rPr>
        <w:t xml:space="preserve"> время срабатывания управляющего устройства, </w:t>
      </w:r>
      <w:r w:rsidRPr="00E55390">
        <w:rPr>
          <w:rFonts w:cs="Times New Roman"/>
          <w:position w:val="-14"/>
          <w:sz w:val="24"/>
          <w:szCs w:val="24"/>
        </w:rPr>
        <w:object w:dxaOrig="560" w:dyaOrig="440">
          <v:shape id="_x0000_i1050" type="#_x0000_t75" style="width:28.15pt;height:21.3pt" o:ole="">
            <v:imagedata r:id="rId70" o:title=""/>
          </v:shape>
          <o:OLEObject Type="Embed" ProgID="Equation.3" ShapeID="_x0000_i1050" DrawAspect="Content" ObjectID="_1353677237" r:id="rId71"/>
        </w:object>
      </w:r>
      <w:r w:rsidRPr="00E55390">
        <w:rPr>
          <w:rFonts w:cs="Times New Roman"/>
          <w:sz w:val="24"/>
          <w:szCs w:val="24"/>
        </w:rPr>
        <w:sym w:font="Symbol" w:char="F02D"/>
      </w:r>
      <w:r w:rsidRPr="00E55390">
        <w:rPr>
          <w:rFonts w:cs="Times New Roman"/>
          <w:sz w:val="24"/>
          <w:szCs w:val="24"/>
        </w:rPr>
        <w:t xml:space="preserve"> время срабатывания обрабатывающего блока, определяемое по времени исполнения самой длительной МО. </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sz w:val="24"/>
          <w:szCs w:val="24"/>
        </w:rPr>
        <w:t xml:space="preserve">Расчетное значение тактовой частоты определяется величиной </w:t>
      </w:r>
      <w:r w:rsidRPr="00E55390">
        <w:rPr>
          <w:rFonts w:cs="Times New Roman"/>
          <w:sz w:val="24"/>
          <w:szCs w:val="24"/>
          <w:lang w:val="en-US"/>
        </w:rPr>
        <w:t>F</w:t>
      </w:r>
      <w:r w:rsidRPr="00E55390">
        <w:rPr>
          <w:rFonts w:cs="Times New Roman"/>
          <w:sz w:val="24"/>
          <w:szCs w:val="24"/>
        </w:rPr>
        <w:t>=1/</w:t>
      </w:r>
      <w:r w:rsidRPr="00E55390">
        <w:rPr>
          <w:rFonts w:cs="Times New Roman"/>
          <w:sz w:val="24"/>
          <w:szCs w:val="24"/>
          <w:lang w:val="en-US"/>
        </w:rPr>
        <w:t>T</w:t>
      </w:r>
      <w:r w:rsidRPr="00E55390">
        <w:rPr>
          <w:rFonts w:cs="Times New Roman"/>
          <w:sz w:val="24"/>
          <w:szCs w:val="24"/>
          <w:vertAlign w:val="subscript"/>
        </w:rPr>
        <w:t>ОУ</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ind w:firstLine="539"/>
        <w:rPr>
          <w:rFonts w:cs="Times New Roman"/>
          <w:sz w:val="24"/>
          <w:szCs w:val="24"/>
        </w:rPr>
      </w:pPr>
      <w:r w:rsidRPr="00E55390">
        <w:rPr>
          <w:rFonts w:cs="Times New Roman"/>
          <w:sz w:val="24"/>
          <w:szCs w:val="24"/>
        </w:rPr>
        <w:t>Временная диаграмма работы ОУ с учетом реальных задержек в схемах этого устройства может быть правильно построена, если учесть следующие временные соотношения:</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900" w:dyaOrig="360">
          <v:shape id="_x0000_i1051" type="#_x0000_t75" style="width:45.1pt;height:18.8pt" o:ole="">
            <v:imagedata r:id="rId72" o:title=""/>
          </v:shape>
          <o:OLEObject Type="Embed" ProgID="Equation.3" ShapeID="_x0000_i1051" DrawAspect="Content" ObjectID="_1353677238" r:id="rId73"/>
        </w:object>
      </w:r>
      <w:r w:rsidRPr="00E55390">
        <w:rPr>
          <w:rFonts w:cs="Times New Roman"/>
          <w:sz w:val="24"/>
          <w:szCs w:val="24"/>
        </w:rPr>
        <w:t xml:space="preserve">, где </w:t>
      </w:r>
      <w:r w:rsidRPr="00E55390">
        <w:rPr>
          <w:rFonts w:cs="Times New Roman"/>
          <w:position w:val="-12"/>
          <w:sz w:val="24"/>
          <w:szCs w:val="24"/>
        </w:rPr>
        <w:object w:dxaOrig="420" w:dyaOrig="360">
          <v:shape id="_x0000_i1052" type="#_x0000_t75" style="width:21.3pt;height:18.8pt" o:ole="">
            <v:imagedata r:id="rId74" o:title=""/>
          </v:shape>
          <o:OLEObject Type="Embed" ProgID="Equation.3" ShapeID="_x0000_i1052" DrawAspect="Content" ObjectID="_1353677239" r:id="rId75"/>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максимальное время выборки слова из ПМП;</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0"/>
          <w:sz w:val="24"/>
          <w:szCs w:val="24"/>
        </w:rPr>
        <w:object w:dxaOrig="740" w:dyaOrig="340">
          <v:shape id="_x0000_i1053" type="#_x0000_t75" style="width:36.3pt;height:16.9pt" o:ole="">
            <v:imagedata r:id="rId76" o:title=""/>
          </v:shape>
          <o:OLEObject Type="Embed" ProgID="Equation.3" ShapeID="_x0000_i1053" DrawAspect="Content" ObjectID="_1353677240" r:id="rId77"/>
        </w:object>
      </w:r>
      <w:r w:rsidRPr="00E55390">
        <w:rPr>
          <w:rFonts w:cs="Times New Roman"/>
          <w:sz w:val="24"/>
          <w:szCs w:val="24"/>
        </w:rPr>
        <w:t xml:space="preserve">, где </w:t>
      </w:r>
      <w:r w:rsidRPr="00E55390">
        <w:rPr>
          <w:rFonts w:cs="Times New Roman"/>
          <w:position w:val="-10"/>
          <w:sz w:val="24"/>
          <w:szCs w:val="24"/>
        </w:rPr>
        <w:object w:dxaOrig="279" w:dyaOrig="340">
          <v:shape id="_x0000_i1054" type="#_x0000_t75" style="width:13.75pt;height:16.9pt" o:ole="">
            <v:imagedata r:id="rId78" o:title=""/>
          </v:shape>
          <o:OLEObject Type="Embed" ProgID="Equation.3" ShapeID="_x0000_i1054" DrawAspect="Content" ObjectID="_1353677241" r:id="rId79"/>
        </w:object>
      </w:r>
      <w:r w:rsidRPr="00E55390">
        <w:rPr>
          <w:rFonts w:cs="Times New Roman"/>
          <w:sz w:val="24"/>
          <w:szCs w:val="24"/>
        </w:rPr>
        <w:sym w:font="Symbol" w:char="F02D"/>
      </w:r>
      <w:r w:rsidRPr="00E55390">
        <w:rPr>
          <w:rFonts w:cs="Times New Roman"/>
          <w:sz w:val="24"/>
          <w:szCs w:val="24"/>
        </w:rPr>
        <w:t xml:space="preserve"> время, необходимое для записи слова в РМК;</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2160" w:dyaOrig="360">
          <v:shape id="_x0000_i1055" type="#_x0000_t75" style="width:108.3pt;height:18.8pt" o:ole="">
            <v:imagedata r:id="rId80" o:title=""/>
          </v:shape>
          <o:OLEObject Type="Embed" ProgID="Equation.3" ShapeID="_x0000_i1055" DrawAspect="Content" ObjectID="_1353677242" r:id="rId81"/>
        </w:object>
      </w:r>
      <w:r w:rsidRPr="00E55390">
        <w:rPr>
          <w:rFonts w:cs="Times New Roman"/>
          <w:sz w:val="24"/>
          <w:szCs w:val="24"/>
        </w:rPr>
        <w:t xml:space="preserve">, где </w:t>
      </w:r>
      <w:r w:rsidRPr="00E55390">
        <w:rPr>
          <w:rFonts w:cs="Times New Roman"/>
          <w:position w:val="-12"/>
          <w:sz w:val="24"/>
          <w:szCs w:val="24"/>
        </w:rPr>
        <w:object w:dxaOrig="620" w:dyaOrig="360">
          <v:shape id="_x0000_i1056" type="#_x0000_t75" style="width:31.3pt;height:18.8pt" o:ole="">
            <v:imagedata r:id="rId82" o:title=""/>
          </v:shape>
          <o:OLEObject Type="Embed" ProgID="Equation.3" ShapeID="_x0000_i1056" DrawAspect="Content" ObjectID="_1353677243" r:id="rId83"/>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время срабатывания ФСМО (схема этого устройства и время срабатывания зависит от используемого способа кодирования МО), </w:t>
      </w:r>
      <w:r w:rsidRPr="00E55390">
        <w:rPr>
          <w:rFonts w:cs="Times New Roman"/>
          <w:position w:val="-10"/>
          <w:sz w:val="24"/>
          <w:szCs w:val="24"/>
        </w:rPr>
        <w:object w:dxaOrig="420" w:dyaOrig="340">
          <v:shape id="_x0000_i1057" type="#_x0000_t75" style="width:21.3pt;height:16.9pt" o:ole="">
            <v:imagedata r:id="rId84" o:title=""/>
          </v:shape>
          <o:OLEObject Type="Embed" ProgID="Equation.3" ShapeID="_x0000_i1057" DrawAspect="Content" ObjectID="_1353677244" r:id="rId85"/>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суммарное время срабатывания всех схем, включенных в ФА;</w:t>
      </w:r>
      <w:r w:rsidRPr="00E55390">
        <w:rPr>
          <w:rFonts w:cs="Times New Roman"/>
          <w:position w:val="-12"/>
          <w:sz w:val="24"/>
          <w:szCs w:val="24"/>
        </w:rPr>
        <w:object w:dxaOrig="460" w:dyaOrig="360">
          <v:shape id="_x0000_i1058" type="#_x0000_t75" style="width:22.55pt;height:18.8pt" o:ole="">
            <v:imagedata r:id="rId86" o:title=""/>
          </v:shape>
          <o:OLEObject Type="Embed" ProgID="Equation.3" ShapeID="_x0000_i1058" DrawAspect="Content" ObjectID="_1353677245" r:id="rId87"/>
        </w:object>
      </w:r>
      <w:r w:rsidRPr="00E55390">
        <w:rPr>
          <w:rFonts w:cs="Times New Roman"/>
          <w:sz w:val="24"/>
          <w:szCs w:val="24"/>
        </w:rPr>
        <w:t>118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20"/>
          <w:sz w:val="24"/>
          <w:szCs w:val="24"/>
        </w:rPr>
        <w:object w:dxaOrig="1579" w:dyaOrig="440">
          <v:shape id="_x0000_i1059" type="#_x0000_t75" style="width:78.25pt;height:21.3pt" o:ole="">
            <v:imagedata r:id="rId88" o:title=""/>
          </v:shape>
          <o:OLEObject Type="Embed" ProgID="Equation.3" ShapeID="_x0000_i1059" DrawAspect="Content" ObjectID="_1353677246" r:id="rId89"/>
        </w:object>
      </w:r>
      <w:r w:rsidRPr="00E55390">
        <w:rPr>
          <w:rFonts w:cs="Times New Roman"/>
          <w:sz w:val="24"/>
          <w:szCs w:val="24"/>
        </w:rPr>
        <w:t xml:space="preserve">, где </w:t>
      </w:r>
      <w:r w:rsidRPr="00E55390">
        <w:rPr>
          <w:rFonts w:cs="Times New Roman"/>
          <w:position w:val="-14"/>
          <w:sz w:val="24"/>
          <w:szCs w:val="24"/>
        </w:rPr>
        <w:object w:dxaOrig="499" w:dyaOrig="380">
          <v:shape id="_x0000_i1060" type="#_x0000_t75" style="width:24.4pt;height:19.4pt" o:ole="">
            <v:imagedata r:id="rId90" o:title=""/>
          </v:shape>
          <o:OLEObject Type="Embed" ProgID="Equation.3" ShapeID="_x0000_i1060" DrawAspect="Content" ObjectID="_1353677247" r:id="rId91"/>
        </w:object>
      </w:r>
      <w:r w:rsidRPr="00E55390">
        <w:rPr>
          <w:rFonts w:cs="Times New Roman"/>
          <w:sz w:val="24"/>
          <w:szCs w:val="24"/>
        </w:rPr>
        <w:sym w:font="Symbol" w:char="F02D"/>
      </w:r>
      <w:r w:rsidRPr="00E55390">
        <w:rPr>
          <w:rFonts w:cs="Times New Roman"/>
          <w:sz w:val="24"/>
          <w:szCs w:val="24"/>
        </w:rPr>
        <w:t xml:space="preserve"> время исполнения в ОБ </w:t>
      </w:r>
      <w:r w:rsidRPr="00E55390">
        <w:rPr>
          <w:rFonts w:cs="Times New Roman"/>
          <w:i/>
          <w:sz w:val="24"/>
          <w:szCs w:val="24"/>
          <w:lang w:val="en-US"/>
        </w:rPr>
        <w:t>k</w:t>
      </w:r>
      <w:r w:rsidRPr="00E55390">
        <w:rPr>
          <w:rFonts w:cs="Times New Roman"/>
          <w:sz w:val="24"/>
          <w:szCs w:val="24"/>
        </w:rPr>
        <w:t xml:space="preserve">-ой микрооперации (в случае синхронизации с постоянным  тактом); </w:t>
      </w:r>
      <w:r w:rsidRPr="00E55390">
        <w:rPr>
          <w:rFonts w:cs="Times New Roman"/>
          <w:position w:val="-10"/>
          <w:sz w:val="24"/>
          <w:szCs w:val="24"/>
        </w:rPr>
        <w:object w:dxaOrig="480" w:dyaOrig="340">
          <v:shape id="_x0000_i1061" type="#_x0000_t75" style="width:23.8pt;height:16.9pt" o:ole="">
            <v:imagedata r:id="rId92" o:title=""/>
          </v:shape>
          <o:OLEObject Type="Embed" ProgID="Equation.3" ShapeID="_x0000_i1061" DrawAspect="Content" ObjectID="_1353677248" r:id="rId93"/>
        </w:object>
      </w:r>
      <w:r w:rsidRPr="00E55390">
        <w:rPr>
          <w:rFonts w:cs="Times New Roman"/>
          <w:sz w:val="24"/>
          <w:szCs w:val="24"/>
        </w:rPr>
        <w:t>55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1080" w:dyaOrig="360">
          <v:shape id="_x0000_i1062" type="#_x0000_t75" style="width:53.2pt;height:18.8pt" o:ole="">
            <v:imagedata r:id="rId94" o:title=""/>
          </v:shape>
          <o:OLEObject Type="Embed" ProgID="Equation.3" ShapeID="_x0000_i1062" DrawAspect="Content" ObjectID="_1353677249" r:id="rId95"/>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время срабатывания счетчика АМК (СчАМК) при естественной адресации; </w:t>
      </w:r>
      <w:r w:rsidRPr="00E55390">
        <w:rPr>
          <w:rFonts w:cs="Times New Roman"/>
          <w:position w:val="-12"/>
          <w:sz w:val="24"/>
          <w:szCs w:val="24"/>
        </w:rPr>
        <w:object w:dxaOrig="999" w:dyaOrig="360">
          <v:shape id="_x0000_i1063" type="#_x0000_t75" style="width:49.45pt;height:18.8pt" o:ole="">
            <v:imagedata r:id="rId96" o:title=""/>
          </v:shape>
          <o:OLEObject Type="Embed" ProgID="Equation.3" ShapeID="_x0000_i1063" DrawAspect="Content" ObjectID="_1353677250" r:id="rId97"/>
        </w:objec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3820" w:dyaOrig="360">
          <v:shape id="_x0000_i1064" type="#_x0000_t75" style="width:191.6pt;height:18.8pt" o:ole="">
            <v:imagedata r:id="rId98" o:title=""/>
          </v:shape>
          <o:OLEObject Type="Embed" ProgID="Equation.3" ShapeID="_x0000_i1064" DrawAspect="Content" ObjectID="_1353677251" r:id="rId99"/>
        </w:object>
      </w:r>
      <w:r w:rsidRPr="00E55390">
        <w:rPr>
          <w:rFonts w:cs="Times New Roman"/>
          <w:sz w:val="24"/>
          <w:szCs w:val="24"/>
        </w:rPr>
        <w:t xml:space="preserve">, где  </w:t>
      </w:r>
      <w:r w:rsidRPr="00E55390">
        <w:rPr>
          <w:rFonts w:cs="Times New Roman"/>
          <w:position w:val="-12"/>
          <w:sz w:val="24"/>
          <w:szCs w:val="24"/>
        </w:rPr>
        <w:object w:dxaOrig="279" w:dyaOrig="360">
          <v:shape id="_x0000_i1065" type="#_x0000_t75" style="width:13.75pt;height:18.8pt" o:ole="">
            <v:imagedata r:id="rId100" o:title=""/>
          </v:shape>
          <o:OLEObject Type="Embed" ProgID="Equation.3" ShapeID="_x0000_i1065" DrawAspect="Content" ObjectID="_1353677252" r:id="rId101"/>
        </w:object>
      </w:r>
      <w:r w:rsidRPr="00E55390">
        <w:rPr>
          <w:rFonts w:cs="Times New Roman"/>
          <w:sz w:val="24"/>
          <w:szCs w:val="24"/>
        </w:rPr>
        <w:sym w:font="Symbol" w:char="F02D"/>
      </w:r>
      <w:r w:rsidRPr="00E55390">
        <w:rPr>
          <w:rFonts w:cs="Times New Roman"/>
          <w:sz w:val="24"/>
          <w:szCs w:val="24"/>
        </w:rPr>
        <w:t xml:space="preserve"> цикл выборки слова из ПЗУ, на основе которого построена  ПМП.</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1100" w:dyaOrig="360">
          <v:shape id="_x0000_i1066" type="#_x0000_t75" style="width:55.1pt;height:18.8pt" o:ole="">
            <v:imagedata r:id="rId102" o:title=""/>
          </v:shape>
          <o:OLEObject Type="Embed" ProgID="Equation.3" ShapeID="_x0000_i1066" DrawAspect="Content" ObjectID="_1353677253" r:id="rId103"/>
        </w:object>
      </w:r>
      <w:r w:rsidRPr="00E55390">
        <w:rPr>
          <w:rFonts w:cs="Times New Roman"/>
          <w:sz w:val="24"/>
          <w:szCs w:val="24"/>
        </w:rPr>
        <w:t xml:space="preserve">,  </w:t>
      </w:r>
      <w:r w:rsidRPr="00E55390">
        <w:rPr>
          <w:rFonts w:cs="Times New Roman"/>
          <w:sz w:val="24"/>
          <w:szCs w:val="24"/>
        </w:rPr>
        <w:sym w:font="Symbol" w:char="F064"/>
      </w:r>
      <w:r w:rsidRPr="00E55390">
        <w:rPr>
          <w:rFonts w:cs="Times New Roman"/>
          <w:sz w:val="24"/>
          <w:szCs w:val="24"/>
        </w:rPr>
        <w:t xml:space="preserve">=10нс - интервал </w:t>
      </w:r>
      <w:r w:rsidRPr="00E55390">
        <w:rPr>
          <w:rFonts w:cs="Times New Roman"/>
          <w:sz w:val="24"/>
          <w:szCs w:val="24"/>
        </w:rPr>
        <w:sym w:font="Symbol" w:char="F064"/>
      </w:r>
      <w:r w:rsidRPr="00E55390">
        <w:rPr>
          <w:rFonts w:cs="Times New Roman"/>
          <w:sz w:val="24"/>
          <w:szCs w:val="24"/>
        </w:rPr>
        <w:t>, гарантирующий загрузку «правильного слова» в РМК.</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420" w:dyaOrig="360">
          <v:shape id="_x0000_i1067" type="#_x0000_t75" style="width:21.3pt;height:18.8pt" o:ole="">
            <v:imagedata r:id="rId104" o:title=""/>
          </v:shape>
          <o:OLEObject Type="Embed" ProgID="Equation.3" ShapeID="_x0000_i1067" DrawAspect="Content" ObjectID="_1353677254" r:id="rId105"/>
        </w:object>
      </w:r>
      <w:r w:rsidRPr="00E55390">
        <w:rPr>
          <w:rFonts w:cs="Times New Roman"/>
          <w:sz w:val="24"/>
          <w:szCs w:val="24"/>
        </w:rPr>
        <w:t>=321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На рисунке 8.1 приведена временная диаграмма процесса исполнения МК.</w:t>
      </w:r>
    </w:p>
    <w:p w:rsidR="00146AA3" w:rsidRPr="00E55390" w:rsidRDefault="00146AA3" w:rsidP="00116C50">
      <w:pPr>
        <w:widowControl w:val="0"/>
        <w:shd w:val="clear" w:color="auto" w:fill="FFFFFF"/>
        <w:tabs>
          <w:tab w:val="left" w:pos="709"/>
        </w:tabs>
        <w:autoSpaceDE w:val="0"/>
        <w:autoSpaceDN w:val="0"/>
        <w:adjustRightInd w:val="0"/>
        <w:ind w:firstLine="0"/>
        <w:jc w:val="center"/>
        <w:rPr>
          <w:rFonts w:cs="Times New Roman"/>
          <w:sz w:val="24"/>
          <w:szCs w:val="24"/>
        </w:rPr>
      </w:pPr>
      <w:r w:rsidRPr="00E55390">
        <w:rPr>
          <w:rFonts w:cs="Times New Roman"/>
          <w:sz w:val="24"/>
          <w:szCs w:val="24"/>
        </w:rPr>
        <w:object w:dxaOrig="11139" w:dyaOrig="5721">
          <v:shape id="_x0000_i1068" type="#_x0000_t75" style="width:481.45pt;height:246.7pt" o:ole="">
            <v:imagedata r:id="rId106" o:title=""/>
          </v:shape>
          <o:OLEObject Type="Embed" ProgID="Visio.Drawing.11" ShapeID="_x0000_i1068" DrawAspect="Content" ObjectID="_1353677255" r:id="rId107"/>
        </w:object>
      </w:r>
    </w:p>
    <w:p w:rsidR="00146AA3" w:rsidRPr="00E55390" w:rsidRDefault="00146AA3" w:rsidP="00146AA3">
      <w:pPr>
        <w:widowControl w:val="0"/>
        <w:shd w:val="clear" w:color="auto" w:fill="FFFFFF"/>
        <w:tabs>
          <w:tab w:val="left" w:pos="1123"/>
        </w:tabs>
        <w:autoSpaceDE w:val="0"/>
        <w:autoSpaceDN w:val="0"/>
        <w:adjustRightInd w:val="0"/>
        <w:jc w:val="center"/>
        <w:rPr>
          <w:rFonts w:cs="Times New Roman"/>
          <w:sz w:val="24"/>
          <w:szCs w:val="24"/>
        </w:rPr>
      </w:pPr>
      <w:r w:rsidRPr="00E55390">
        <w:rPr>
          <w:rFonts w:cs="Times New Roman"/>
          <w:sz w:val="24"/>
          <w:szCs w:val="24"/>
        </w:rPr>
        <w:t>Рисунок 8.1. Временная диаграмма исполнения МК (МК</w:t>
      </w:r>
      <w:r w:rsidRPr="00E55390">
        <w:rPr>
          <w:rFonts w:cs="Times New Roman"/>
          <w:sz w:val="24"/>
          <w:szCs w:val="24"/>
          <w:lang w:val="en-US"/>
        </w:rPr>
        <w:t>i</w:t>
      </w:r>
      <w:r w:rsidRPr="00E55390">
        <w:rPr>
          <w:rFonts w:cs="Times New Roman"/>
          <w:sz w:val="24"/>
          <w:szCs w:val="24"/>
        </w:rPr>
        <w:t xml:space="preserve"> </w:t>
      </w:r>
      <w:r w:rsidRPr="00E55390">
        <w:rPr>
          <w:rFonts w:cs="Times New Roman"/>
          <w:sz w:val="24"/>
          <w:szCs w:val="24"/>
          <w:lang w:val="en-US"/>
        </w:rPr>
        <w:sym w:font="Wingdings" w:char="F0E0"/>
      </w:r>
      <w:r w:rsidRPr="00E55390">
        <w:rPr>
          <w:rFonts w:cs="Times New Roman"/>
          <w:sz w:val="24"/>
          <w:szCs w:val="24"/>
        </w:rPr>
        <w:t xml:space="preserve"> МК</w:t>
      </w:r>
      <w:r w:rsidRPr="00E55390">
        <w:rPr>
          <w:rFonts w:cs="Times New Roman"/>
          <w:sz w:val="24"/>
          <w:szCs w:val="24"/>
          <w:lang w:val="en-US"/>
        </w:rPr>
        <w:t>j</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lang w:val="en-US"/>
        </w:rPr>
        <w:t>F</w:t>
      </w:r>
      <w:r w:rsidRPr="00E55390">
        <w:rPr>
          <w:rFonts w:cs="Times New Roman"/>
          <w:sz w:val="24"/>
          <w:szCs w:val="24"/>
        </w:rPr>
        <w:t xml:space="preserve"> = 1/(321*10^(-9))=1.321*10^6 Гц.</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 xml:space="preserve">Рабочая частота </w:t>
      </w:r>
      <w:r w:rsidRPr="00E55390">
        <w:rPr>
          <w:rFonts w:cs="Times New Roman"/>
          <w:sz w:val="24"/>
          <w:szCs w:val="24"/>
          <w:lang w:val="en-US"/>
        </w:rPr>
        <w:t>F</w:t>
      </w:r>
      <w:r w:rsidRPr="00E55390">
        <w:rPr>
          <w:rFonts w:cs="Times New Roman"/>
          <w:sz w:val="24"/>
          <w:szCs w:val="24"/>
        </w:rPr>
        <w:t>р выбирается из гостированного ряда частот {</w:t>
      </w:r>
      <w:r w:rsidRPr="00E55390">
        <w:rPr>
          <w:rFonts w:cs="Times New Roman"/>
          <w:sz w:val="24"/>
          <w:szCs w:val="24"/>
          <w:lang w:val="en-US"/>
        </w:rPr>
        <w:t>F</w:t>
      </w:r>
      <w:r w:rsidRPr="00E55390">
        <w:rPr>
          <w:rFonts w:cs="Times New Roman"/>
          <w:sz w:val="24"/>
          <w:szCs w:val="24"/>
        </w:rPr>
        <w:t xml:space="preserve">} при условии, что </w:t>
      </w:r>
      <w:r w:rsidRPr="00E55390">
        <w:rPr>
          <w:rFonts w:cs="Times New Roman"/>
          <w:sz w:val="24"/>
          <w:szCs w:val="24"/>
          <w:lang w:val="en-US"/>
        </w:rPr>
        <w:t>F</w:t>
      </w:r>
      <w:r w:rsidRPr="00E55390">
        <w:rPr>
          <w:rFonts w:cs="Times New Roman"/>
          <w:sz w:val="24"/>
          <w:szCs w:val="24"/>
          <w:vertAlign w:val="subscript"/>
        </w:rPr>
        <w:t>Р</w:t>
      </w:r>
      <w:r w:rsidRPr="00E55390">
        <w:rPr>
          <w:rFonts w:cs="Times New Roman"/>
          <w:sz w:val="24"/>
          <w:szCs w:val="24"/>
        </w:rPr>
        <w:t>≤0,8</w:t>
      </w:r>
      <w:r w:rsidRPr="00E55390">
        <w:rPr>
          <w:rFonts w:cs="Times New Roman"/>
          <w:sz w:val="24"/>
          <w:szCs w:val="24"/>
          <w:lang w:val="en-US"/>
        </w:rPr>
        <w:t>F</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lang w:val="en-US"/>
        </w:rPr>
        <w:t>F</w:t>
      </w:r>
      <w:r w:rsidRPr="00E55390">
        <w:rPr>
          <w:rFonts w:cs="Times New Roman"/>
          <w:sz w:val="24"/>
          <w:szCs w:val="24"/>
          <w:vertAlign w:val="subscript"/>
        </w:rPr>
        <w:t xml:space="preserve"> Р</w:t>
      </w:r>
      <w:r w:rsidRPr="00E55390">
        <w:rPr>
          <w:rFonts w:cs="Times New Roman"/>
          <w:sz w:val="24"/>
          <w:szCs w:val="24"/>
        </w:rPr>
        <w:t xml:space="preserve"> = 1.321*10^6*0.8= 1.0568*10^6 Гц. Гостированная частота составляет 1МГц.</w:t>
      </w: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r w:rsidRPr="00E55390">
        <w:rPr>
          <w:rFonts w:cs="Times New Roman"/>
          <w:sz w:val="24"/>
          <w:szCs w:val="24"/>
        </w:rPr>
        <w:tab/>
      </w: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6D172D" w:rsidRPr="00E55390" w:rsidRDefault="006D172D" w:rsidP="006D172D">
      <w:pPr>
        <w:pStyle w:val="a6"/>
        <w:jc w:val="both"/>
        <w:rPr>
          <w:b/>
          <w:bCs/>
          <w:sz w:val="24"/>
          <w:szCs w:val="24"/>
        </w:rPr>
      </w:pPr>
    </w:p>
    <w:p w:rsidR="006D172D" w:rsidRPr="00E55390" w:rsidRDefault="006D172D" w:rsidP="006D172D">
      <w:pPr>
        <w:pStyle w:val="a6"/>
        <w:jc w:val="both"/>
        <w:rPr>
          <w:b/>
          <w:bCs/>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EF41A9" w:rsidRPr="00E55390" w:rsidRDefault="00EF41A9" w:rsidP="00EF41A9">
      <w:pPr>
        <w:ind w:firstLine="708"/>
        <w:rPr>
          <w:rFonts w:cs="Times New Roman"/>
          <w:sz w:val="24"/>
          <w:szCs w:val="24"/>
        </w:rPr>
      </w:pPr>
    </w:p>
    <w:p w:rsidR="00EF41A9" w:rsidRPr="00E55390" w:rsidRDefault="00EF41A9" w:rsidP="00EF41A9">
      <w:pPr>
        <w:pStyle w:val="a5"/>
        <w:jc w:val="center"/>
      </w:pPr>
    </w:p>
    <w:p w:rsidR="0077217D" w:rsidRPr="00E55390" w:rsidRDefault="00EF41A9" w:rsidP="0077217D">
      <w:pPr>
        <w:widowControl w:val="0"/>
        <w:shd w:val="clear" w:color="auto" w:fill="FFFFFF"/>
        <w:tabs>
          <w:tab w:val="left" w:pos="720"/>
        </w:tabs>
        <w:autoSpaceDE w:val="0"/>
        <w:autoSpaceDN w:val="0"/>
        <w:adjustRightInd w:val="0"/>
        <w:jc w:val="center"/>
        <w:rPr>
          <w:rFonts w:cs="Times New Roman"/>
          <w:sz w:val="24"/>
          <w:szCs w:val="24"/>
        </w:rPr>
      </w:pPr>
      <w:r w:rsidRPr="00E55390">
        <w:rPr>
          <w:rFonts w:cs="Times New Roman"/>
          <w:sz w:val="24"/>
          <w:szCs w:val="24"/>
        </w:rPr>
        <w:br w:type="page"/>
      </w:r>
      <w:r w:rsidR="0077217D" w:rsidRPr="00E55390">
        <w:rPr>
          <w:rFonts w:cs="Times New Roman"/>
          <w:sz w:val="24"/>
          <w:szCs w:val="24"/>
        </w:rPr>
        <w:lastRenderedPageBreak/>
        <w:t>Выполним моделирование на следующем участке ГСА:</w:t>
      </w:r>
      <w:r w:rsidR="0077217D" w:rsidRPr="00E55390">
        <w:rPr>
          <w:rFonts w:cs="Times New Roman"/>
          <w:sz w:val="24"/>
          <w:szCs w:val="24"/>
          <w:vertAlign w:val="subscript"/>
        </w:rPr>
        <w:t xml:space="preserve"> </w:t>
      </w:r>
      <w:r w:rsidR="0077217D" w:rsidRPr="00E55390">
        <w:rPr>
          <w:rFonts w:cs="Times New Roman"/>
          <w:sz w:val="24"/>
          <w:szCs w:val="24"/>
        </w:rPr>
        <w:object w:dxaOrig="6673" w:dyaOrig="3540">
          <v:shape id="_x0000_i1069" type="#_x0000_t75" style="width:333.7pt;height:177.2pt" o:ole="">
            <v:imagedata r:id="rId108" o:title=""/>
          </v:shape>
          <o:OLEObject Type="Embed" ProgID="Visio.Drawing.11" ShapeID="_x0000_i1069" DrawAspect="Content" ObjectID="_1353677256" r:id="rId109"/>
        </w:object>
      </w:r>
    </w:p>
    <w:p w:rsidR="0077217D" w:rsidRPr="00E55390" w:rsidRDefault="0077217D" w:rsidP="0077217D">
      <w:pPr>
        <w:widowControl w:val="0"/>
        <w:shd w:val="clear" w:color="auto" w:fill="FFFFFF"/>
        <w:tabs>
          <w:tab w:val="left" w:pos="720"/>
        </w:tabs>
        <w:autoSpaceDE w:val="0"/>
        <w:autoSpaceDN w:val="0"/>
        <w:adjustRightInd w:val="0"/>
        <w:rPr>
          <w:rFonts w:cs="Times New Roman"/>
          <w:sz w:val="24"/>
          <w:szCs w:val="24"/>
          <w:vertAlign w:val="subscript"/>
        </w:rPr>
      </w:pPr>
      <w:r w:rsidRPr="00E55390">
        <w:rPr>
          <w:rFonts w:cs="Times New Roman"/>
          <w:sz w:val="24"/>
          <w:szCs w:val="24"/>
          <w:vertAlign w:val="subscript"/>
        </w:rPr>
        <w:tab/>
      </w:r>
    </w:p>
    <w:p w:rsidR="0077217D" w:rsidRPr="00E55390" w:rsidRDefault="0077217D" w:rsidP="0077217D">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ab/>
        <w:t>Исходными данными</w:t>
      </w:r>
      <w:r w:rsidR="00DF503A" w:rsidRPr="00E55390">
        <w:rPr>
          <w:rFonts w:cs="Times New Roman"/>
          <w:sz w:val="24"/>
          <w:szCs w:val="24"/>
        </w:rPr>
        <w:t xml:space="preserve"> является адрес микрокоманды А+6</w:t>
      </w:r>
      <w:r w:rsidRPr="00E55390">
        <w:rPr>
          <w:rFonts w:cs="Times New Roman"/>
          <w:sz w:val="24"/>
          <w:szCs w:val="24"/>
        </w:rPr>
        <w:t xml:space="preserve"> (</w:t>
      </w:r>
      <w:r w:rsidR="00DF503A" w:rsidRPr="00E55390">
        <w:rPr>
          <w:rFonts w:cs="Times New Roman"/>
          <w:sz w:val="24"/>
          <w:szCs w:val="24"/>
        </w:rPr>
        <w:t>0</w:t>
      </w:r>
      <w:r w:rsidRPr="00E55390">
        <w:rPr>
          <w:rFonts w:cs="Times New Roman"/>
          <w:sz w:val="24"/>
          <w:szCs w:val="24"/>
        </w:rPr>
        <w:t>00001</w:t>
      </w:r>
      <w:r w:rsidR="00DF503A" w:rsidRPr="00E55390">
        <w:rPr>
          <w:rFonts w:cs="Times New Roman"/>
          <w:sz w:val="24"/>
          <w:szCs w:val="24"/>
        </w:rPr>
        <w:t>10</w:t>
      </w:r>
      <w:r w:rsidRPr="00E55390">
        <w:rPr>
          <w:rFonts w:cs="Times New Roman"/>
          <w:sz w:val="24"/>
          <w:szCs w:val="24"/>
        </w:rPr>
        <w:t>), в регистре  команд хранится значение</w:t>
      </w:r>
      <w:r w:rsidR="00DF503A" w:rsidRPr="00E55390">
        <w:rPr>
          <w:rFonts w:cs="Times New Roman"/>
          <w:sz w:val="24"/>
          <w:szCs w:val="24"/>
        </w:rPr>
        <w:t>:</w:t>
      </w:r>
      <w:r w:rsidRPr="00E55390">
        <w:rPr>
          <w:rFonts w:cs="Times New Roman"/>
          <w:sz w:val="24"/>
          <w:szCs w:val="24"/>
        </w:rPr>
        <w:t xml:space="preserve"> </w:t>
      </w:r>
    </w:p>
    <w:p w:rsidR="0077217D" w:rsidRPr="00E55390" w:rsidRDefault="00DF503A" w:rsidP="0077217D">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object w:dxaOrig="1671" w:dyaOrig="397">
          <v:shape id="_x0000_i1070" type="#_x0000_t75" style="width:83.25pt;height:20.05pt" o:ole="">
            <v:imagedata r:id="rId110" o:title=""/>
          </v:shape>
          <o:OLEObject Type="Embed" ProgID="Visio.Drawing.11" ShapeID="_x0000_i1070" DrawAspect="Content" ObjectID="_1353677257" r:id="rId111"/>
        </w:object>
      </w:r>
    </w:p>
    <w:p w:rsidR="0077217D" w:rsidRPr="00E55390" w:rsidRDefault="0077217D" w:rsidP="0077217D">
      <w:pPr>
        <w:ind w:firstLine="708"/>
        <w:rPr>
          <w:rFonts w:cs="Times New Roman"/>
          <w:sz w:val="24"/>
          <w:szCs w:val="24"/>
        </w:rPr>
      </w:pPr>
      <w:r w:rsidRPr="00E55390">
        <w:rPr>
          <w:rFonts w:cs="Times New Roman"/>
          <w:sz w:val="24"/>
          <w:szCs w:val="24"/>
        </w:rPr>
        <w:t xml:space="preserve">Старший бит установлен в единицу, следовательно в РК команда перехода. Используя мультиплексоры получаем значение проверяемого логического условия </w:t>
      </w:r>
      <w:r w:rsidRPr="00E55390">
        <w:rPr>
          <w:rFonts w:cs="Times New Roman"/>
          <w:sz w:val="24"/>
          <w:szCs w:val="24"/>
          <w:lang w:val="en-US"/>
        </w:rPr>
        <w:t>x</w:t>
      </w:r>
      <w:r w:rsidR="00DF503A" w:rsidRPr="00E55390">
        <w:rPr>
          <w:rFonts w:cs="Times New Roman"/>
          <w:sz w:val="24"/>
          <w:szCs w:val="24"/>
        </w:rPr>
        <w:t>18</w:t>
      </w:r>
      <w:r w:rsidRPr="00E55390">
        <w:rPr>
          <w:rFonts w:cs="Times New Roman"/>
          <w:sz w:val="24"/>
          <w:szCs w:val="24"/>
        </w:rPr>
        <w:t xml:space="preserve">. Допустим </w:t>
      </w:r>
      <w:r w:rsidRPr="00E55390">
        <w:rPr>
          <w:rFonts w:cs="Times New Roman"/>
          <w:sz w:val="24"/>
          <w:szCs w:val="24"/>
          <w:lang w:val="en-US"/>
        </w:rPr>
        <w:t>x</w:t>
      </w:r>
      <w:r w:rsidR="00DF503A" w:rsidRPr="00E55390">
        <w:rPr>
          <w:rFonts w:cs="Times New Roman"/>
          <w:sz w:val="24"/>
          <w:szCs w:val="24"/>
        </w:rPr>
        <w:t>18</w:t>
      </w:r>
      <w:r w:rsidRPr="00E55390">
        <w:rPr>
          <w:rFonts w:cs="Times New Roman"/>
          <w:sz w:val="24"/>
          <w:szCs w:val="24"/>
        </w:rPr>
        <w:t>=0, сигнал перехода не вырабатывается. Счетчик адреса команд увеличивается на единицу (</w:t>
      </w:r>
      <w:r w:rsidR="00671C46" w:rsidRPr="00E55390">
        <w:rPr>
          <w:rFonts w:cs="Times New Roman"/>
          <w:sz w:val="24"/>
          <w:szCs w:val="24"/>
        </w:rPr>
        <w:t>0</w:t>
      </w:r>
      <w:r w:rsidRPr="00E55390">
        <w:rPr>
          <w:rFonts w:cs="Times New Roman"/>
          <w:sz w:val="24"/>
          <w:szCs w:val="24"/>
        </w:rPr>
        <w:t>000011</w:t>
      </w:r>
      <w:r w:rsidR="00671C46" w:rsidRPr="00E55390">
        <w:rPr>
          <w:rFonts w:cs="Times New Roman"/>
          <w:sz w:val="24"/>
          <w:szCs w:val="24"/>
        </w:rPr>
        <w:t>1</w:t>
      </w:r>
      <w:r w:rsidRPr="00E55390">
        <w:rPr>
          <w:rFonts w:cs="Times New Roman"/>
          <w:sz w:val="24"/>
          <w:szCs w:val="24"/>
        </w:rPr>
        <w:t>). В следующем такте происходит выборка следующей микрокоманды:</w:t>
      </w:r>
    </w:p>
    <w:p w:rsidR="00671C46" w:rsidRPr="00E55390" w:rsidRDefault="00671C46" w:rsidP="0077217D">
      <w:pPr>
        <w:ind w:firstLine="708"/>
        <w:rPr>
          <w:rFonts w:cs="Times New Roman"/>
          <w:sz w:val="24"/>
          <w:szCs w:val="24"/>
        </w:rPr>
      </w:pPr>
      <w:r w:rsidRPr="00E55390">
        <w:rPr>
          <w:rFonts w:cs="Times New Roman"/>
          <w:sz w:val="24"/>
          <w:szCs w:val="24"/>
        </w:rPr>
        <w:object w:dxaOrig="1898" w:dyaOrig="338">
          <v:shape id="_x0000_i1071" type="#_x0000_t75" style="width:95.15pt;height:16.9pt" o:ole="">
            <v:imagedata r:id="rId112" o:title=""/>
          </v:shape>
          <o:OLEObject Type="Embed" ProgID="Visio.Drawing.11" ShapeID="_x0000_i1071" DrawAspect="Content" ObjectID="_1353677258" r:id="rId113"/>
        </w:object>
      </w:r>
    </w:p>
    <w:p w:rsidR="0077217D" w:rsidRPr="00E55390" w:rsidRDefault="0077217D" w:rsidP="0077217D">
      <w:pPr>
        <w:ind w:firstLine="708"/>
        <w:rPr>
          <w:rFonts w:cs="Times New Roman"/>
          <w:sz w:val="24"/>
          <w:szCs w:val="24"/>
        </w:rPr>
      </w:pPr>
      <w:r w:rsidRPr="00E55390">
        <w:rPr>
          <w:rFonts w:cs="Times New Roman"/>
          <w:sz w:val="24"/>
          <w:szCs w:val="24"/>
        </w:rPr>
        <w:t xml:space="preserve">Старший разряд установлен в 0, следовательно команда операционная. В микрокоманде закодирована выработка </w:t>
      </w:r>
      <w:r w:rsidR="00E55390" w:rsidRPr="00E55390">
        <w:rPr>
          <w:rFonts w:cs="Times New Roman"/>
          <w:sz w:val="24"/>
          <w:szCs w:val="24"/>
        </w:rPr>
        <w:t>шестого, седьмого и восьмого сигналов</w:t>
      </w:r>
      <w:r w:rsidRPr="00E55390">
        <w:rPr>
          <w:rFonts w:cs="Times New Roman"/>
          <w:sz w:val="24"/>
          <w:szCs w:val="24"/>
        </w:rPr>
        <w:t xml:space="preserve"> универсальной группы (</w:t>
      </w:r>
      <w:r w:rsidRPr="00E55390">
        <w:rPr>
          <w:rFonts w:cs="Times New Roman"/>
          <w:sz w:val="24"/>
          <w:szCs w:val="24"/>
          <w:lang w:val="en-US"/>
        </w:rPr>
        <w:t>y</w:t>
      </w:r>
      <w:r w:rsidRPr="00E55390">
        <w:rPr>
          <w:rFonts w:cs="Times New Roman"/>
          <w:sz w:val="24"/>
          <w:szCs w:val="24"/>
        </w:rPr>
        <w:t>4</w:t>
      </w:r>
      <w:r w:rsidR="00E55390" w:rsidRPr="00E55390">
        <w:rPr>
          <w:rFonts w:cs="Times New Roman"/>
          <w:sz w:val="24"/>
          <w:szCs w:val="24"/>
        </w:rPr>
        <w:t xml:space="preserve">2, </w:t>
      </w:r>
      <w:r w:rsidR="00E55390" w:rsidRPr="00E55390">
        <w:rPr>
          <w:rFonts w:cs="Times New Roman"/>
          <w:sz w:val="24"/>
          <w:szCs w:val="24"/>
          <w:lang w:val="en-US"/>
        </w:rPr>
        <w:t>y43, y45</w:t>
      </w:r>
      <w:r w:rsidRPr="00E55390">
        <w:rPr>
          <w:rFonts w:cs="Times New Roman"/>
          <w:sz w:val="24"/>
          <w:szCs w:val="24"/>
        </w:rPr>
        <w:t xml:space="preserve">) и </w:t>
      </w:r>
      <w:r w:rsidR="00E55390" w:rsidRPr="00E55390">
        <w:rPr>
          <w:rFonts w:cs="Times New Roman"/>
          <w:sz w:val="24"/>
          <w:szCs w:val="24"/>
        </w:rPr>
        <w:t>третьего</w:t>
      </w:r>
      <w:r w:rsidRPr="00E55390">
        <w:rPr>
          <w:rFonts w:cs="Times New Roman"/>
          <w:sz w:val="24"/>
          <w:szCs w:val="24"/>
        </w:rPr>
        <w:t xml:space="preserve"> сигнал</w:t>
      </w:r>
      <w:r w:rsidR="00E55390" w:rsidRPr="00E55390">
        <w:rPr>
          <w:rFonts w:cs="Times New Roman"/>
          <w:sz w:val="24"/>
          <w:szCs w:val="24"/>
        </w:rPr>
        <w:t>а</w:t>
      </w:r>
      <w:r w:rsidRPr="00E55390">
        <w:rPr>
          <w:rFonts w:cs="Times New Roman"/>
          <w:sz w:val="24"/>
          <w:szCs w:val="24"/>
        </w:rPr>
        <w:t xml:space="preserve"> </w:t>
      </w:r>
      <w:r w:rsidR="00E55390" w:rsidRPr="00E55390">
        <w:rPr>
          <w:rFonts w:cs="Times New Roman"/>
          <w:sz w:val="24"/>
          <w:szCs w:val="24"/>
        </w:rPr>
        <w:t>седьмой (01</w:t>
      </w:r>
      <w:r w:rsidRPr="00E55390">
        <w:rPr>
          <w:rFonts w:cs="Times New Roman"/>
          <w:sz w:val="24"/>
          <w:szCs w:val="24"/>
        </w:rPr>
        <w:t>11) группы (</w:t>
      </w:r>
      <w:r w:rsidRPr="00E55390">
        <w:rPr>
          <w:rFonts w:cs="Times New Roman"/>
          <w:sz w:val="24"/>
          <w:szCs w:val="24"/>
          <w:lang w:val="en-US"/>
        </w:rPr>
        <w:t>y</w:t>
      </w:r>
      <w:r w:rsidR="00E55390" w:rsidRPr="00E55390">
        <w:rPr>
          <w:rFonts w:cs="Times New Roman"/>
          <w:sz w:val="24"/>
          <w:szCs w:val="24"/>
        </w:rPr>
        <w:t>47</w:t>
      </w:r>
      <w:r w:rsidRPr="00E55390">
        <w:rPr>
          <w:rFonts w:cs="Times New Roman"/>
          <w:sz w:val="24"/>
          <w:szCs w:val="24"/>
        </w:rPr>
        <w:t xml:space="preserve">). </w:t>
      </w:r>
    </w:p>
    <w:p w:rsidR="0077217D" w:rsidRPr="00E55390" w:rsidRDefault="0077217D" w:rsidP="0077217D">
      <w:pPr>
        <w:ind w:firstLine="708"/>
        <w:rPr>
          <w:rFonts w:cs="Times New Roman"/>
          <w:sz w:val="24"/>
          <w:szCs w:val="24"/>
        </w:rPr>
      </w:pPr>
      <w:r w:rsidRPr="00E55390">
        <w:rPr>
          <w:rFonts w:cs="Times New Roman"/>
          <w:sz w:val="24"/>
          <w:szCs w:val="24"/>
        </w:rPr>
        <w:t>Таким образом, сопоставляя результаты моделирования с таблицей кодирования и принципиальной схемой управляющего устройства, можно утверждать, что  устройство работает корректно.</w:t>
      </w:r>
    </w:p>
    <w:p w:rsidR="0077217D" w:rsidRPr="00E55390" w:rsidRDefault="0077217D" w:rsidP="0077217D">
      <w:pPr>
        <w:ind w:firstLine="708"/>
        <w:rPr>
          <w:rFonts w:cs="Times New Roman"/>
          <w:sz w:val="24"/>
          <w:szCs w:val="24"/>
        </w:rPr>
      </w:pPr>
    </w:p>
    <w:p w:rsidR="00EF41A9" w:rsidRPr="00E55390" w:rsidRDefault="00EF41A9" w:rsidP="00EF41A9">
      <w:pPr>
        <w:spacing w:after="200" w:line="276" w:lineRule="auto"/>
        <w:ind w:firstLine="0"/>
        <w:jc w:val="left"/>
        <w:rPr>
          <w:rFonts w:cs="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Pr="00E55390" w:rsidRDefault="00E55390" w:rsidP="00E55390">
      <w:pPr>
        <w:jc w:val="center"/>
        <w:rPr>
          <w:rFonts w:cs="Times New Roman"/>
          <w:sz w:val="24"/>
          <w:szCs w:val="24"/>
        </w:rPr>
      </w:pPr>
      <w:r w:rsidRPr="00E55390">
        <w:rPr>
          <w:rFonts w:cs="Times New Roman"/>
          <w:sz w:val="24"/>
          <w:szCs w:val="24"/>
        </w:rPr>
        <w:lastRenderedPageBreak/>
        <w:t>ЗАКЛЮЧЕНИЕ</w:t>
      </w:r>
    </w:p>
    <w:p w:rsidR="00E55390" w:rsidRPr="00E55390" w:rsidRDefault="00E55390" w:rsidP="00E55390">
      <w:pPr>
        <w:rPr>
          <w:rFonts w:cs="Times New Roman"/>
          <w:sz w:val="24"/>
          <w:szCs w:val="24"/>
        </w:rPr>
      </w:pPr>
    </w:p>
    <w:p w:rsidR="00E55390" w:rsidRPr="00E55390" w:rsidRDefault="00E55390" w:rsidP="00E55390">
      <w:pPr>
        <w:ind w:firstLine="708"/>
        <w:rPr>
          <w:rFonts w:cs="Times New Roman"/>
          <w:sz w:val="24"/>
          <w:szCs w:val="24"/>
        </w:rPr>
      </w:pPr>
      <w:r w:rsidRPr="00E55390">
        <w:rPr>
          <w:rFonts w:cs="Times New Roman"/>
          <w:sz w:val="24"/>
          <w:szCs w:val="24"/>
        </w:rPr>
        <w:t xml:space="preserve">В данной курсовой работе было спроектировано центральное обрабатывающее устройство, реализующее заданную совокупность команд из системы команд абстрактной цифровой вычислительной машины. Устройство управления организовано в виде управляющего автомата с программируемой логикой. </w:t>
      </w:r>
    </w:p>
    <w:p w:rsidR="00E55390" w:rsidRPr="00E55390" w:rsidRDefault="00E55390" w:rsidP="00E55390">
      <w:pPr>
        <w:ind w:firstLine="708"/>
        <w:rPr>
          <w:rFonts w:cs="Times New Roman"/>
          <w:sz w:val="24"/>
          <w:szCs w:val="24"/>
        </w:rPr>
      </w:pPr>
      <w:r w:rsidRPr="00E55390">
        <w:rPr>
          <w:rFonts w:cs="Times New Roman"/>
          <w:sz w:val="24"/>
          <w:szCs w:val="24"/>
        </w:rPr>
        <w:t>В ходе выполнения курсовой работы было составлено описание форматов команд и обрабатываемых данных, построена граф-схема алгоритма функционирования центрального обрабатывающего устройства, структурная схема центрального обрабатывающего устройства. Также было синтезировано устройство управления с естественной адресацией микрокоманд, составлена микропрограмма функционирования ЦОУ, построена схема электрическая принципиальная управляющего устройства. Было проведено моделирование ЦОУ, которое показало, что устройство работает правильно.</w:t>
      </w:r>
    </w:p>
    <w:p w:rsidR="00E55390" w:rsidRPr="00E55390" w:rsidRDefault="00E55390" w:rsidP="00E55390">
      <w:pPr>
        <w:ind w:firstLine="708"/>
        <w:rPr>
          <w:rFonts w:cs="Times New Roman"/>
          <w:sz w:val="24"/>
          <w:szCs w:val="24"/>
        </w:rPr>
      </w:pPr>
    </w:p>
    <w:p w:rsidR="00E55390" w:rsidRPr="00E55390" w:rsidRDefault="00E55390" w:rsidP="00E55390">
      <w:pPr>
        <w:ind w:firstLine="708"/>
        <w:rPr>
          <w:rFonts w:cs="Times New Roman"/>
          <w:sz w:val="24"/>
          <w:szCs w:val="24"/>
        </w:rPr>
      </w:pPr>
    </w:p>
    <w:p w:rsidR="00E55390" w:rsidRPr="00E55390" w:rsidRDefault="00E55390" w:rsidP="00E55390">
      <w:pPr>
        <w:ind w:firstLine="708"/>
        <w:rPr>
          <w:rFonts w:cs="Times New Roman"/>
          <w:sz w:val="24"/>
          <w:szCs w:val="24"/>
        </w:rPr>
      </w:pPr>
    </w:p>
    <w:p w:rsidR="00BA4899" w:rsidRPr="00E55390" w:rsidRDefault="00BA4899" w:rsidP="00BA4899">
      <w:pPr>
        <w:pStyle w:val="31"/>
        <w:widowControl/>
        <w:spacing w:line="360" w:lineRule="auto"/>
        <w:ind w:left="360"/>
        <w:jc w:val="center"/>
        <w:rPr>
          <w:rFonts w:ascii="Times New Roman" w:hAnsi="Times New Roman"/>
          <w:sz w:val="24"/>
          <w:szCs w:val="24"/>
        </w:rPr>
      </w:pPr>
    </w:p>
    <w:p w:rsidR="00BA4899" w:rsidRPr="00E55390" w:rsidRDefault="00BA4899" w:rsidP="00BA4899">
      <w:pPr>
        <w:pStyle w:val="31"/>
        <w:widowControl/>
        <w:spacing w:line="360" w:lineRule="auto"/>
        <w:ind w:left="360"/>
        <w:jc w:val="both"/>
        <w:rPr>
          <w:rFonts w:ascii="Times New Roman" w:hAnsi="Times New Roman"/>
          <w:sz w:val="24"/>
          <w:szCs w:val="24"/>
        </w:rPr>
      </w:pPr>
    </w:p>
    <w:p w:rsidR="00B747DE" w:rsidRDefault="00B747DE"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Pr="00E55390" w:rsidRDefault="00E55390" w:rsidP="00E55390">
      <w:pPr>
        <w:ind w:firstLine="708"/>
        <w:jc w:val="center"/>
        <w:rPr>
          <w:sz w:val="24"/>
          <w:szCs w:val="24"/>
        </w:rPr>
      </w:pPr>
      <w:r w:rsidRPr="00E55390">
        <w:rPr>
          <w:sz w:val="24"/>
          <w:szCs w:val="24"/>
        </w:rPr>
        <w:lastRenderedPageBreak/>
        <w:t>СПИСОК ЛИТЕРАТУРЫ</w:t>
      </w:r>
    </w:p>
    <w:p w:rsidR="00E55390" w:rsidRPr="00E55390" w:rsidRDefault="00E55390" w:rsidP="00E55390">
      <w:pPr>
        <w:ind w:firstLine="708"/>
        <w:jc w:val="center"/>
        <w:rPr>
          <w:sz w:val="24"/>
          <w:szCs w:val="24"/>
        </w:rPr>
      </w:pPr>
    </w:p>
    <w:p w:rsidR="00E55390" w:rsidRPr="00E55390" w:rsidRDefault="00E55390" w:rsidP="00E55390">
      <w:pPr>
        <w:numPr>
          <w:ilvl w:val="0"/>
          <w:numId w:val="19"/>
        </w:numPr>
        <w:ind w:left="714" w:hanging="357"/>
        <w:rPr>
          <w:sz w:val="24"/>
          <w:szCs w:val="24"/>
        </w:rPr>
      </w:pPr>
      <w:r w:rsidRPr="00E55390">
        <w:rPr>
          <w:sz w:val="24"/>
          <w:szCs w:val="24"/>
        </w:rPr>
        <w:t>Апраксин Ю.К. Основы теории и проектирования цифровых автоматов: учеб. пособие/ Ю.К. Апраксин. – Севастополь: Изд-во СевГТУ, 2001. – 345 с.</w:t>
      </w:r>
    </w:p>
    <w:p w:rsidR="00E55390" w:rsidRPr="00E55390" w:rsidRDefault="00E55390" w:rsidP="00E55390">
      <w:pPr>
        <w:numPr>
          <w:ilvl w:val="0"/>
          <w:numId w:val="19"/>
        </w:numPr>
        <w:ind w:left="714" w:hanging="357"/>
        <w:rPr>
          <w:sz w:val="24"/>
          <w:szCs w:val="24"/>
        </w:rPr>
      </w:pPr>
      <w:r w:rsidRPr="00E55390">
        <w:rPr>
          <w:sz w:val="24"/>
          <w:szCs w:val="24"/>
        </w:rPr>
        <w:t>Шило В.Л. Популярные цифровые микросхемы: Справочник. – М.: Радио и связь, 1987 – 352с.</w:t>
      </w:r>
    </w:p>
    <w:p w:rsidR="00E55390" w:rsidRPr="00E55390" w:rsidRDefault="00E55390" w:rsidP="00E55390">
      <w:pPr>
        <w:numPr>
          <w:ilvl w:val="0"/>
          <w:numId w:val="19"/>
        </w:numPr>
        <w:ind w:left="714" w:hanging="357"/>
        <w:rPr>
          <w:sz w:val="24"/>
          <w:szCs w:val="24"/>
        </w:rPr>
      </w:pPr>
      <w:r w:rsidRPr="00E55390">
        <w:rPr>
          <w:sz w:val="24"/>
          <w:szCs w:val="24"/>
        </w:rPr>
        <w:t xml:space="preserve">Синтез центрального обрабатывающего устройства ЦВМ: Методические указания к курсовому проектированию по дисциплине «Цифровые ЭВМ» для студентов направления 6.050102 – «Компьютерная инженерия» дневной и заочной форм обучения/ Разраб. Ю.К.Апраксин, Т.В.Волкова. </w:t>
      </w:r>
      <w:r w:rsidRPr="00E55390">
        <w:rPr>
          <w:rFonts w:ascii="Symbol" w:hAnsi="Symbol"/>
          <w:sz w:val="24"/>
          <w:szCs w:val="24"/>
        </w:rPr>
        <w:sym w:font="Symbol" w:char="F02D"/>
      </w:r>
      <w:r w:rsidRPr="00E55390">
        <w:rPr>
          <w:sz w:val="24"/>
          <w:szCs w:val="24"/>
        </w:rPr>
        <w:t xml:space="preserve"> Сева</w:t>
      </w:r>
      <w:r w:rsidRPr="00E55390">
        <w:rPr>
          <w:sz w:val="24"/>
          <w:szCs w:val="24"/>
        </w:rPr>
        <w:softHyphen/>
        <w:t xml:space="preserve">стополь: Изд-во СевНТУ, 2008. </w:t>
      </w:r>
      <w:r w:rsidRPr="00E55390">
        <w:rPr>
          <w:rFonts w:ascii="Symbol" w:hAnsi="Symbol"/>
          <w:sz w:val="24"/>
          <w:szCs w:val="24"/>
        </w:rPr>
        <w:sym w:font="Symbol" w:char="F02D"/>
      </w:r>
      <w:r w:rsidRPr="00E55390">
        <w:rPr>
          <w:sz w:val="24"/>
          <w:szCs w:val="24"/>
        </w:rPr>
        <w:t xml:space="preserve"> 36с.</w:t>
      </w:r>
    </w:p>
    <w:p w:rsidR="00E55390" w:rsidRPr="00E55390" w:rsidRDefault="00E55390" w:rsidP="00E55390">
      <w:pPr>
        <w:numPr>
          <w:ilvl w:val="0"/>
          <w:numId w:val="19"/>
        </w:numPr>
        <w:ind w:left="714" w:hanging="357"/>
        <w:rPr>
          <w:sz w:val="24"/>
          <w:szCs w:val="24"/>
        </w:rPr>
      </w:pPr>
      <w:r w:rsidRPr="00E55390">
        <w:rPr>
          <w:sz w:val="24"/>
          <w:szCs w:val="24"/>
        </w:rPr>
        <w:t xml:space="preserve">Синтез управляющих автоматов с программируемой логикой: Методические указания к циклу лабораторных работ по дисциплине «Цифровые ЭВМ» для студентов направления 6.050102 – «Компьютерная инженерия» дневной формы обучения/ Разраб. Ю.К.Апраксин, Т.В.Волкова. </w:t>
      </w:r>
      <w:r w:rsidRPr="00E55390">
        <w:rPr>
          <w:rFonts w:ascii="Symbol" w:hAnsi="Symbol"/>
          <w:sz w:val="24"/>
          <w:szCs w:val="24"/>
        </w:rPr>
        <w:sym w:font="Symbol" w:char="F02D"/>
      </w:r>
      <w:r w:rsidRPr="00E55390">
        <w:rPr>
          <w:sz w:val="24"/>
          <w:szCs w:val="24"/>
        </w:rPr>
        <w:t xml:space="preserve"> Сева</w:t>
      </w:r>
      <w:r w:rsidRPr="00E55390">
        <w:rPr>
          <w:sz w:val="24"/>
          <w:szCs w:val="24"/>
        </w:rPr>
        <w:softHyphen/>
        <w:t xml:space="preserve">стополь: Изд-во СевНТУ, 2009. </w:t>
      </w:r>
      <w:r w:rsidRPr="00E55390">
        <w:rPr>
          <w:rFonts w:ascii="Symbol" w:hAnsi="Symbol"/>
          <w:sz w:val="24"/>
          <w:szCs w:val="24"/>
        </w:rPr>
        <w:sym w:font="Symbol" w:char="F02D"/>
      </w:r>
      <w:r w:rsidRPr="00E55390">
        <w:rPr>
          <w:sz w:val="24"/>
          <w:szCs w:val="24"/>
        </w:rPr>
        <w:t xml:space="preserve"> 44 с.</w:t>
      </w:r>
    </w:p>
    <w:p w:rsidR="00E55390" w:rsidRPr="00E55390" w:rsidRDefault="00E55390" w:rsidP="00E55390">
      <w:pPr>
        <w:ind w:firstLine="708"/>
        <w:jc w:val="center"/>
        <w:rPr>
          <w:sz w:val="24"/>
          <w:szCs w:val="24"/>
        </w:rPr>
      </w:pPr>
    </w:p>
    <w:p w:rsidR="00E55390" w:rsidRDefault="00E55390" w:rsidP="00E55390">
      <w:pPr>
        <w:ind w:firstLine="708"/>
        <w:jc w:val="center"/>
        <w:rPr>
          <w:szCs w:val="28"/>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Pr="00E55390" w:rsidRDefault="00E55390" w:rsidP="00E55390">
      <w:pPr>
        <w:jc w:val="center"/>
        <w:rPr>
          <w:sz w:val="24"/>
          <w:szCs w:val="24"/>
        </w:rPr>
      </w:pPr>
      <w:r w:rsidRPr="00E55390">
        <w:rPr>
          <w:sz w:val="24"/>
          <w:szCs w:val="24"/>
        </w:rPr>
        <w:lastRenderedPageBreak/>
        <w:t>ПРИЛОЖЕНИЕ А</w:t>
      </w:r>
    </w:p>
    <w:p w:rsidR="00E55390" w:rsidRDefault="0060364E" w:rsidP="0086064C">
      <w:pPr>
        <w:pStyle w:val="31"/>
        <w:widowControl/>
        <w:spacing w:line="360" w:lineRule="auto"/>
        <w:ind w:left="360"/>
        <w:jc w:val="both"/>
        <w:rPr>
          <w:rFonts w:ascii="Times New Roman" w:hAnsi="Times New Roman"/>
          <w:sz w:val="24"/>
          <w:szCs w:val="24"/>
        </w:rPr>
      </w:pPr>
      <w:r>
        <w:rPr>
          <w:noProof/>
          <w:sz w:val="24"/>
          <w:szCs w:val="24"/>
        </w:rPr>
        <w:drawing>
          <wp:inline distT="0" distB="0" distL="0" distR="0">
            <wp:extent cx="3601720" cy="3498850"/>
            <wp:effectExtent l="1905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4"/>
                    <a:srcRect/>
                    <a:stretch>
                      <a:fillRect/>
                    </a:stretch>
                  </pic:blipFill>
                  <pic:spPr bwMode="auto">
                    <a:xfrm>
                      <a:off x="0" y="0"/>
                      <a:ext cx="3601720" cy="3498850"/>
                    </a:xfrm>
                    <a:prstGeom prst="rect">
                      <a:avLst/>
                    </a:prstGeom>
                    <a:noFill/>
                    <a:ln w="9525">
                      <a:noFill/>
                      <a:miter lim="800000"/>
                      <a:headEnd/>
                      <a:tailEnd/>
                    </a:ln>
                  </pic:spPr>
                </pic:pic>
              </a:graphicData>
            </a:graphic>
          </wp:inline>
        </w:drawing>
      </w: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60364E" w:rsidP="0086064C">
      <w:pPr>
        <w:pStyle w:val="31"/>
        <w:widowControl/>
        <w:spacing w:line="360" w:lineRule="auto"/>
        <w:ind w:left="360"/>
        <w:jc w:val="both"/>
        <w:rPr>
          <w:rFonts w:ascii="Times New Roman" w:hAnsi="Times New Roman"/>
          <w:sz w:val="24"/>
          <w:szCs w:val="24"/>
        </w:rPr>
      </w:pPr>
      <w:r>
        <w:rPr>
          <w:noProof/>
          <w:sz w:val="24"/>
          <w:szCs w:val="24"/>
        </w:rPr>
        <w:drawing>
          <wp:inline distT="0" distB="0" distL="0" distR="0">
            <wp:extent cx="5732780" cy="2989580"/>
            <wp:effectExtent l="19050" t="0" r="127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15"/>
                    <a:srcRect/>
                    <a:stretch>
                      <a:fillRect/>
                    </a:stretch>
                  </pic:blipFill>
                  <pic:spPr bwMode="auto">
                    <a:xfrm>
                      <a:off x="0" y="0"/>
                      <a:ext cx="5732780" cy="2989580"/>
                    </a:xfrm>
                    <a:prstGeom prst="rect">
                      <a:avLst/>
                    </a:prstGeom>
                    <a:noFill/>
                    <a:ln w="9525">
                      <a:noFill/>
                      <a:miter lim="800000"/>
                      <a:headEnd/>
                      <a:tailEnd/>
                    </a:ln>
                  </pic:spPr>
                </pic:pic>
              </a:graphicData>
            </a:graphic>
          </wp:inline>
        </w:drawing>
      </w:r>
    </w:p>
    <w:p w:rsidR="00E55390" w:rsidRDefault="00E55390" w:rsidP="0086064C">
      <w:pPr>
        <w:pStyle w:val="31"/>
        <w:widowControl/>
        <w:spacing w:line="360" w:lineRule="auto"/>
        <w:ind w:left="360"/>
        <w:jc w:val="both"/>
        <w:rPr>
          <w:rFonts w:ascii="Times New Roman" w:hAnsi="Times New Roman"/>
          <w:sz w:val="24"/>
          <w:szCs w:val="24"/>
        </w:rPr>
      </w:pPr>
    </w:p>
    <w:p w:rsidR="0060364E" w:rsidRDefault="00EA7A9C" w:rsidP="00EA7A9C">
      <w:pPr>
        <w:pStyle w:val="31"/>
        <w:widowControl/>
        <w:spacing w:line="360" w:lineRule="auto"/>
        <w:rPr>
          <w:rFonts w:ascii="Times New Roman" w:hAnsi="Times New Roman"/>
          <w:sz w:val="24"/>
          <w:szCs w:val="24"/>
        </w:rPr>
      </w:pPr>
      <w:r>
        <w:rPr>
          <w:noProof/>
          <w:sz w:val="24"/>
          <w:szCs w:val="24"/>
        </w:rPr>
        <w:lastRenderedPageBreak/>
        <w:drawing>
          <wp:inline distT="0" distB="0" distL="0" distR="0">
            <wp:extent cx="5940425" cy="3484807"/>
            <wp:effectExtent l="19050" t="0" r="3175"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16"/>
                    <a:srcRect/>
                    <a:stretch>
                      <a:fillRect/>
                    </a:stretch>
                  </pic:blipFill>
                  <pic:spPr bwMode="auto">
                    <a:xfrm>
                      <a:off x="0" y="0"/>
                      <a:ext cx="5940425" cy="3484807"/>
                    </a:xfrm>
                    <a:prstGeom prst="rect">
                      <a:avLst/>
                    </a:prstGeom>
                    <a:noFill/>
                    <a:ln w="9525">
                      <a:noFill/>
                      <a:miter lim="800000"/>
                      <a:headEnd/>
                      <a:tailEnd/>
                    </a:ln>
                  </pic:spPr>
                </pic:pic>
              </a:graphicData>
            </a:graphic>
          </wp:inline>
        </w:drawing>
      </w: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60364E" w:rsidRDefault="0060364E" w:rsidP="0060364E">
      <w:pPr>
        <w:ind w:firstLine="708"/>
        <w:jc w:val="center"/>
        <w:rPr>
          <w:sz w:val="24"/>
          <w:szCs w:val="24"/>
        </w:rPr>
      </w:pPr>
      <w:r w:rsidRPr="0060364E">
        <w:rPr>
          <w:sz w:val="24"/>
          <w:szCs w:val="24"/>
        </w:rPr>
        <w:lastRenderedPageBreak/>
        <w:t>ПРИЛОЖЕНИЕ Б</w:t>
      </w:r>
    </w:p>
    <w:tbl>
      <w:tblPr>
        <w:tblW w:w="9140" w:type="dxa"/>
        <w:tblInd w:w="95" w:type="dxa"/>
        <w:tblLook w:val="04A0"/>
      </w:tblPr>
      <w:tblGrid>
        <w:gridCol w:w="1860"/>
        <w:gridCol w:w="520"/>
        <w:gridCol w:w="4900"/>
        <w:gridCol w:w="1860"/>
      </w:tblGrid>
      <w:tr w:rsidR="00E92C70" w:rsidRPr="00E92C70" w:rsidTr="00E92C70">
        <w:trPr>
          <w:trHeight w:val="375"/>
        </w:trPr>
        <w:tc>
          <w:tcPr>
            <w:tcW w:w="1860" w:type="dxa"/>
            <w:vMerge w:val="restart"/>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w:t>
            </w:r>
          </w:p>
        </w:tc>
        <w:tc>
          <w:tcPr>
            <w:tcW w:w="520" w:type="dxa"/>
            <w:vMerge w:val="restart"/>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B</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M</w:t>
            </w:r>
          </w:p>
        </w:tc>
      </w:tr>
      <w:tr w:rsidR="00E92C70" w:rsidRPr="00E92C70" w:rsidTr="00E92C70">
        <w:trPr>
          <w:trHeight w:val="390"/>
        </w:trPr>
        <w:tc>
          <w:tcPr>
            <w:tcW w:w="1860" w:type="dxa"/>
            <w:vMerge/>
            <w:tcBorders>
              <w:top w:val="nil"/>
              <w:left w:val="nil"/>
              <w:bottom w:val="nil"/>
              <w:right w:val="nil"/>
            </w:tcBorders>
            <w:vAlign w:val="center"/>
            <w:hideMark/>
          </w:tcPr>
          <w:p w:rsidR="00E92C70" w:rsidRPr="00E92C70" w:rsidRDefault="00E92C70" w:rsidP="00E92C70">
            <w:pPr>
              <w:spacing w:line="240" w:lineRule="auto"/>
              <w:ind w:firstLine="0"/>
              <w:jc w:val="left"/>
              <w:rPr>
                <w:rFonts w:eastAsia="Times New Roman" w:cs="Times New Roman"/>
                <w:color w:val="000000"/>
                <w:szCs w:val="28"/>
                <w:lang w:eastAsia="ru-RU"/>
              </w:rPr>
            </w:pPr>
          </w:p>
        </w:tc>
        <w:tc>
          <w:tcPr>
            <w:tcW w:w="520" w:type="dxa"/>
            <w:vMerge/>
            <w:tcBorders>
              <w:top w:val="nil"/>
              <w:left w:val="nil"/>
              <w:bottom w:val="nil"/>
              <w:right w:val="nil"/>
            </w:tcBorders>
            <w:vAlign w:val="center"/>
            <w:hideMark/>
          </w:tcPr>
          <w:p w:rsidR="00E92C70" w:rsidRPr="00E92C70" w:rsidRDefault="00E92C70" w:rsidP="00E92C70">
            <w:pPr>
              <w:spacing w:line="240" w:lineRule="auto"/>
              <w:ind w:firstLine="0"/>
              <w:jc w:val="left"/>
              <w:rPr>
                <w:rFonts w:eastAsia="Times New Roman" w:cs="Times New Roman"/>
                <w:color w:val="000000"/>
                <w:szCs w:val="28"/>
                <w:lang w:eastAsia="ru-RU"/>
              </w:rPr>
            </w:pP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A+29</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x17</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x18</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45, y47</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y12 ,y43, y48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y12, y48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y43, y45, y49</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y41, y42</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A+25</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A+22</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y43, y44, y45</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y12, y43, y46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A+29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y43, y50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lastRenderedPageBreak/>
              <w:t>A+35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y50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A+39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y43, y44, y45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y40, y42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y42, y43, y46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A+49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A+75</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A+57</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y38, y39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A+64</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y35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A+67</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A+69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y23, y37</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lastRenderedPageBreak/>
              <w:t>A+73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A+73</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y29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y23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 y30, y31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A+79</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x8</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A+78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y32, y33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y23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y4, y24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A+89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x7</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A+92</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y25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y26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y27</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y27, y28</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y17, y18, y19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y21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A+99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y18, y22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A+104</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y2, y3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y6, y7, y8</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A+108</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A+109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y9</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lastRenderedPageBreak/>
              <w:t>A+111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A+111</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y11, y12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y13</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90"/>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A+119</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A+119</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y8, y14</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A+120</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A+120</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A+121</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A+122</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x5</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A+122</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A+123</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y17, y18, y19, y20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90"/>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A+124</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y3, y21</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90"/>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A+125</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0</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y18, y22</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p>
        </w:tc>
      </w:tr>
      <w:tr w:rsidR="00E92C70" w:rsidRPr="00E92C70" w:rsidTr="00E92C70">
        <w:trPr>
          <w:trHeight w:val="390"/>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A+126</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x6</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A+128</w:t>
            </w:r>
          </w:p>
        </w:tc>
      </w:tr>
      <w:tr w:rsidR="00E92C70" w:rsidRPr="00E92C70" w:rsidTr="00E92C70">
        <w:trPr>
          <w:trHeight w:val="390"/>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A+127</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A+56</w:t>
            </w:r>
          </w:p>
        </w:tc>
      </w:tr>
      <w:tr w:rsidR="00E92C70" w:rsidRPr="00E92C70" w:rsidTr="00E92C70">
        <w:trPr>
          <w:trHeight w:val="375"/>
        </w:trPr>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A+128</w:t>
            </w:r>
          </w:p>
        </w:tc>
        <w:tc>
          <w:tcPr>
            <w:tcW w:w="52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1</w:t>
            </w:r>
          </w:p>
        </w:tc>
        <w:tc>
          <w:tcPr>
            <w:tcW w:w="490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x0</w:t>
            </w:r>
          </w:p>
        </w:tc>
        <w:tc>
          <w:tcPr>
            <w:tcW w:w="1860" w:type="dxa"/>
            <w:tcBorders>
              <w:top w:val="nil"/>
              <w:left w:val="nil"/>
              <w:bottom w:val="nil"/>
              <w:right w:val="nil"/>
            </w:tcBorders>
            <w:shd w:val="clear" w:color="auto" w:fill="auto"/>
            <w:noWrap/>
            <w:vAlign w:val="center"/>
            <w:hideMark/>
          </w:tcPr>
          <w:p w:rsidR="00E92C70" w:rsidRPr="00E92C70" w:rsidRDefault="00E92C70" w:rsidP="00E92C70">
            <w:pPr>
              <w:spacing w:line="240" w:lineRule="auto"/>
              <w:ind w:firstLine="0"/>
              <w:jc w:val="center"/>
              <w:rPr>
                <w:rFonts w:eastAsia="Times New Roman" w:cs="Times New Roman"/>
                <w:color w:val="000000"/>
                <w:szCs w:val="28"/>
                <w:lang w:eastAsia="ru-RU"/>
              </w:rPr>
            </w:pPr>
            <w:r w:rsidRPr="00E92C70">
              <w:rPr>
                <w:rFonts w:eastAsia="Times New Roman" w:cs="Times New Roman"/>
                <w:color w:val="000000"/>
                <w:szCs w:val="28"/>
                <w:lang w:eastAsia="ru-RU"/>
              </w:rPr>
              <w:t>A+0</w:t>
            </w:r>
          </w:p>
        </w:tc>
      </w:tr>
    </w:tbl>
    <w:p w:rsidR="0060364E" w:rsidRPr="0060364E" w:rsidRDefault="0060364E" w:rsidP="0060364E">
      <w:pPr>
        <w:ind w:firstLine="0"/>
        <w:rPr>
          <w:rFonts w:eastAsia="Times New Roman" w:cs="Times New Roman"/>
          <w:szCs w:val="28"/>
          <w:lang w:eastAsia="ru-RU"/>
        </w:rPr>
      </w:pPr>
    </w:p>
    <w:tbl>
      <w:tblPr>
        <w:tblW w:w="9640" w:type="dxa"/>
        <w:tblInd w:w="98" w:type="dxa"/>
        <w:tblLook w:val="04A0"/>
      </w:tblPr>
      <w:tblGrid>
        <w:gridCol w:w="865"/>
        <w:gridCol w:w="1109"/>
        <w:gridCol w:w="336"/>
        <w:gridCol w:w="468"/>
        <w:gridCol w:w="488"/>
        <w:gridCol w:w="488"/>
        <w:gridCol w:w="468"/>
        <w:gridCol w:w="448"/>
        <w:gridCol w:w="468"/>
        <w:gridCol w:w="488"/>
        <w:gridCol w:w="488"/>
        <w:gridCol w:w="448"/>
        <w:gridCol w:w="448"/>
        <w:gridCol w:w="468"/>
        <w:gridCol w:w="448"/>
        <w:gridCol w:w="448"/>
        <w:gridCol w:w="468"/>
        <w:gridCol w:w="468"/>
        <w:gridCol w:w="468"/>
      </w:tblGrid>
      <w:tr w:rsidR="003D7942" w:rsidRPr="003D7942" w:rsidTr="003D7942">
        <w:trPr>
          <w:trHeight w:val="315"/>
        </w:trPr>
        <w:tc>
          <w:tcPr>
            <w:tcW w:w="2172" w:type="dxa"/>
            <w:gridSpan w:val="3"/>
            <w:tcBorders>
              <w:top w:val="single" w:sz="8" w:space="0" w:color="auto"/>
              <w:left w:val="single" w:sz="8" w:space="0" w:color="auto"/>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MП</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4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r>
      <w:tr w:rsidR="003D7942" w:rsidRPr="003D7942" w:rsidTr="003D7942">
        <w:trPr>
          <w:trHeight w:val="3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w:t>
            </w:r>
          </w:p>
        </w:tc>
        <w:tc>
          <w:tcPr>
            <w:tcW w:w="1102" w:type="dxa"/>
            <w:tcBorders>
              <w:top w:val="single" w:sz="8" w:space="0" w:color="auto"/>
              <w:left w:val="nil"/>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АДРЕС</w:t>
            </w:r>
          </w:p>
        </w:tc>
        <w:tc>
          <w:tcPr>
            <w:tcW w:w="205" w:type="dxa"/>
            <w:tcBorders>
              <w:top w:val="nil"/>
              <w:left w:val="single" w:sz="8" w:space="0" w:color="auto"/>
              <w:bottom w:val="single" w:sz="8" w:space="0" w:color="auto"/>
              <w:right w:val="single" w:sz="8" w:space="0" w:color="auto"/>
            </w:tcBorders>
            <w:shd w:val="clear" w:color="auto" w:fill="auto"/>
            <w:noWrap/>
            <w:vAlign w:val="bottom"/>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B</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4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6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nil"/>
              <w:bottom w:val="nil"/>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single" w:sz="8" w:space="0" w:color="auto"/>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A+0</w:t>
            </w:r>
          </w:p>
        </w:tc>
        <w:tc>
          <w:tcPr>
            <w:tcW w:w="1102" w:type="dxa"/>
            <w:vMerge w:val="restart"/>
            <w:tcBorders>
              <w:top w:val="single" w:sz="8" w:space="0" w:color="auto"/>
              <w:left w:val="single" w:sz="8" w:space="0" w:color="auto"/>
              <w:bottom w:val="single" w:sz="8" w:space="0" w:color="000000"/>
              <w:right w:val="nil"/>
            </w:tcBorders>
            <w:shd w:val="clear" w:color="auto" w:fill="auto"/>
            <w:vAlign w:val="bottom"/>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00000000</w:t>
            </w:r>
            <w:r w:rsidRPr="003D7942">
              <w:rPr>
                <w:rFonts w:ascii="Calibri" w:eastAsia="Times New Roman" w:hAnsi="Calibri" w:cs="Calibri"/>
                <w:color w:val="000000"/>
                <w:sz w:val="22"/>
                <w:lang w:eastAsia="ru-RU"/>
              </w:rPr>
              <w:br/>
              <w:t>00000001</w:t>
            </w:r>
            <w:r w:rsidRPr="003D7942">
              <w:rPr>
                <w:rFonts w:ascii="Calibri" w:eastAsia="Times New Roman" w:hAnsi="Calibri" w:cs="Calibri"/>
                <w:color w:val="000000"/>
                <w:sz w:val="22"/>
                <w:lang w:eastAsia="ru-RU"/>
              </w:rPr>
              <w:br/>
              <w:t>00000010</w:t>
            </w:r>
            <w:r w:rsidRPr="003D7942">
              <w:rPr>
                <w:rFonts w:ascii="Calibri" w:eastAsia="Times New Roman" w:hAnsi="Calibri" w:cs="Calibri"/>
                <w:color w:val="000000"/>
                <w:sz w:val="22"/>
                <w:lang w:eastAsia="ru-RU"/>
              </w:rPr>
              <w:br/>
              <w:t>00000011</w:t>
            </w:r>
            <w:r w:rsidRPr="003D7942">
              <w:rPr>
                <w:rFonts w:ascii="Calibri" w:eastAsia="Times New Roman" w:hAnsi="Calibri" w:cs="Calibri"/>
                <w:color w:val="000000"/>
                <w:sz w:val="22"/>
                <w:lang w:eastAsia="ru-RU"/>
              </w:rPr>
              <w:br/>
              <w:t>00000100</w:t>
            </w:r>
            <w:r w:rsidRPr="003D7942">
              <w:rPr>
                <w:rFonts w:ascii="Calibri" w:eastAsia="Times New Roman" w:hAnsi="Calibri" w:cs="Calibri"/>
                <w:color w:val="000000"/>
                <w:sz w:val="22"/>
                <w:lang w:eastAsia="ru-RU"/>
              </w:rPr>
              <w:br/>
              <w:t>00000101</w:t>
            </w:r>
            <w:r w:rsidRPr="003D7942">
              <w:rPr>
                <w:rFonts w:ascii="Calibri" w:eastAsia="Times New Roman" w:hAnsi="Calibri" w:cs="Calibri"/>
                <w:color w:val="000000"/>
                <w:sz w:val="22"/>
                <w:lang w:eastAsia="ru-RU"/>
              </w:rPr>
              <w:br/>
              <w:t>00000110</w:t>
            </w:r>
            <w:r w:rsidRPr="003D7942">
              <w:rPr>
                <w:rFonts w:ascii="Calibri" w:eastAsia="Times New Roman" w:hAnsi="Calibri" w:cs="Calibri"/>
                <w:color w:val="000000"/>
                <w:sz w:val="22"/>
                <w:lang w:eastAsia="ru-RU"/>
              </w:rPr>
              <w:br/>
              <w:t>00000111</w:t>
            </w:r>
            <w:r w:rsidRPr="003D7942">
              <w:rPr>
                <w:rFonts w:ascii="Calibri" w:eastAsia="Times New Roman" w:hAnsi="Calibri" w:cs="Calibri"/>
                <w:color w:val="000000"/>
                <w:sz w:val="22"/>
                <w:lang w:eastAsia="ru-RU"/>
              </w:rPr>
              <w:br/>
              <w:t>00001000</w:t>
            </w:r>
            <w:r w:rsidRPr="003D7942">
              <w:rPr>
                <w:rFonts w:ascii="Calibri" w:eastAsia="Times New Roman" w:hAnsi="Calibri" w:cs="Calibri"/>
                <w:color w:val="000000"/>
                <w:sz w:val="22"/>
                <w:lang w:eastAsia="ru-RU"/>
              </w:rPr>
              <w:br/>
              <w:t>00001001</w:t>
            </w:r>
            <w:r w:rsidRPr="003D7942">
              <w:rPr>
                <w:rFonts w:ascii="Calibri" w:eastAsia="Times New Roman" w:hAnsi="Calibri" w:cs="Calibri"/>
                <w:color w:val="000000"/>
                <w:sz w:val="22"/>
                <w:lang w:eastAsia="ru-RU"/>
              </w:rPr>
              <w:br/>
              <w:t>00001010</w:t>
            </w:r>
            <w:r w:rsidRPr="003D7942">
              <w:rPr>
                <w:rFonts w:ascii="Calibri" w:eastAsia="Times New Roman" w:hAnsi="Calibri" w:cs="Calibri"/>
                <w:color w:val="000000"/>
                <w:sz w:val="22"/>
                <w:lang w:eastAsia="ru-RU"/>
              </w:rPr>
              <w:br/>
              <w:t>00001011</w:t>
            </w:r>
            <w:r w:rsidRPr="003D7942">
              <w:rPr>
                <w:rFonts w:ascii="Calibri" w:eastAsia="Times New Roman" w:hAnsi="Calibri" w:cs="Calibri"/>
                <w:color w:val="000000"/>
                <w:sz w:val="22"/>
                <w:lang w:eastAsia="ru-RU"/>
              </w:rPr>
              <w:br/>
              <w:t>00001100</w:t>
            </w:r>
            <w:r w:rsidRPr="003D7942">
              <w:rPr>
                <w:rFonts w:ascii="Calibri" w:eastAsia="Times New Roman" w:hAnsi="Calibri" w:cs="Calibri"/>
                <w:color w:val="000000"/>
                <w:sz w:val="22"/>
                <w:lang w:eastAsia="ru-RU"/>
              </w:rPr>
              <w:br/>
              <w:t>00001101</w:t>
            </w:r>
            <w:r w:rsidRPr="003D7942">
              <w:rPr>
                <w:rFonts w:ascii="Calibri" w:eastAsia="Times New Roman" w:hAnsi="Calibri" w:cs="Calibri"/>
                <w:color w:val="000000"/>
                <w:sz w:val="22"/>
                <w:lang w:eastAsia="ru-RU"/>
              </w:rPr>
              <w:br/>
              <w:t>00001110</w:t>
            </w:r>
            <w:r w:rsidRPr="003D7942">
              <w:rPr>
                <w:rFonts w:ascii="Calibri" w:eastAsia="Times New Roman" w:hAnsi="Calibri" w:cs="Calibri"/>
                <w:color w:val="000000"/>
                <w:sz w:val="22"/>
                <w:lang w:eastAsia="ru-RU"/>
              </w:rPr>
              <w:br/>
              <w:t>00001111</w:t>
            </w:r>
            <w:r w:rsidRPr="003D7942">
              <w:rPr>
                <w:rFonts w:ascii="Calibri" w:eastAsia="Times New Roman" w:hAnsi="Calibri" w:cs="Calibri"/>
                <w:color w:val="000000"/>
                <w:sz w:val="22"/>
                <w:lang w:eastAsia="ru-RU"/>
              </w:rPr>
              <w:br/>
              <w:t>00010000</w:t>
            </w:r>
            <w:r w:rsidRPr="003D7942">
              <w:rPr>
                <w:rFonts w:ascii="Calibri" w:eastAsia="Times New Roman" w:hAnsi="Calibri" w:cs="Calibri"/>
                <w:color w:val="000000"/>
                <w:sz w:val="22"/>
                <w:lang w:eastAsia="ru-RU"/>
              </w:rPr>
              <w:br/>
              <w:t>00010001</w:t>
            </w:r>
            <w:r w:rsidRPr="003D7942">
              <w:rPr>
                <w:rFonts w:ascii="Calibri" w:eastAsia="Times New Roman" w:hAnsi="Calibri" w:cs="Calibri"/>
                <w:color w:val="000000"/>
                <w:sz w:val="22"/>
                <w:lang w:eastAsia="ru-RU"/>
              </w:rPr>
              <w:br/>
              <w:t>00010010</w:t>
            </w:r>
            <w:r w:rsidRPr="003D7942">
              <w:rPr>
                <w:rFonts w:ascii="Calibri" w:eastAsia="Times New Roman" w:hAnsi="Calibri" w:cs="Calibri"/>
                <w:color w:val="000000"/>
                <w:sz w:val="22"/>
                <w:lang w:eastAsia="ru-RU"/>
              </w:rPr>
              <w:br/>
              <w:t>00010011</w:t>
            </w:r>
            <w:r w:rsidRPr="003D7942">
              <w:rPr>
                <w:rFonts w:ascii="Calibri" w:eastAsia="Times New Roman" w:hAnsi="Calibri" w:cs="Calibri"/>
                <w:color w:val="000000"/>
                <w:sz w:val="22"/>
                <w:lang w:eastAsia="ru-RU"/>
              </w:rPr>
              <w:br/>
              <w:t>00010100</w:t>
            </w:r>
            <w:r w:rsidRPr="003D7942">
              <w:rPr>
                <w:rFonts w:ascii="Calibri" w:eastAsia="Times New Roman" w:hAnsi="Calibri" w:cs="Calibri"/>
                <w:color w:val="000000"/>
                <w:sz w:val="22"/>
                <w:lang w:eastAsia="ru-RU"/>
              </w:rPr>
              <w:br/>
              <w:t>00010101</w:t>
            </w:r>
            <w:r w:rsidRPr="003D7942">
              <w:rPr>
                <w:rFonts w:ascii="Calibri" w:eastAsia="Times New Roman" w:hAnsi="Calibri" w:cs="Calibri"/>
                <w:color w:val="000000"/>
                <w:sz w:val="22"/>
                <w:lang w:eastAsia="ru-RU"/>
              </w:rPr>
              <w:br/>
              <w:t>00010110</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00010111</w:t>
            </w:r>
            <w:r w:rsidRPr="003D7942">
              <w:rPr>
                <w:rFonts w:ascii="Calibri" w:eastAsia="Times New Roman" w:hAnsi="Calibri" w:cs="Calibri"/>
                <w:color w:val="000000"/>
                <w:sz w:val="22"/>
                <w:lang w:eastAsia="ru-RU"/>
              </w:rPr>
              <w:br/>
              <w:t>00011000</w:t>
            </w:r>
            <w:r w:rsidRPr="003D7942">
              <w:rPr>
                <w:rFonts w:ascii="Calibri" w:eastAsia="Times New Roman" w:hAnsi="Calibri" w:cs="Calibri"/>
                <w:color w:val="000000"/>
                <w:sz w:val="22"/>
                <w:lang w:eastAsia="ru-RU"/>
              </w:rPr>
              <w:br/>
              <w:t>00011001</w:t>
            </w:r>
            <w:r w:rsidRPr="003D7942">
              <w:rPr>
                <w:rFonts w:ascii="Calibri" w:eastAsia="Times New Roman" w:hAnsi="Calibri" w:cs="Calibri"/>
                <w:color w:val="000000"/>
                <w:sz w:val="22"/>
                <w:lang w:eastAsia="ru-RU"/>
              </w:rPr>
              <w:br/>
              <w:t>00011010</w:t>
            </w:r>
            <w:r w:rsidRPr="003D7942">
              <w:rPr>
                <w:rFonts w:ascii="Calibri" w:eastAsia="Times New Roman" w:hAnsi="Calibri" w:cs="Calibri"/>
                <w:color w:val="000000"/>
                <w:sz w:val="22"/>
                <w:lang w:eastAsia="ru-RU"/>
              </w:rPr>
              <w:br/>
              <w:t>00011011</w:t>
            </w:r>
            <w:r w:rsidRPr="003D7942">
              <w:rPr>
                <w:rFonts w:ascii="Calibri" w:eastAsia="Times New Roman" w:hAnsi="Calibri" w:cs="Calibri"/>
                <w:color w:val="000000"/>
                <w:sz w:val="22"/>
                <w:lang w:eastAsia="ru-RU"/>
              </w:rPr>
              <w:br/>
              <w:t>00011100</w:t>
            </w:r>
            <w:r w:rsidRPr="003D7942">
              <w:rPr>
                <w:rFonts w:ascii="Calibri" w:eastAsia="Times New Roman" w:hAnsi="Calibri" w:cs="Calibri"/>
                <w:color w:val="000000"/>
                <w:sz w:val="22"/>
                <w:lang w:eastAsia="ru-RU"/>
              </w:rPr>
              <w:br/>
              <w:t>00011101</w:t>
            </w:r>
            <w:r w:rsidRPr="003D7942">
              <w:rPr>
                <w:rFonts w:ascii="Calibri" w:eastAsia="Times New Roman" w:hAnsi="Calibri" w:cs="Calibri"/>
                <w:color w:val="000000"/>
                <w:sz w:val="22"/>
                <w:lang w:eastAsia="ru-RU"/>
              </w:rPr>
              <w:br/>
              <w:t>00011110</w:t>
            </w:r>
            <w:r w:rsidRPr="003D7942">
              <w:rPr>
                <w:rFonts w:ascii="Calibri" w:eastAsia="Times New Roman" w:hAnsi="Calibri" w:cs="Calibri"/>
                <w:color w:val="000000"/>
                <w:sz w:val="22"/>
                <w:lang w:eastAsia="ru-RU"/>
              </w:rPr>
              <w:br/>
              <w:t>00011111</w:t>
            </w:r>
            <w:r w:rsidRPr="003D7942">
              <w:rPr>
                <w:rFonts w:ascii="Calibri" w:eastAsia="Times New Roman" w:hAnsi="Calibri" w:cs="Calibri"/>
                <w:color w:val="000000"/>
                <w:sz w:val="22"/>
                <w:lang w:eastAsia="ru-RU"/>
              </w:rPr>
              <w:br/>
              <w:t>00100000</w:t>
            </w:r>
            <w:r w:rsidRPr="003D7942">
              <w:rPr>
                <w:rFonts w:ascii="Calibri" w:eastAsia="Times New Roman" w:hAnsi="Calibri" w:cs="Calibri"/>
                <w:color w:val="000000"/>
                <w:sz w:val="22"/>
                <w:lang w:eastAsia="ru-RU"/>
              </w:rPr>
              <w:br/>
              <w:t>00100001</w:t>
            </w:r>
            <w:r w:rsidRPr="003D7942">
              <w:rPr>
                <w:rFonts w:ascii="Calibri" w:eastAsia="Times New Roman" w:hAnsi="Calibri" w:cs="Calibri"/>
                <w:color w:val="000000"/>
                <w:sz w:val="22"/>
                <w:lang w:eastAsia="ru-RU"/>
              </w:rPr>
              <w:br/>
              <w:t>00100010</w:t>
            </w:r>
            <w:r w:rsidRPr="003D7942">
              <w:rPr>
                <w:rFonts w:ascii="Calibri" w:eastAsia="Times New Roman" w:hAnsi="Calibri" w:cs="Calibri"/>
                <w:color w:val="000000"/>
                <w:sz w:val="22"/>
                <w:lang w:eastAsia="ru-RU"/>
              </w:rPr>
              <w:br/>
              <w:t>00100011</w:t>
            </w:r>
            <w:r w:rsidRPr="003D7942">
              <w:rPr>
                <w:rFonts w:ascii="Calibri" w:eastAsia="Times New Roman" w:hAnsi="Calibri" w:cs="Calibri"/>
                <w:color w:val="000000"/>
                <w:sz w:val="22"/>
                <w:lang w:eastAsia="ru-RU"/>
              </w:rPr>
              <w:br/>
              <w:t>00100100</w:t>
            </w:r>
            <w:r w:rsidRPr="003D7942">
              <w:rPr>
                <w:rFonts w:ascii="Calibri" w:eastAsia="Times New Roman" w:hAnsi="Calibri" w:cs="Calibri"/>
                <w:color w:val="000000"/>
                <w:sz w:val="22"/>
                <w:lang w:eastAsia="ru-RU"/>
              </w:rPr>
              <w:br/>
              <w:t>00100101</w:t>
            </w:r>
            <w:r w:rsidRPr="003D7942">
              <w:rPr>
                <w:rFonts w:ascii="Calibri" w:eastAsia="Times New Roman" w:hAnsi="Calibri" w:cs="Calibri"/>
                <w:color w:val="000000"/>
                <w:sz w:val="22"/>
                <w:lang w:eastAsia="ru-RU"/>
              </w:rPr>
              <w:br/>
              <w:t>00100110</w:t>
            </w:r>
            <w:r w:rsidRPr="003D7942">
              <w:rPr>
                <w:rFonts w:ascii="Calibri" w:eastAsia="Times New Roman" w:hAnsi="Calibri" w:cs="Calibri"/>
                <w:color w:val="000000"/>
                <w:sz w:val="22"/>
                <w:lang w:eastAsia="ru-RU"/>
              </w:rPr>
              <w:br/>
              <w:t>00100111</w:t>
            </w:r>
            <w:r w:rsidRPr="003D7942">
              <w:rPr>
                <w:rFonts w:ascii="Calibri" w:eastAsia="Times New Roman" w:hAnsi="Calibri" w:cs="Calibri"/>
                <w:color w:val="000000"/>
                <w:sz w:val="22"/>
                <w:lang w:eastAsia="ru-RU"/>
              </w:rPr>
              <w:br/>
              <w:t>00101000</w:t>
            </w:r>
            <w:r w:rsidRPr="003D7942">
              <w:rPr>
                <w:rFonts w:ascii="Calibri" w:eastAsia="Times New Roman" w:hAnsi="Calibri" w:cs="Calibri"/>
                <w:color w:val="000000"/>
                <w:sz w:val="22"/>
                <w:lang w:eastAsia="ru-RU"/>
              </w:rPr>
              <w:br/>
              <w:t>00101001</w:t>
            </w:r>
            <w:r w:rsidRPr="003D7942">
              <w:rPr>
                <w:rFonts w:ascii="Calibri" w:eastAsia="Times New Roman" w:hAnsi="Calibri" w:cs="Calibri"/>
                <w:color w:val="000000"/>
                <w:sz w:val="22"/>
                <w:lang w:eastAsia="ru-RU"/>
              </w:rPr>
              <w:br/>
              <w:t>00101010</w:t>
            </w:r>
            <w:r w:rsidRPr="003D7942">
              <w:rPr>
                <w:rFonts w:ascii="Calibri" w:eastAsia="Times New Roman" w:hAnsi="Calibri" w:cs="Calibri"/>
                <w:color w:val="000000"/>
                <w:sz w:val="22"/>
                <w:lang w:eastAsia="ru-RU"/>
              </w:rPr>
              <w:br/>
              <w:t>00101011</w:t>
            </w:r>
            <w:r w:rsidRPr="003D7942">
              <w:rPr>
                <w:rFonts w:ascii="Calibri" w:eastAsia="Times New Roman" w:hAnsi="Calibri" w:cs="Calibri"/>
                <w:color w:val="000000"/>
                <w:sz w:val="22"/>
                <w:lang w:eastAsia="ru-RU"/>
              </w:rPr>
              <w:br/>
              <w:t>00101100</w:t>
            </w:r>
            <w:r w:rsidRPr="003D7942">
              <w:rPr>
                <w:rFonts w:ascii="Calibri" w:eastAsia="Times New Roman" w:hAnsi="Calibri" w:cs="Calibri"/>
                <w:color w:val="000000"/>
                <w:sz w:val="22"/>
                <w:lang w:eastAsia="ru-RU"/>
              </w:rPr>
              <w:br/>
              <w:t>00101101</w:t>
            </w:r>
            <w:r w:rsidRPr="003D7942">
              <w:rPr>
                <w:rFonts w:ascii="Calibri" w:eastAsia="Times New Roman" w:hAnsi="Calibri" w:cs="Calibri"/>
                <w:color w:val="000000"/>
                <w:sz w:val="22"/>
                <w:lang w:eastAsia="ru-RU"/>
              </w:rPr>
              <w:br/>
              <w:t>00101110</w:t>
            </w:r>
            <w:r w:rsidRPr="003D7942">
              <w:rPr>
                <w:rFonts w:ascii="Calibri" w:eastAsia="Times New Roman" w:hAnsi="Calibri" w:cs="Calibri"/>
                <w:color w:val="000000"/>
                <w:sz w:val="22"/>
                <w:lang w:eastAsia="ru-RU"/>
              </w:rPr>
              <w:br/>
              <w:t>00101111</w:t>
            </w:r>
            <w:r w:rsidRPr="003D7942">
              <w:rPr>
                <w:rFonts w:ascii="Calibri" w:eastAsia="Times New Roman" w:hAnsi="Calibri" w:cs="Calibri"/>
                <w:color w:val="000000"/>
                <w:sz w:val="22"/>
                <w:lang w:eastAsia="ru-RU"/>
              </w:rPr>
              <w:br/>
              <w:t>00110000</w:t>
            </w:r>
            <w:r w:rsidRPr="003D7942">
              <w:rPr>
                <w:rFonts w:ascii="Calibri" w:eastAsia="Times New Roman" w:hAnsi="Calibri" w:cs="Calibri"/>
                <w:color w:val="000000"/>
                <w:sz w:val="22"/>
                <w:lang w:eastAsia="ru-RU"/>
              </w:rPr>
              <w:br/>
              <w:t>00110001</w:t>
            </w:r>
            <w:r w:rsidRPr="003D7942">
              <w:rPr>
                <w:rFonts w:ascii="Calibri" w:eastAsia="Times New Roman" w:hAnsi="Calibri" w:cs="Calibri"/>
                <w:color w:val="000000"/>
                <w:sz w:val="22"/>
                <w:lang w:eastAsia="ru-RU"/>
              </w:rPr>
              <w:br/>
              <w:t>00110010</w:t>
            </w:r>
            <w:r w:rsidRPr="003D7942">
              <w:rPr>
                <w:rFonts w:ascii="Calibri" w:eastAsia="Times New Roman" w:hAnsi="Calibri" w:cs="Calibri"/>
                <w:color w:val="000000"/>
                <w:sz w:val="22"/>
                <w:lang w:eastAsia="ru-RU"/>
              </w:rPr>
              <w:br/>
              <w:t>00110011</w:t>
            </w:r>
            <w:r w:rsidRPr="003D7942">
              <w:rPr>
                <w:rFonts w:ascii="Calibri" w:eastAsia="Times New Roman" w:hAnsi="Calibri" w:cs="Calibri"/>
                <w:color w:val="000000"/>
                <w:sz w:val="22"/>
                <w:lang w:eastAsia="ru-RU"/>
              </w:rPr>
              <w:br/>
              <w:t>00110100</w:t>
            </w:r>
            <w:r w:rsidRPr="003D7942">
              <w:rPr>
                <w:rFonts w:ascii="Calibri" w:eastAsia="Times New Roman" w:hAnsi="Calibri" w:cs="Calibri"/>
                <w:color w:val="000000"/>
                <w:sz w:val="22"/>
                <w:lang w:eastAsia="ru-RU"/>
              </w:rPr>
              <w:br/>
              <w:t>00110101</w:t>
            </w:r>
            <w:r w:rsidRPr="003D7942">
              <w:rPr>
                <w:rFonts w:ascii="Calibri" w:eastAsia="Times New Roman" w:hAnsi="Calibri" w:cs="Calibri"/>
                <w:color w:val="000000"/>
                <w:sz w:val="22"/>
                <w:lang w:eastAsia="ru-RU"/>
              </w:rPr>
              <w:br/>
              <w:t>00110110</w:t>
            </w:r>
            <w:r w:rsidRPr="003D7942">
              <w:rPr>
                <w:rFonts w:ascii="Calibri" w:eastAsia="Times New Roman" w:hAnsi="Calibri" w:cs="Calibri"/>
                <w:color w:val="000000"/>
                <w:sz w:val="22"/>
                <w:lang w:eastAsia="ru-RU"/>
              </w:rPr>
              <w:br/>
              <w:t>00110111</w:t>
            </w:r>
            <w:r w:rsidRPr="003D7942">
              <w:rPr>
                <w:rFonts w:ascii="Calibri" w:eastAsia="Times New Roman" w:hAnsi="Calibri" w:cs="Calibri"/>
                <w:color w:val="000000"/>
                <w:sz w:val="22"/>
                <w:lang w:eastAsia="ru-RU"/>
              </w:rPr>
              <w:br/>
              <w:t>00111000</w:t>
            </w:r>
            <w:r w:rsidRPr="003D7942">
              <w:rPr>
                <w:rFonts w:ascii="Calibri" w:eastAsia="Times New Roman" w:hAnsi="Calibri" w:cs="Calibri"/>
                <w:color w:val="000000"/>
                <w:sz w:val="22"/>
                <w:lang w:eastAsia="ru-RU"/>
              </w:rPr>
              <w:br/>
              <w:t>00111001</w:t>
            </w:r>
            <w:r w:rsidRPr="003D7942">
              <w:rPr>
                <w:rFonts w:ascii="Calibri" w:eastAsia="Times New Roman" w:hAnsi="Calibri" w:cs="Calibri"/>
                <w:color w:val="000000"/>
                <w:sz w:val="22"/>
                <w:lang w:eastAsia="ru-RU"/>
              </w:rPr>
              <w:br/>
              <w:t>00111010</w:t>
            </w:r>
            <w:r w:rsidRPr="003D7942">
              <w:rPr>
                <w:rFonts w:ascii="Calibri" w:eastAsia="Times New Roman" w:hAnsi="Calibri" w:cs="Calibri"/>
                <w:color w:val="000000"/>
                <w:sz w:val="22"/>
                <w:lang w:eastAsia="ru-RU"/>
              </w:rPr>
              <w:br/>
              <w:t>00111011</w:t>
            </w:r>
            <w:r w:rsidRPr="003D7942">
              <w:rPr>
                <w:rFonts w:ascii="Calibri" w:eastAsia="Times New Roman" w:hAnsi="Calibri" w:cs="Calibri"/>
                <w:color w:val="000000"/>
                <w:sz w:val="22"/>
                <w:lang w:eastAsia="ru-RU"/>
              </w:rPr>
              <w:br/>
              <w:t>00111100</w:t>
            </w:r>
            <w:r w:rsidRPr="003D7942">
              <w:rPr>
                <w:rFonts w:ascii="Calibri" w:eastAsia="Times New Roman" w:hAnsi="Calibri" w:cs="Calibri"/>
                <w:color w:val="000000"/>
                <w:sz w:val="22"/>
                <w:lang w:eastAsia="ru-RU"/>
              </w:rPr>
              <w:br/>
              <w:t>00111101</w:t>
            </w:r>
            <w:r w:rsidRPr="003D7942">
              <w:rPr>
                <w:rFonts w:ascii="Calibri" w:eastAsia="Times New Roman" w:hAnsi="Calibri" w:cs="Calibri"/>
                <w:color w:val="000000"/>
                <w:sz w:val="22"/>
                <w:lang w:eastAsia="ru-RU"/>
              </w:rPr>
              <w:br/>
              <w:t>00111110</w:t>
            </w:r>
            <w:r w:rsidRPr="003D7942">
              <w:rPr>
                <w:rFonts w:ascii="Calibri" w:eastAsia="Times New Roman" w:hAnsi="Calibri" w:cs="Calibri"/>
                <w:color w:val="000000"/>
                <w:sz w:val="22"/>
                <w:lang w:eastAsia="ru-RU"/>
              </w:rPr>
              <w:br/>
              <w:t>00111111</w:t>
            </w:r>
            <w:r w:rsidRPr="003D7942">
              <w:rPr>
                <w:rFonts w:ascii="Calibri" w:eastAsia="Times New Roman" w:hAnsi="Calibri" w:cs="Calibri"/>
                <w:color w:val="000000"/>
                <w:sz w:val="22"/>
                <w:lang w:eastAsia="ru-RU"/>
              </w:rPr>
              <w:br/>
              <w:t>01000000</w:t>
            </w:r>
            <w:r w:rsidRPr="003D7942">
              <w:rPr>
                <w:rFonts w:ascii="Calibri" w:eastAsia="Times New Roman" w:hAnsi="Calibri" w:cs="Calibri"/>
                <w:color w:val="000000"/>
                <w:sz w:val="22"/>
                <w:lang w:eastAsia="ru-RU"/>
              </w:rPr>
              <w:br/>
              <w:t>01000001</w:t>
            </w:r>
            <w:r w:rsidRPr="003D7942">
              <w:rPr>
                <w:rFonts w:ascii="Calibri" w:eastAsia="Times New Roman" w:hAnsi="Calibri" w:cs="Calibri"/>
                <w:color w:val="000000"/>
                <w:sz w:val="22"/>
                <w:lang w:eastAsia="ru-RU"/>
              </w:rPr>
              <w:br/>
              <w:t>01000010</w:t>
            </w:r>
            <w:r w:rsidRPr="003D7942">
              <w:rPr>
                <w:rFonts w:ascii="Calibri" w:eastAsia="Times New Roman" w:hAnsi="Calibri" w:cs="Calibri"/>
                <w:color w:val="000000"/>
                <w:sz w:val="22"/>
                <w:lang w:eastAsia="ru-RU"/>
              </w:rPr>
              <w:br/>
              <w:t>01000011</w:t>
            </w:r>
            <w:r w:rsidRPr="003D7942">
              <w:rPr>
                <w:rFonts w:ascii="Calibri" w:eastAsia="Times New Roman" w:hAnsi="Calibri" w:cs="Calibri"/>
                <w:color w:val="000000"/>
                <w:sz w:val="22"/>
                <w:lang w:eastAsia="ru-RU"/>
              </w:rPr>
              <w:br/>
              <w:t>01000100</w:t>
            </w:r>
            <w:r w:rsidRPr="003D7942">
              <w:rPr>
                <w:rFonts w:ascii="Calibri" w:eastAsia="Times New Roman" w:hAnsi="Calibri" w:cs="Calibri"/>
                <w:color w:val="000000"/>
                <w:sz w:val="22"/>
                <w:lang w:eastAsia="ru-RU"/>
              </w:rPr>
              <w:br/>
              <w:t>01000101</w:t>
            </w:r>
            <w:r w:rsidRPr="003D7942">
              <w:rPr>
                <w:rFonts w:ascii="Calibri" w:eastAsia="Times New Roman" w:hAnsi="Calibri" w:cs="Calibri"/>
                <w:color w:val="000000"/>
                <w:sz w:val="22"/>
                <w:lang w:eastAsia="ru-RU"/>
              </w:rPr>
              <w:br/>
              <w:t>01000110</w:t>
            </w:r>
            <w:r w:rsidRPr="003D7942">
              <w:rPr>
                <w:rFonts w:ascii="Calibri" w:eastAsia="Times New Roman" w:hAnsi="Calibri" w:cs="Calibri"/>
                <w:color w:val="000000"/>
                <w:sz w:val="22"/>
                <w:lang w:eastAsia="ru-RU"/>
              </w:rPr>
              <w:br/>
              <w:t>01000111</w:t>
            </w:r>
            <w:r w:rsidRPr="003D7942">
              <w:rPr>
                <w:rFonts w:ascii="Calibri" w:eastAsia="Times New Roman" w:hAnsi="Calibri" w:cs="Calibri"/>
                <w:color w:val="000000"/>
                <w:sz w:val="22"/>
                <w:lang w:eastAsia="ru-RU"/>
              </w:rPr>
              <w:br/>
              <w:t>01001000</w:t>
            </w:r>
            <w:r w:rsidRPr="003D7942">
              <w:rPr>
                <w:rFonts w:ascii="Calibri" w:eastAsia="Times New Roman" w:hAnsi="Calibri" w:cs="Calibri"/>
                <w:color w:val="000000"/>
                <w:sz w:val="22"/>
                <w:lang w:eastAsia="ru-RU"/>
              </w:rPr>
              <w:br/>
              <w:t>01001001</w:t>
            </w:r>
            <w:r w:rsidRPr="003D7942">
              <w:rPr>
                <w:rFonts w:ascii="Calibri" w:eastAsia="Times New Roman" w:hAnsi="Calibri" w:cs="Calibri"/>
                <w:color w:val="000000"/>
                <w:sz w:val="22"/>
                <w:lang w:eastAsia="ru-RU"/>
              </w:rPr>
              <w:br/>
              <w:t>01001010</w:t>
            </w:r>
            <w:r w:rsidRPr="003D7942">
              <w:rPr>
                <w:rFonts w:ascii="Calibri" w:eastAsia="Times New Roman" w:hAnsi="Calibri" w:cs="Calibri"/>
                <w:color w:val="000000"/>
                <w:sz w:val="22"/>
                <w:lang w:eastAsia="ru-RU"/>
              </w:rPr>
              <w:br/>
              <w:t>01001011</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01001100</w:t>
            </w:r>
            <w:r w:rsidRPr="003D7942">
              <w:rPr>
                <w:rFonts w:ascii="Calibri" w:eastAsia="Times New Roman" w:hAnsi="Calibri" w:cs="Calibri"/>
                <w:color w:val="000000"/>
                <w:sz w:val="22"/>
                <w:lang w:eastAsia="ru-RU"/>
              </w:rPr>
              <w:br/>
              <w:t>01001101</w:t>
            </w:r>
            <w:r w:rsidRPr="003D7942">
              <w:rPr>
                <w:rFonts w:ascii="Calibri" w:eastAsia="Times New Roman" w:hAnsi="Calibri" w:cs="Calibri"/>
                <w:color w:val="000000"/>
                <w:sz w:val="22"/>
                <w:lang w:eastAsia="ru-RU"/>
              </w:rPr>
              <w:br/>
              <w:t>01001110</w:t>
            </w:r>
            <w:r w:rsidRPr="003D7942">
              <w:rPr>
                <w:rFonts w:ascii="Calibri" w:eastAsia="Times New Roman" w:hAnsi="Calibri" w:cs="Calibri"/>
                <w:color w:val="000000"/>
                <w:sz w:val="22"/>
                <w:lang w:eastAsia="ru-RU"/>
              </w:rPr>
              <w:br/>
              <w:t>01001111</w:t>
            </w:r>
            <w:r w:rsidRPr="003D7942">
              <w:rPr>
                <w:rFonts w:ascii="Calibri" w:eastAsia="Times New Roman" w:hAnsi="Calibri" w:cs="Calibri"/>
                <w:color w:val="000000"/>
                <w:sz w:val="22"/>
                <w:lang w:eastAsia="ru-RU"/>
              </w:rPr>
              <w:br/>
              <w:t>01010000</w:t>
            </w:r>
            <w:r w:rsidRPr="003D7942">
              <w:rPr>
                <w:rFonts w:ascii="Calibri" w:eastAsia="Times New Roman" w:hAnsi="Calibri" w:cs="Calibri"/>
                <w:color w:val="000000"/>
                <w:sz w:val="22"/>
                <w:lang w:eastAsia="ru-RU"/>
              </w:rPr>
              <w:br/>
              <w:t>01010001</w:t>
            </w:r>
            <w:r w:rsidRPr="003D7942">
              <w:rPr>
                <w:rFonts w:ascii="Calibri" w:eastAsia="Times New Roman" w:hAnsi="Calibri" w:cs="Calibri"/>
                <w:color w:val="000000"/>
                <w:sz w:val="22"/>
                <w:lang w:eastAsia="ru-RU"/>
              </w:rPr>
              <w:br/>
              <w:t>01010010</w:t>
            </w:r>
            <w:r w:rsidRPr="003D7942">
              <w:rPr>
                <w:rFonts w:ascii="Calibri" w:eastAsia="Times New Roman" w:hAnsi="Calibri" w:cs="Calibri"/>
                <w:color w:val="000000"/>
                <w:sz w:val="22"/>
                <w:lang w:eastAsia="ru-RU"/>
              </w:rPr>
              <w:br/>
              <w:t>01010011</w:t>
            </w:r>
            <w:r w:rsidRPr="003D7942">
              <w:rPr>
                <w:rFonts w:ascii="Calibri" w:eastAsia="Times New Roman" w:hAnsi="Calibri" w:cs="Calibri"/>
                <w:color w:val="000000"/>
                <w:sz w:val="22"/>
                <w:lang w:eastAsia="ru-RU"/>
              </w:rPr>
              <w:br/>
              <w:t>01010100</w:t>
            </w:r>
            <w:r w:rsidRPr="003D7942">
              <w:rPr>
                <w:rFonts w:ascii="Calibri" w:eastAsia="Times New Roman" w:hAnsi="Calibri" w:cs="Calibri"/>
                <w:color w:val="000000"/>
                <w:sz w:val="22"/>
                <w:lang w:eastAsia="ru-RU"/>
              </w:rPr>
              <w:br/>
              <w:t>01010101</w:t>
            </w:r>
            <w:r w:rsidRPr="003D7942">
              <w:rPr>
                <w:rFonts w:ascii="Calibri" w:eastAsia="Times New Roman" w:hAnsi="Calibri" w:cs="Calibri"/>
                <w:color w:val="000000"/>
                <w:sz w:val="22"/>
                <w:lang w:eastAsia="ru-RU"/>
              </w:rPr>
              <w:br/>
              <w:t>01010110</w:t>
            </w:r>
            <w:r w:rsidRPr="003D7942">
              <w:rPr>
                <w:rFonts w:ascii="Calibri" w:eastAsia="Times New Roman" w:hAnsi="Calibri" w:cs="Calibri"/>
                <w:color w:val="000000"/>
                <w:sz w:val="22"/>
                <w:lang w:eastAsia="ru-RU"/>
              </w:rPr>
              <w:br/>
              <w:t>01010111</w:t>
            </w:r>
            <w:r w:rsidRPr="003D7942">
              <w:rPr>
                <w:rFonts w:ascii="Calibri" w:eastAsia="Times New Roman" w:hAnsi="Calibri" w:cs="Calibri"/>
                <w:color w:val="000000"/>
                <w:sz w:val="22"/>
                <w:lang w:eastAsia="ru-RU"/>
              </w:rPr>
              <w:br/>
              <w:t>01011000</w:t>
            </w:r>
            <w:r w:rsidRPr="003D7942">
              <w:rPr>
                <w:rFonts w:ascii="Calibri" w:eastAsia="Times New Roman" w:hAnsi="Calibri" w:cs="Calibri"/>
                <w:color w:val="000000"/>
                <w:sz w:val="22"/>
                <w:lang w:eastAsia="ru-RU"/>
              </w:rPr>
              <w:br/>
              <w:t>01011001</w:t>
            </w:r>
            <w:r w:rsidRPr="003D7942">
              <w:rPr>
                <w:rFonts w:ascii="Calibri" w:eastAsia="Times New Roman" w:hAnsi="Calibri" w:cs="Calibri"/>
                <w:color w:val="000000"/>
                <w:sz w:val="22"/>
                <w:lang w:eastAsia="ru-RU"/>
              </w:rPr>
              <w:br/>
              <w:t>01011010</w:t>
            </w:r>
            <w:r w:rsidRPr="003D7942">
              <w:rPr>
                <w:rFonts w:ascii="Calibri" w:eastAsia="Times New Roman" w:hAnsi="Calibri" w:cs="Calibri"/>
                <w:color w:val="000000"/>
                <w:sz w:val="22"/>
                <w:lang w:eastAsia="ru-RU"/>
              </w:rPr>
              <w:br/>
              <w:t>01011011</w:t>
            </w:r>
            <w:r w:rsidRPr="003D7942">
              <w:rPr>
                <w:rFonts w:ascii="Calibri" w:eastAsia="Times New Roman" w:hAnsi="Calibri" w:cs="Calibri"/>
                <w:color w:val="000000"/>
                <w:sz w:val="22"/>
                <w:lang w:eastAsia="ru-RU"/>
              </w:rPr>
              <w:br/>
              <w:t>01011100</w:t>
            </w:r>
            <w:r w:rsidRPr="003D7942">
              <w:rPr>
                <w:rFonts w:ascii="Calibri" w:eastAsia="Times New Roman" w:hAnsi="Calibri" w:cs="Calibri"/>
                <w:color w:val="000000"/>
                <w:sz w:val="22"/>
                <w:lang w:eastAsia="ru-RU"/>
              </w:rPr>
              <w:br/>
              <w:t>01011101</w:t>
            </w:r>
            <w:r w:rsidRPr="003D7942">
              <w:rPr>
                <w:rFonts w:ascii="Calibri" w:eastAsia="Times New Roman" w:hAnsi="Calibri" w:cs="Calibri"/>
                <w:color w:val="000000"/>
                <w:sz w:val="22"/>
                <w:lang w:eastAsia="ru-RU"/>
              </w:rPr>
              <w:br/>
              <w:t>01011110</w:t>
            </w:r>
            <w:r w:rsidRPr="003D7942">
              <w:rPr>
                <w:rFonts w:ascii="Calibri" w:eastAsia="Times New Roman" w:hAnsi="Calibri" w:cs="Calibri"/>
                <w:color w:val="000000"/>
                <w:sz w:val="22"/>
                <w:lang w:eastAsia="ru-RU"/>
              </w:rPr>
              <w:br/>
              <w:t>01011111</w:t>
            </w:r>
            <w:r w:rsidRPr="003D7942">
              <w:rPr>
                <w:rFonts w:ascii="Calibri" w:eastAsia="Times New Roman" w:hAnsi="Calibri" w:cs="Calibri"/>
                <w:color w:val="000000"/>
                <w:sz w:val="22"/>
                <w:lang w:eastAsia="ru-RU"/>
              </w:rPr>
              <w:br/>
              <w:t>01100000</w:t>
            </w:r>
            <w:r w:rsidRPr="003D7942">
              <w:rPr>
                <w:rFonts w:ascii="Calibri" w:eastAsia="Times New Roman" w:hAnsi="Calibri" w:cs="Calibri"/>
                <w:color w:val="000000"/>
                <w:sz w:val="22"/>
                <w:lang w:eastAsia="ru-RU"/>
              </w:rPr>
              <w:br/>
              <w:t>01100001</w:t>
            </w:r>
            <w:r w:rsidRPr="003D7942">
              <w:rPr>
                <w:rFonts w:ascii="Calibri" w:eastAsia="Times New Roman" w:hAnsi="Calibri" w:cs="Calibri"/>
                <w:color w:val="000000"/>
                <w:sz w:val="22"/>
                <w:lang w:eastAsia="ru-RU"/>
              </w:rPr>
              <w:br/>
              <w:t>01100010</w:t>
            </w:r>
            <w:r w:rsidRPr="003D7942">
              <w:rPr>
                <w:rFonts w:ascii="Calibri" w:eastAsia="Times New Roman" w:hAnsi="Calibri" w:cs="Calibri"/>
                <w:color w:val="000000"/>
                <w:sz w:val="22"/>
                <w:lang w:eastAsia="ru-RU"/>
              </w:rPr>
              <w:br/>
              <w:t>01100011</w:t>
            </w:r>
            <w:r w:rsidRPr="003D7942">
              <w:rPr>
                <w:rFonts w:ascii="Calibri" w:eastAsia="Times New Roman" w:hAnsi="Calibri" w:cs="Calibri"/>
                <w:color w:val="000000"/>
                <w:sz w:val="22"/>
                <w:lang w:eastAsia="ru-RU"/>
              </w:rPr>
              <w:br/>
              <w:t>01100100</w:t>
            </w:r>
            <w:r w:rsidRPr="003D7942">
              <w:rPr>
                <w:rFonts w:ascii="Calibri" w:eastAsia="Times New Roman" w:hAnsi="Calibri" w:cs="Calibri"/>
                <w:color w:val="000000"/>
                <w:sz w:val="22"/>
                <w:lang w:eastAsia="ru-RU"/>
              </w:rPr>
              <w:br/>
              <w:t>01100101</w:t>
            </w:r>
            <w:r w:rsidRPr="003D7942">
              <w:rPr>
                <w:rFonts w:ascii="Calibri" w:eastAsia="Times New Roman" w:hAnsi="Calibri" w:cs="Calibri"/>
                <w:color w:val="000000"/>
                <w:sz w:val="22"/>
                <w:lang w:eastAsia="ru-RU"/>
              </w:rPr>
              <w:br/>
              <w:t>01100110</w:t>
            </w:r>
            <w:r w:rsidRPr="003D7942">
              <w:rPr>
                <w:rFonts w:ascii="Calibri" w:eastAsia="Times New Roman" w:hAnsi="Calibri" w:cs="Calibri"/>
                <w:color w:val="000000"/>
                <w:sz w:val="22"/>
                <w:lang w:eastAsia="ru-RU"/>
              </w:rPr>
              <w:br/>
              <w:t>01100111</w:t>
            </w:r>
            <w:r w:rsidRPr="003D7942">
              <w:rPr>
                <w:rFonts w:ascii="Calibri" w:eastAsia="Times New Roman" w:hAnsi="Calibri" w:cs="Calibri"/>
                <w:color w:val="000000"/>
                <w:sz w:val="22"/>
                <w:lang w:eastAsia="ru-RU"/>
              </w:rPr>
              <w:br/>
              <w:t>01101000</w:t>
            </w:r>
            <w:r w:rsidRPr="003D7942">
              <w:rPr>
                <w:rFonts w:ascii="Calibri" w:eastAsia="Times New Roman" w:hAnsi="Calibri" w:cs="Calibri"/>
                <w:color w:val="000000"/>
                <w:sz w:val="22"/>
                <w:lang w:eastAsia="ru-RU"/>
              </w:rPr>
              <w:br/>
              <w:t>01101001</w:t>
            </w:r>
            <w:r w:rsidRPr="003D7942">
              <w:rPr>
                <w:rFonts w:ascii="Calibri" w:eastAsia="Times New Roman" w:hAnsi="Calibri" w:cs="Calibri"/>
                <w:color w:val="000000"/>
                <w:sz w:val="22"/>
                <w:lang w:eastAsia="ru-RU"/>
              </w:rPr>
              <w:br/>
              <w:t>01101010</w:t>
            </w:r>
            <w:r w:rsidRPr="003D7942">
              <w:rPr>
                <w:rFonts w:ascii="Calibri" w:eastAsia="Times New Roman" w:hAnsi="Calibri" w:cs="Calibri"/>
                <w:color w:val="000000"/>
                <w:sz w:val="22"/>
                <w:lang w:eastAsia="ru-RU"/>
              </w:rPr>
              <w:br/>
              <w:t>01101011</w:t>
            </w:r>
            <w:r w:rsidRPr="003D7942">
              <w:rPr>
                <w:rFonts w:ascii="Calibri" w:eastAsia="Times New Roman" w:hAnsi="Calibri" w:cs="Calibri"/>
                <w:color w:val="000000"/>
                <w:sz w:val="22"/>
                <w:lang w:eastAsia="ru-RU"/>
              </w:rPr>
              <w:br/>
              <w:t>01101100</w:t>
            </w:r>
            <w:r w:rsidRPr="003D7942">
              <w:rPr>
                <w:rFonts w:ascii="Calibri" w:eastAsia="Times New Roman" w:hAnsi="Calibri" w:cs="Calibri"/>
                <w:color w:val="000000"/>
                <w:sz w:val="22"/>
                <w:lang w:eastAsia="ru-RU"/>
              </w:rPr>
              <w:br/>
              <w:t>01101101</w:t>
            </w:r>
            <w:r w:rsidRPr="003D7942">
              <w:rPr>
                <w:rFonts w:ascii="Calibri" w:eastAsia="Times New Roman" w:hAnsi="Calibri" w:cs="Calibri"/>
                <w:color w:val="000000"/>
                <w:sz w:val="22"/>
                <w:lang w:eastAsia="ru-RU"/>
              </w:rPr>
              <w:br/>
              <w:t>01101110</w:t>
            </w:r>
            <w:r w:rsidRPr="003D7942">
              <w:rPr>
                <w:rFonts w:ascii="Calibri" w:eastAsia="Times New Roman" w:hAnsi="Calibri" w:cs="Calibri"/>
                <w:color w:val="000000"/>
                <w:sz w:val="22"/>
                <w:lang w:eastAsia="ru-RU"/>
              </w:rPr>
              <w:br/>
              <w:t>01101111</w:t>
            </w:r>
            <w:r w:rsidRPr="003D7942">
              <w:rPr>
                <w:rFonts w:ascii="Calibri" w:eastAsia="Times New Roman" w:hAnsi="Calibri" w:cs="Calibri"/>
                <w:color w:val="000000"/>
                <w:sz w:val="22"/>
                <w:lang w:eastAsia="ru-RU"/>
              </w:rPr>
              <w:br/>
              <w:t>01110000</w:t>
            </w:r>
            <w:r w:rsidRPr="003D7942">
              <w:rPr>
                <w:rFonts w:ascii="Calibri" w:eastAsia="Times New Roman" w:hAnsi="Calibri" w:cs="Calibri"/>
                <w:color w:val="000000"/>
                <w:sz w:val="22"/>
                <w:lang w:eastAsia="ru-RU"/>
              </w:rPr>
              <w:br/>
              <w:t>01110001</w:t>
            </w:r>
            <w:r w:rsidRPr="003D7942">
              <w:rPr>
                <w:rFonts w:ascii="Calibri" w:eastAsia="Times New Roman" w:hAnsi="Calibri" w:cs="Calibri"/>
                <w:color w:val="000000"/>
                <w:sz w:val="22"/>
                <w:lang w:eastAsia="ru-RU"/>
              </w:rPr>
              <w:br/>
              <w:t>01110010</w:t>
            </w:r>
            <w:r w:rsidRPr="003D7942">
              <w:rPr>
                <w:rFonts w:ascii="Calibri" w:eastAsia="Times New Roman" w:hAnsi="Calibri" w:cs="Calibri"/>
                <w:color w:val="000000"/>
                <w:sz w:val="22"/>
                <w:lang w:eastAsia="ru-RU"/>
              </w:rPr>
              <w:br/>
              <w:t>01110011</w:t>
            </w:r>
            <w:r w:rsidRPr="003D7942">
              <w:rPr>
                <w:rFonts w:ascii="Calibri" w:eastAsia="Times New Roman" w:hAnsi="Calibri" w:cs="Calibri"/>
                <w:color w:val="000000"/>
                <w:sz w:val="22"/>
                <w:lang w:eastAsia="ru-RU"/>
              </w:rPr>
              <w:br/>
              <w:t>01110100</w:t>
            </w:r>
            <w:r w:rsidRPr="003D7942">
              <w:rPr>
                <w:rFonts w:ascii="Calibri" w:eastAsia="Times New Roman" w:hAnsi="Calibri" w:cs="Calibri"/>
                <w:color w:val="000000"/>
                <w:sz w:val="22"/>
                <w:lang w:eastAsia="ru-RU"/>
              </w:rPr>
              <w:br/>
              <w:t>01110101</w:t>
            </w:r>
            <w:r w:rsidRPr="003D7942">
              <w:rPr>
                <w:rFonts w:ascii="Calibri" w:eastAsia="Times New Roman" w:hAnsi="Calibri" w:cs="Calibri"/>
                <w:color w:val="000000"/>
                <w:sz w:val="22"/>
                <w:lang w:eastAsia="ru-RU"/>
              </w:rPr>
              <w:br/>
              <w:t>01110110</w:t>
            </w:r>
            <w:r w:rsidRPr="003D7942">
              <w:rPr>
                <w:rFonts w:ascii="Calibri" w:eastAsia="Times New Roman" w:hAnsi="Calibri" w:cs="Calibri"/>
                <w:color w:val="000000"/>
                <w:sz w:val="22"/>
                <w:lang w:eastAsia="ru-RU"/>
              </w:rPr>
              <w:br/>
              <w:t>01110111</w:t>
            </w:r>
            <w:r w:rsidRPr="003D7942">
              <w:rPr>
                <w:rFonts w:ascii="Calibri" w:eastAsia="Times New Roman" w:hAnsi="Calibri" w:cs="Calibri"/>
                <w:color w:val="000000"/>
                <w:sz w:val="22"/>
                <w:lang w:eastAsia="ru-RU"/>
              </w:rPr>
              <w:br/>
              <w:t>01111000</w:t>
            </w:r>
            <w:r w:rsidRPr="003D7942">
              <w:rPr>
                <w:rFonts w:ascii="Calibri" w:eastAsia="Times New Roman" w:hAnsi="Calibri" w:cs="Calibri"/>
                <w:color w:val="000000"/>
                <w:sz w:val="22"/>
                <w:lang w:eastAsia="ru-RU"/>
              </w:rPr>
              <w:br/>
              <w:t>01111001</w:t>
            </w:r>
            <w:r w:rsidRPr="003D7942">
              <w:rPr>
                <w:rFonts w:ascii="Calibri" w:eastAsia="Times New Roman" w:hAnsi="Calibri" w:cs="Calibri"/>
                <w:color w:val="000000"/>
                <w:sz w:val="22"/>
                <w:lang w:eastAsia="ru-RU"/>
              </w:rPr>
              <w:br/>
              <w:t>01111010</w:t>
            </w:r>
            <w:r w:rsidRPr="003D7942">
              <w:rPr>
                <w:rFonts w:ascii="Calibri" w:eastAsia="Times New Roman" w:hAnsi="Calibri" w:cs="Calibri"/>
                <w:color w:val="000000"/>
                <w:sz w:val="22"/>
                <w:lang w:eastAsia="ru-RU"/>
              </w:rPr>
              <w:br/>
              <w:t>01111011</w:t>
            </w:r>
            <w:r w:rsidRPr="003D7942">
              <w:rPr>
                <w:rFonts w:ascii="Calibri" w:eastAsia="Times New Roman" w:hAnsi="Calibri" w:cs="Calibri"/>
                <w:color w:val="000000"/>
                <w:sz w:val="22"/>
                <w:lang w:eastAsia="ru-RU"/>
              </w:rPr>
              <w:br/>
              <w:t>01111100</w:t>
            </w:r>
            <w:r w:rsidRPr="003D7942">
              <w:rPr>
                <w:rFonts w:ascii="Calibri" w:eastAsia="Times New Roman" w:hAnsi="Calibri" w:cs="Calibri"/>
                <w:color w:val="000000"/>
                <w:sz w:val="22"/>
                <w:lang w:eastAsia="ru-RU"/>
              </w:rPr>
              <w:br/>
              <w:t>01111101</w:t>
            </w:r>
            <w:r w:rsidRPr="003D7942">
              <w:rPr>
                <w:rFonts w:ascii="Calibri" w:eastAsia="Times New Roman" w:hAnsi="Calibri" w:cs="Calibri"/>
                <w:color w:val="000000"/>
                <w:sz w:val="22"/>
                <w:lang w:eastAsia="ru-RU"/>
              </w:rPr>
              <w:br/>
              <w:t>01111110</w:t>
            </w:r>
            <w:r w:rsidRPr="003D7942">
              <w:rPr>
                <w:rFonts w:ascii="Calibri" w:eastAsia="Times New Roman" w:hAnsi="Calibri" w:cs="Calibri"/>
                <w:color w:val="000000"/>
                <w:sz w:val="22"/>
                <w:lang w:eastAsia="ru-RU"/>
              </w:rPr>
              <w:br/>
              <w:t>01111111</w:t>
            </w:r>
            <w:r w:rsidRPr="003D7942">
              <w:rPr>
                <w:rFonts w:ascii="Calibri" w:eastAsia="Times New Roman" w:hAnsi="Calibri" w:cs="Calibri"/>
                <w:color w:val="000000"/>
                <w:sz w:val="22"/>
                <w:lang w:eastAsia="ru-RU"/>
              </w:rPr>
              <w:br/>
              <w:t>10000000</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10000001</w:t>
            </w:r>
            <w:r w:rsidRPr="003D7942">
              <w:rPr>
                <w:rFonts w:ascii="Calibri" w:eastAsia="Times New Roman" w:hAnsi="Calibri" w:cs="Calibri"/>
                <w:color w:val="000000"/>
                <w:sz w:val="22"/>
                <w:lang w:eastAsia="ru-RU"/>
              </w:rPr>
              <w:br/>
              <w:t>10000010</w:t>
            </w:r>
            <w:r w:rsidRPr="003D7942">
              <w:rPr>
                <w:rFonts w:ascii="Calibri" w:eastAsia="Times New Roman" w:hAnsi="Calibri" w:cs="Calibri"/>
                <w:color w:val="000000"/>
                <w:sz w:val="22"/>
                <w:lang w:eastAsia="ru-RU"/>
              </w:rPr>
              <w:br/>
              <w:t>10000011</w:t>
            </w:r>
            <w:r w:rsidRPr="003D7942">
              <w:rPr>
                <w:rFonts w:ascii="Calibri" w:eastAsia="Times New Roman" w:hAnsi="Calibri" w:cs="Calibri"/>
                <w:color w:val="000000"/>
                <w:sz w:val="22"/>
                <w:lang w:eastAsia="ru-RU"/>
              </w:rPr>
              <w:br/>
              <w:t>10000100</w:t>
            </w:r>
            <w:r w:rsidRPr="003D7942">
              <w:rPr>
                <w:rFonts w:ascii="Calibri" w:eastAsia="Times New Roman" w:hAnsi="Calibri" w:cs="Calibri"/>
                <w:color w:val="000000"/>
                <w:sz w:val="22"/>
                <w:lang w:eastAsia="ru-RU"/>
              </w:rPr>
              <w:br/>
              <w:t>10101011</w:t>
            </w:r>
            <w:r w:rsidRPr="003D7942">
              <w:rPr>
                <w:rFonts w:ascii="Calibri" w:eastAsia="Times New Roman" w:hAnsi="Calibri" w:cs="Calibri"/>
                <w:color w:val="000000"/>
                <w:sz w:val="22"/>
                <w:lang w:eastAsia="ru-RU"/>
              </w:rPr>
              <w:br/>
              <w:t>10000101</w:t>
            </w:r>
            <w:r w:rsidRPr="003D7942">
              <w:rPr>
                <w:rFonts w:ascii="Calibri" w:eastAsia="Times New Roman" w:hAnsi="Calibri" w:cs="Calibri"/>
                <w:color w:val="000000"/>
                <w:sz w:val="22"/>
                <w:lang w:eastAsia="ru-RU"/>
              </w:rPr>
              <w:br/>
              <w:t>10000110</w:t>
            </w:r>
            <w:r w:rsidRPr="003D7942">
              <w:rPr>
                <w:rFonts w:ascii="Calibri" w:eastAsia="Times New Roman" w:hAnsi="Calibri" w:cs="Calibri"/>
                <w:color w:val="000000"/>
                <w:sz w:val="22"/>
                <w:lang w:eastAsia="ru-RU"/>
              </w:rPr>
              <w:br/>
              <w:t>10000111</w:t>
            </w:r>
            <w:r w:rsidRPr="003D7942">
              <w:rPr>
                <w:rFonts w:ascii="Calibri" w:eastAsia="Times New Roman" w:hAnsi="Calibri" w:cs="Calibri"/>
                <w:color w:val="000000"/>
                <w:sz w:val="22"/>
                <w:lang w:eastAsia="ru-RU"/>
              </w:rPr>
              <w:br/>
              <w:t>10001000</w:t>
            </w:r>
            <w:r w:rsidRPr="003D7942">
              <w:rPr>
                <w:rFonts w:ascii="Calibri" w:eastAsia="Times New Roman" w:hAnsi="Calibri" w:cs="Calibri"/>
                <w:color w:val="000000"/>
                <w:sz w:val="22"/>
                <w:lang w:eastAsia="ru-RU"/>
              </w:rPr>
              <w:br/>
              <w:t>10001001</w:t>
            </w:r>
            <w:r w:rsidRPr="003D7942">
              <w:rPr>
                <w:rFonts w:ascii="Calibri" w:eastAsia="Times New Roman" w:hAnsi="Calibri" w:cs="Calibri"/>
                <w:color w:val="000000"/>
                <w:sz w:val="22"/>
                <w:lang w:eastAsia="ru-RU"/>
              </w:rPr>
              <w:br/>
              <w:t>10001010</w:t>
            </w:r>
            <w:r w:rsidRPr="003D7942">
              <w:rPr>
                <w:rFonts w:ascii="Calibri" w:eastAsia="Times New Roman" w:hAnsi="Calibri" w:cs="Calibri"/>
                <w:color w:val="000000"/>
                <w:sz w:val="22"/>
                <w:lang w:eastAsia="ru-RU"/>
              </w:rPr>
              <w:br/>
              <w:t>10001011</w:t>
            </w:r>
            <w:r w:rsidRPr="003D7942">
              <w:rPr>
                <w:rFonts w:ascii="Calibri" w:eastAsia="Times New Roman" w:hAnsi="Calibri" w:cs="Calibri"/>
                <w:color w:val="000000"/>
                <w:sz w:val="22"/>
                <w:lang w:eastAsia="ru-RU"/>
              </w:rPr>
              <w:br/>
              <w:t>10001100</w:t>
            </w:r>
            <w:r w:rsidRPr="003D7942">
              <w:rPr>
                <w:rFonts w:ascii="Calibri" w:eastAsia="Times New Roman" w:hAnsi="Calibri" w:cs="Calibri"/>
                <w:color w:val="000000"/>
                <w:sz w:val="22"/>
                <w:lang w:eastAsia="ru-RU"/>
              </w:rPr>
              <w:br/>
              <w:t>10001101</w:t>
            </w:r>
            <w:r w:rsidRPr="003D7942">
              <w:rPr>
                <w:rFonts w:ascii="Calibri" w:eastAsia="Times New Roman" w:hAnsi="Calibri" w:cs="Calibri"/>
                <w:color w:val="000000"/>
                <w:sz w:val="22"/>
                <w:lang w:eastAsia="ru-RU"/>
              </w:rPr>
              <w:br/>
              <w:t>10001110</w:t>
            </w:r>
            <w:r w:rsidRPr="003D7942">
              <w:rPr>
                <w:rFonts w:ascii="Calibri" w:eastAsia="Times New Roman" w:hAnsi="Calibri" w:cs="Calibri"/>
                <w:color w:val="000000"/>
                <w:sz w:val="22"/>
                <w:lang w:eastAsia="ru-RU"/>
              </w:rPr>
              <w:br/>
              <w:t>10001111</w:t>
            </w:r>
            <w:r w:rsidRPr="003D7942">
              <w:rPr>
                <w:rFonts w:ascii="Calibri" w:eastAsia="Times New Roman" w:hAnsi="Calibri" w:cs="Calibri"/>
                <w:color w:val="000000"/>
                <w:sz w:val="22"/>
                <w:lang w:eastAsia="ru-RU"/>
              </w:rPr>
              <w:br/>
              <w:t>10010000</w:t>
            </w:r>
            <w:r w:rsidRPr="003D7942">
              <w:rPr>
                <w:rFonts w:ascii="Calibri" w:eastAsia="Times New Roman" w:hAnsi="Calibri" w:cs="Calibri"/>
                <w:color w:val="000000"/>
                <w:sz w:val="22"/>
                <w:lang w:eastAsia="ru-RU"/>
              </w:rPr>
              <w:br/>
              <w:t>10010001</w:t>
            </w:r>
            <w:r w:rsidRPr="003D7942">
              <w:rPr>
                <w:rFonts w:ascii="Calibri" w:eastAsia="Times New Roman" w:hAnsi="Calibri" w:cs="Calibri"/>
                <w:color w:val="000000"/>
                <w:sz w:val="22"/>
                <w:lang w:eastAsia="ru-RU"/>
              </w:rPr>
              <w:br/>
              <w:t>10010010</w:t>
            </w:r>
            <w:r w:rsidRPr="003D7942">
              <w:rPr>
                <w:rFonts w:ascii="Calibri" w:eastAsia="Times New Roman" w:hAnsi="Calibri" w:cs="Calibri"/>
                <w:color w:val="000000"/>
                <w:sz w:val="22"/>
                <w:lang w:eastAsia="ru-RU"/>
              </w:rPr>
              <w:br/>
              <w:t>10010011</w:t>
            </w:r>
            <w:r w:rsidRPr="003D7942">
              <w:rPr>
                <w:rFonts w:ascii="Calibri" w:eastAsia="Times New Roman" w:hAnsi="Calibri" w:cs="Calibri"/>
                <w:color w:val="000000"/>
                <w:sz w:val="22"/>
                <w:lang w:eastAsia="ru-RU"/>
              </w:rPr>
              <w:br/>
            </w: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single" w:sz="8"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single" w:sz="8"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8" w:space="0" w:color="auto"/>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4" w:space="0" w:color="auto"/>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single" w:sz="4"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single" w:sz="4"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single" w:sz="4" w:space="0" w:color="auto"/>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15"/>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15"/>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A+20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A+21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A+66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A+67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A+112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A+113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502"/>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A+128</w:t>
            </w:r>
          </w:p>
        </w:tc>
        <w:tc>
          <w:tcPr>
            <w:tcW w:w="1102" w:type="dxa"/>
            <w:vMerge/>
            <w:tcBorders>
              <w:top w:val="nil"/>
              <w:left w:val="single" w:sz="8" w:space="0" w:color="auto"/>
              <w:bottom w:val="single" w:sz="8" w:space="0" w:color="auto"/>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bl>
    <w:p w:rsidR="0060364E" w:rsidRPr="0060364E" w:rsidRDefault="0060364E" w:rsidP="0060364E">
      <w:pPr>
        <w:ind w:firstLine="708"/>
        <w:jc w:val="center"/>
        <w:rPr>
          <w:sz w:val="24"/>
          <w:szCs w:val="24"/>
        </w:rPr>
      </w:pPr>
    </w:p>
    <w:p w:rsidR="0060364E" w:rsidRPr="00E55390" w:rsidRDefault="0060364E" w:rsidP="0086064C">
      <w:pPr>
        <w:pStyle w:val="31"/>
        <w:widowControl/>
        <w:spacing w:line="360" w:lineRule="auto"/>
        <w:ind w:left="360"/>
        <w:jc w:val="both"/>
        <w:rPr>
          <w:rFonts w:ascii="Times New Roman" w:hAnsi="Times New Roman"/>
          <w:sz w:val="24"/>
          <w:szCs w:val="24"/>
        </w:rPr>
      </w:pPr>
    </w:p>
    <w:sectPr w:rsidR="0060364E" w:rsidRPr="00E55390" w:rsidSect="00CA3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FCC" w:rsidRDefault="008C1FCC" w:rsidP="000F7052">
      <w:pPr>
        <w:spacing w:line="240" w:lineRule="auto"/>
      </w:pPr>
      <w:r>
        <w:separator/>
      </w:r>
    </w:p>
  </w:endnote>
  <w:endnote w:type="continuationSeparator" w:id="1">
    <w:p w:rsidR="008C1FCC" w:rsidRDefault="008C1FCC" w:rsidP="000F70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FCC" w:rsidRDefault="008C1FCC" w:rsidP="000F7052">
      <w:pPr>
        <w:spacing w:line="240" w:lineRule="auto"/>
      </w:pPr>
      <w:r>
        <w:separator/>
      </w:r>
    </w:p>
  </w:footnote>
  <w:footnote w:type="continuationSeparator" w:id="1">
    <w:p w:rsidR="008C1FCC" w:rsidRDefault="008C1FCC" w:rsidP="000F70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87891"/>
      <w:docPartObj>
        <w:docPartGallery w:val="Page Numbers (Top of Page)"/>
        <w:docPartUnique/>
      </w:docPartObj>
    </w:sdtPr>
    <w:sdtContent>
      <w:p w:rsidR="003D7942" w:rsidRDefault="003D7942">
        <w:pPr>
          <w:pStyle w:val="ab"/>
          <w:jc w:val="right"/>
        </w:pPr>
        <w:fldSimple w:instr=" PAGE   \* MERGEFORMAT ">
          <w:r w:rsidR="004B11FF">
            <w:rPr>
              <w:noProof/>
            </w:rPr>
            <w:t>2</w:t>
          </w:r>
        </w:fldSimple>
      </w:p>
    </w:sdtContent>
  </w:sdt>
  <w:p w:rsidR="003D7942" w:rsidRDefault="003D794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E77"/>
    <w:multiLevelType w:val="multilevel"/>
    <w:tmpl w:val="764CB3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56844"/>
    <w:multiLevelType w:val="multilevel"/>
    <w:tmpl w:val="A0B26DF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785"/>
        </w:tabs>
        <w:ind w:left="1785" w:hanging="705"/>
      </w:pPr>
      <w:rPr>
        <w:rFonts w:hint="default"/>
      </w:rPr>
    </w:lvl>
    <w:lvl w:ilvl="2">
      <w:start w:val="3"/>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762AB"/>
    <w:multiLevelType w:val="singleLevel"/>
    <w:tmpl w:val="0419000F"/>
    <w:lvl w:ilvl="0">
      <w:start w:val="1"/>
      <w:numFmt w:val="decimal"/>
      <w:lvlText w:val="%1."/>
      <w:lvlJc w:val="left"/>
      <w:pPr>
        <w:tabs>
          <w:tab w:val="num" w:pos="360"/>
        </w:tabs>
        <w:ind w:left="360" w:hanging="360"/>
      </w:pPr>
    </w:lvl>
  </w:abstractNum>
  <w:abstractNum w:abstractNumId="3">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0F2A66EC"/>
    <w:multiLevelType w:val="hybridMultilevel"/>
    <w:tmpl w:val="917CC8D2"/>
    <w:lvl w:ilvl="0" w:tplc="89BA2112">
      <w:start w:val="1"/>
      <w:numFmt w:val="bullet"/>
      <w:lvlText w:val=""/>
      <w:lvlJc w:val="left"/>
      <w:pPr>
        <w:tabs>
          <w:tab w:val="num" w:pos="1799"/>
        </w:tabs>
        <w:ind w:left="1799" w:hanging="408"/>
      </w:pPr>
      <w:rPr>
        <w:rFonts w:ascii="Symbol" w:hAnsi="Symbol" w:hint="default"/>
      </w:rPr>
    </w:lvl>
    <w:lvl w:ilvl="1" w:tplc="529C93D4">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164F174A"/>
    <w:multiLevelType w:val="multilevel"/>
    <w:tmpl w:val="6226C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E2E71"/>
    <w:multiLevelType w:val="multilevel"/>
    <w:tmpl w:val="C008A7CA"/>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91B48A0"/>
    <w:multiLevelType w:val="multilevel"/>
    <w:tmpl w:val="D480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nsid w:val="279A7F30"/>
    <w:multiLevelType w:val="hybridMultilevel"/>
    <w:tmpl w:val="B336D246"/>
    <w:lvl w:ilvl="0" w:tplc="7BDAFDA4">
      <w:start w:val="1"/>
      <w:numFmt w:val="decimal"/>
      <w:lvlText w:val="%1."/>
      <w:lvlJc w:val="left"/>
      <w:pPr>
        <w:tabs>
          <w:tab w:val="num" w:pos="1065"/>
        </w:tabs>
        <w:ind w:left="1065" w:hanging="705"/>
      </w:pPr>
      <w:rPr>
        <w:rFonts w:hint="default"/>
      </w:rPr>
    </w:lvl>
    <w:lvl w:ilvl="1" w:tplc="3B9AD5FC">
      <w:numFmt w:val="none"/>
      <w:lvlText w:val=""/>
      <w:lvlJc w:val="left"/>
      <w:pPr>
        <w:tabs>
          <w:tab w:val="num" w:pos="360"/>
        </w:tabs>
      </w:pPr>
    </w:lvl>
    <w:lvl w:ilvl="2" w:tplc="B444184E">
      <w:numFmt w:val="none"/>
      <w:lvlText w:val=""/>
      <w:lvlJc w:val="left"/>
      <w:pPr>
        <w:tabs>
          <w:tab w:val="num" w:pos="360"/>
        </w:tabs>
      </w:pPr>
    </w:lvl>
    <w:lvl w:ilvl="3" w:tplc="A650F8FE">
      <w:numFmt w:val="none"/>
      <w:lvlText w:val=""/>
      <w:lvlJc w:val="left"/>
      <w:pPr>
        <w:tabs>
          <w:tab w:val="num" w:pos="360"/>
        </w:tabs>
      </w:pPr>
    </w:lvl>
    <w:lvl w:ilvl="4" w:tplc="E3C6A942">
      <w:numFmt w:val="none"/>
      <w:lvlText w:val=""/>
      <w:lvlJc w:val="left"/>
      <w:pPr>
        <w:tabs>
          <w:tab w:val="num" w:pos="360"/>
        </w:tabs>
      </w:pPr>
    </w:lvl>
    <w:lvl w:ilvl="5" w:tplc="BD7264D8">
      <w:numFmt w:val="none"/>
      <w:lvlText w:val=""/>
      <w:lvlJc w:val="left"/>
      <w:pPr>
        <w:tabs>
          <w:tab w:val="num" w:pos="360"/>
        </w:tabs>
      </w:pPr>
    </w:lvl>
    <w:lvl w:ilvl="6" w:tplc="0C461536">
      <w:numFmt w:val="none"/>
      <w:lvlText w:val=""/>
      <w:lvlJc w:val="left"/>
      <w:pPr>
        <w:tabs>
          <w:tab w:val="num" w:pos="360"/>
        </w:tabs>
      </w:pPr>
    </w:lvl>
    <w:lvl w:ilvl="7" w:tplc="1034F26E">
      <w:numFmt w:val="none"/>
      <w:lvlText w:val=""/>
      <w:lvlJc w:val="left"/>
      <w:pPr>
        <w:tabs>
          <w:tab w:val="num" w:pos="360"/>
        </w:tabs>
      </w:pPr>
    </w:lvl>
    <w:lvl w:ilvl="8" w:tplc="21E81B36">
      <w:numFmt w:val="none"/>
      <w:lvlText w:val=""/>
      <w:lvlJc w:val="left"/>
      <w:pPr>
        <w:tabs>
          <w:tab w:val="num" w:pos="360"/>
        </w:tabs>
      </w:pPr>
    </w:lvl>
  </w:abstractNum>
  <w:abstractNum w:abstractNumId="10">
    <w:nsid w:val="29E14AB6"/>
    <w:multiLevelType w:val="multilevel"/>
    <w:tmpl w:val="DD9AE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447CAA"/>
    <w:multiLevelType w:val="multilevel"/>
    <w:tmpl w:val="004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1E091B"/>
    <w:multiLevelType w:val="multilevel"/>
    <w:tmpl w:val="E4E60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8D3E43"/>
    <w:multiLevelType w:val="multilevel"/>
    <w:tmpl w:val="8598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390B0ACE"/>
    <w:multiLevelType w:val="multilevel"/>
    <w:tmpl w:val="82B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F02F90"/>
    <w:multiLevelType w:val="multilevel"/>
    <w:tmpl w:val="6E9A7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70"/>
        </w:tabs>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04308"/>
    <w:multiLevelType w:val="multilevel"/>
    <w:tmpl w:val="AB820C04"/>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1A63EAF"/>
    <w:multiLevelType w:val="hybridMultilevel"/>
    <w:tmpl w:val="33ACB67E"/>
    <w:lvl w:ilvl="0" w:tplc="C7988734">
      <w:start w:val="1"/>
      <w:numFmt w:val="bullet"/>
      <w:lvlText w:val=""/>
      <w:lvlJc w:val="left"/>
      <w:pPr>
        <w:tabs>
          <w:tab w:val="num" w:pos="1260"/>
        </w:tabs>
        <w:ind w:left="1260" w:hanging="409"/>
      </w:pPr>
      <w:rPr>
        <w:rFonts w:ascii="Symbol" w:hAnsi="Symbol" w:hint="default"/>
      </w:rPr>
    </w:lvl>
    <w:lvl w:ilvl="1" w:tplc="89BA2112">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0">
    <w:nsid w:val="44DA2CD6"/>
    <w:multiLevelType w:val="hybridMultilevel"/>
    <w:tmpl w:val="AE9C089A"/>
    <w:lvl w:ilvl="0" w:tplc="433CC74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D0A2F70"/>
    <w:multiLevelType w:val="hybridMultilevel"/>
    <w:tmpl w:val="2924D290"/>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22">
    <w:nsid w:val="50354F07"/>
    <w:multiLevelType w:val="hybridMultilevel"/>
    <w:tmpl w:val="15C6B432"/>
    <w:lvl w:ilvl="0" w:tplc="5002DA36">
      <w:start w:val="1"/>
      <w:numFmt w:val="decimal"/>
      <w:lvlText w:val="%1)"/>
      <w:lvlJc w:val="left"/>
      <w:pPr>
        <w:tabs>
          <w:tab w:val="num" w:pos="964"/>
        </w:tabs>
        <w:ind w:left="964" w:hanging="424"/>
      </w:pPr>
      <w:rPr>
        <w:rFonts w:hint="default"/>
      </w:rPr>
    </w:lvl>
    <w:lvl w:ilvl="1" w:tplc="495E1B92">
      <w:start w:val="1"/>
      <w:numFmt w:val="bullet"/>
      <w:lvlText w:val=""/>
      <w:lvlJc w:val="left"/>
      <w:pPr>
        <w:tabs>
          <w:tab w:val="num" w:pos="1259"/>
        </w:tabs>
        <w:ind w:left="1259"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539C5FE9"/>
    <w:multiLevelType w:val="hybridMultilevel"/>
    <w:tmpl w:val="6B9CD32E"/>
    <w:lvl w:ilvl="0" w:tplc="0A280CE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
    <w:nsid w:val="55C36536"/>
    <w:multiLevelType w:val="hybridMultilevel"/>
    <w:tmpl w:val="951846CC"/>
    <w:lvl w:ilvl="0" w:tplc="DF3EDAB2">
      <w:start w:val="3"/>
      <w:numFmt w:val="bullet"/>
      <w:lvlText w:val="-"/>
      <w:lvlJc w:val="left"/>
      <w:pPr>
        <w:tabs>
          <w:tab w:val="num" w:pos="2484"/>
        </w:tabs>
        <w:ind w:left="2484" w:hanging="360"/>
      </w:pPr>
      <w:rPr>
        <w:rFonts w:ascii="Times New Roman" w:eastAsia="Times New Roman" w:hAnsi="Times New Roman" w:cs="Times New Roman" w:hint="default"/>
      </w:rPr>
    </w:lvl>
    <w:lvl w:ilvl="1" w:tplc="04190003" w:tentative="1">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5">
    <w:nsid w:val="58306255"/>
    <w:multiLevelType w:val="multilevel"/>
    <w:tmpl w:val="585EA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3B0B38"/>
    <w:multiLevelType w:val="hybridMultilevel"/>
    <w:tmpl w:val="06F414D8"/>
    <w:lvl w:ilvl="0" w:tplc="245068D2">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B756629"/>
    <w:multiLevelType w:val="hybridMultilevel"/>
    <w:tmpl w:val="F648BAB8"/>
    <w:lvl w:ilvl="0" w:tplc="04190011">
      <w:start w:val="1"/>
      <w:numFmt w:val="decimal"/>
      <w:lvlText w:val="%1)"/>
      <w:lvlJc w:val="left"/>
      <w:pPr>
        <w:tabs>
          <w:tab w:val="num" w:pos="1260"/>
        </w:tabs>
        <w:ind w:left="1260" w:hanging="360"/>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nsid w:val="5C6C6B42"/>
    <w:multiLevelType w:val="hybridMultilevel"/>
    <w:tmpl w:val="1BCA962E"/>
    <w:lvl w:ilvl="0" w:tplc="433CC74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30">
    <w:nsid w:val="65FC4BE2"/>
    <w:multiLevelType w:val="hybridMultilevel"/>
    <w:tmpl w:val="B1C45D6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1">
    <w:nsid w:val="663003ED"/>
    <w:multiLevelType w:val="multilevel"/>
    <w:tmpl w:val="747E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567BC8"/>
    <w:multiLevelType w:val="multilevel"/>
    <w:tmpl w:val="D4E2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0A39C9"/>
    <w:multiLevelType w:val="hybridMultilevel"/>
    <w:tmpl w:val="31785756"/>
    <w:lvl w:ilvl="0" w:tplc="495E1B92">
      <w:start w:val="1"/>
      <w:numFmt w:val="bullet"/>
      <w:lvlText w:val=""/>
      <w:lvlJc w:val="left"/>
      <w:pPr>
        <w:tabs>
          <w:tab w:val="num" w:pos="1799"/>
        </w:tabs>
        <w:ind w:left="1799" w:hanging="408"/>
      </w:pPr>
      <w:rPr>
        <w:rFonts w:ascii="Symbol" w:hAnsi="Symbol" w:hint="default"/>
      </w:rPr>
    </w:lvl>
    <w:lvl w:ilvl="1" w:tplc="C53C2946">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
    <w:nsid w:val="6D367EC0"/>
    <w:multiLevelType w:val="hybridMultilevel"/>
    <w:tmpl w:val="A45E1F3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5">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35D0B96"/>
    <w:multiLevelType w:val="multilevel"/>
    <w:tmpl w:val="5FF23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BB2BA8"/>
    <w:multiLevelType w:val="hybridMultilevel"/>
    <w:tmpl w:val="A190C3DE"/>
    <w:lvl w:ilvl="0" w:tplc="7C46EE60">
      <w:start w:val="7"/>
      <w:numFmt w:val="decimal"/>
      <w:lvlText w:val="%1."/>
      <w:lvlJc w:val="left"/>
      <w:pPr>
        <w:tabs>
          <w:tab w:val="num" w:pos="1778"/>
        </w:tabs>
        <w:ind w:left="1778" w:hanging="360"/>
      </w:pPr>
      <w:rPr>
        <w:rFonts w:hint="default"/>
      </w:rPr>
    </w:lvl>
    <w:lvl w:ilvl="1" w:tplc="04190019" w:tentative="1">
      <w:start w:val="1"/>
      <w:numFmt w:val="lowerLetter"/>
      <w:lvlText w:val="%2."/>
      <w:lvlJc w:val="left"/>
      <w:pPr>
        <w:tabs>
          <w:tab w:val="num" w:pos="2498"/>
        </w:tabs>
        <w:ind w:left="2498" w:hanging="360"/>
      </w:pPr>
    </w:lvl>
    <w:lvl w:ilvl="2" w:tplc="0419001B" w:tentative="1">
      <w:start w:val="1"/>
      <w:numFmt w:val="lowerRoman"/>
      <w:lvlText w:val="%3."/>
      <w:lvlJc w:val="right"/>
      <w:pPr>
        <w:tabs>
          <w:tab w:val="num" w:pos="3218"/>
        </w:tabs>
        <w:ind w:left="3218" w:hanging="180"/>
      </w:pPr>
    </w:lvl>
    <w:lvl w:ilvl="3" w:tplc="0419000F" w:tentative="1">
      <w:start w:val="1"/>
      <w:numFmt w:val="decimal"/>
      <w:lvlText w:val="%4."/>
      <w:lvlJc w:val="left"/>
      <w:pPr>
        <w:tabs>
          <w:tab w:val="num" w:pos="3938"/>
        </w:tabs>
        <w:ind w:left="3938" w:hanging="360"/>
      </w:pPr>
    </w:lvl>
    <w:lvl w:ilvl="4" w:tplc="04190019" w:tentative="1">
      <w:start w:val="1"/>
      <w:numFmt w:val="lowerLetter"/>
      <w:lvlText w:val="%5."/>
      <w:lvlJc w:val="left"/>
      <w:pPr>
        <w:tabs>
          <w:tab w:val="num" w:pos="4658"/>
        </w:tabs>
        <w:ind w:left="4658" w:hanging="360"/>
      </w:pPr>
    </w:lvl>
    <w:lvl w:ilvl="5" w:tplc="0419001B" w:tentative="1">
      <w:start w:val="1"/>
      <w:numFmt w:val="lowerRoman"/>
      <w:lvlText w:val="%6."/>
      <w:lvlJc w:val="right"/>
      <w:pPr>
        <w:tabs>
          <w:tab w:val="num" w:pos="5378"/>
        </w:tabs>
        <w:ind w:left="5378" w:hanging="180"/>
      </w:pPr>
    </w:lvl>
    <w:lvl w:ilvl="6" w:tplc="0419000F" w:tentative="1">
      <w:start w:val="1"/>
      <w:numFmt w:val="decimal"/>
      <w:lvlText w:val="%7."/>
      <w:lvlJc w:val="left"/>
      <w:pPr>
        <w:tabs>
          <w:tab w:val="num" w:pos="6098"/>
        </w:tabs>
        <w:ind w:left="6098" w:hanging="360"/>
      </w:pPr>
    </w:lvl>
    <w:lvl w:ilvl="7" w:tplc="04190019" w:tentative="1">
      <w:start w:val="1"/>
      <w:numFmt w:val="lowerLetter"/>
      <w:lvlText w:val="%8."/>
      <w:lvlJc w:val="left"/>
      <w:pPr>
        <w:tabs>
          <w:tab w:val="num" w:pos="6818"/>
        </w:tabs>
        <w:ind w:left="6818" w:hanging="360"/>
      </w:pPr>
    </w:lvl>
    <w:lvl w:ilvl="8" w:tplc="0419001B" w:tentative="1">
      <w:start w:val="1"/>
      <w:numFmt w:val="lowerRoman"/>
      <w:lvlText w:val="%9."/>
      <w:lvlJc w:val="right"/>
      <w:pPr>
        <w:tabs>
          <w:tab w:val="num" w:pos="7538"/>
        </w:tabs>
        <w:ind w:left="7538" w:hanging="180"/>
      </w:pPr>
    </w:lvl>
  </w:abstractNum>
  <w:abstractNum w:abstractNumId="38">
    <w:nsid w:val="768358C4"/>
    <w:multiLevelType w:val="multilevel"/>
    <w:tmpl w:val="3AB0D3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0B5092"/>
    <w:multiLevelType w:val="singleLevel"/>
    <w:tmpl w:val="0419000F"/>
    <w:lvl w:ilvl="0">
      <w:start w:val="1"/>
      <w:numFmt w:val="decimal"/>
      <w:lvlText w:val="%1."/>
      <w:lvlJc w:val="left"/>
      <w:pPr>
        <w:tabs>
          <w:tab w:val="num" w:pos="360"/>
        </w:tabs>
        <w:ind w:left="360" w:hanging="360"/>
      </w:pPr>
    </w:lvl>
  </w:abstractNum>
  <w:abstractNum w:abstractNumId="40">
    <w:nsid w:val="7A597140"/>
    <w:multiLevelType w:val="hybridMultilevel"/>
    <w:tmpl w:val="95B4A35C"/>
    <w:lvl w:ilvl="0" w:tplc="45542EFA">
      <w:start w:val="1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A7D5323"/>
    <w:multiLevelType w:val="singleLevel"/>
    <w:tmpl w:val="FFFFFFFF"/>
    <w:lvl w:ilvl="0">
      <w:numFmt w:val="decimal"/>
      <w:pStyle w:val="7"/>
      <w:lvlText w:val="%1"/>
      <w:legacy w:legacy="1" w:legacySpace="0" w:legacyIndent="0"/>
      <w:lvlJc w:val="left"/>
    </w:lvl>
  </w:abstractNum>
  <w:abstractNum w:abstractNumId="42">
    <w:nsid w:val="7AEB4F1D"/>
    <w:multiLevelType w:val="multilevel"/>
    <w:tmpl w:val="BDB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0E0E4E"/>
    <w:multiLevelType w:val="multilevel"/>
    <w:tmpl w:val="075CA5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704CE7"/>
    <w:multiLevelType w:val="hybridMultilevel"/>
    <w:tmpl w:val="EC5C0F7A"/>
    <w:lvl w:ilvl="0" w:tplc="A790C250">
      <w:start w:val="3"/>
      <w:numFmt w:val="bullet"/>
      <w:lvlText w:val="—"/>
      <w:lvlJc w:val="left"/>
      <w:pPr>
        <w:tabs>
          <w:tab w:val="num" w:pos="2484"/>
        </w:tabs>
        <w:ind w:left="2484" w:hanging="360"/>
      </w:pPr>
      <w:rPr>
        <w:rFonts w:ascii="Times New Roman" w:eastAsia="Times New Roman" w:hAnsi="Times New Roman" w:cs="Times New Roman" w:hint="default"/>
      </w:rPr>
    </w:lvl>
    <w:lvl w:ilvl="1" w:tplc="04190003" w:tentative="1">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num w:numId="1">
    <w:abstractNumId w:val="8"/>
  </w:num>
  <w:num w:numId="2">
    <w:abstractNumId w:val="19"/>
  </w:num>
  <w:num w:numId="3">
    <w:abstractNumId w:val="29"/>
  </w:num>
  <w:num w:numId="4">
    <w:abstractNumId w:val="3"/>
  </w:num>
  <w:num w:numId="5">
    <w:abstractNumId w:val="14"/>
  </w:num>
  <w:num w:numId="6">
    <w:abstractNumId w:val="27"/>
  </w:num>
  <w:num w:numId="7">
    <w:abstractNumId w:val="35"/>
  </w:num>
  <w:num w:numId="8">
    <w:abstractNumId w:val="11"/>
  </w:num>
  <w:num w:numId="9">
    <w:abstractNumId w:val="10"/>
  </w:num>
  <w:num w:numId="10">
    <w:abstractNumId w:val="36"/>
  </w:num>
  <w:num w:numId="11">
    <w:abstractNumId w:val="5"/>
  </w:num>
  <w:num w:numId="12">
    <w:abstractNumId w:val="25"/>
  </w:num>
  <w:num w:numId="13">
    <w:abstractNumId w:val="12"/>
  </w:num>
  <w:num w:numId="14">
    <w:abstractNumId w:val="0"/>
  </w:num>
  <w:num w:numId="15">
    <w:abstractNumId w:val="43"/>
  </w:num>
  <w:num w:numId="16">
    <w:abstractNumId w:val="38"/>
  </w:num>
  <w:num w:numId="17">
    <w:abstractNumId w:val="6"/>
  </w:num>
  <w:num w:numId="18">
    <w:abstractNumId w:val="37"/>
  </w:num>
  <w:num w:numId="19">
    <w:abstractNumId w:val="13"/>
  </w:num>
  <w:num w:numId="20">
    <w:abstractNumId w:val="1"/>
  </w:num>
  <w:num w:numId="21">
    <w:abstractNumId w:val="15"/>
  </w:num>
  <w:num w:numId="22">
    <w:abstractNumId w:val="16"/>
  </w:num>
  <w:num w:numId="23">
    <w:abstractNumId w:val="7"/>
  </w:num>
  <w:num w:numId="24">
    <w:abstractNumId w:val="42"/>
  </w:num>
  <w:num w:numId="25">
    <w:abstractNumId w:val="31"/>
  </w:num>
  <w:num w:numId="26">
    <w:abstractNumId w:val="32"/>
  </w:num>
  <w:num w:numId="27">
    <w:abstractNumId w:val="9"/>
  </w:num>
  <w:num w:numId="28">
    <w:abstractNumId w:val="21"/>
  </w:num>
  <w:num w:numId="29">
    <w:abstractNumId w:val="39"/>
  </w:num>
  <w:num w:numId="30">
    <w:abstractNumId w:val="23"/>
  </w:num>
  <w:num w:numId="31">
    <w:abstractNumId w:val="18"/>
  </w:num>
  <w:num w:numId="32">
    <w:abstractNumId w:val="28"/>
  </w:num>
  <w:num w:numId="33">
    <w:abstractNumId w:val="26"/>
  </w:num>
  <w:num w:numId="34">
    <w:abstractNumId w:val="4"/>
  </w:num>
  <w:num w:numId="35">
    <w:abstractNumId w:val="22"/>
  </w:num>
  <w:num w:numId="36">
    <w:abstractNumId w:val="33"/>
  </w:num>
  <w:num w:numId="37">
    <w:abstractNumId w:val="20"/>
  </w:num>
  <w:num w:numId="38">
    <w:abstractNumId w:val="2"/>
  </w:num>
  <w:num w:numId="39">
    <w:abstractNumId w:val="41"/>
  </w:num>
  <w:num w:numId="40">
    <w:abstractNumId w:val="17"/>
  </w:num>
  <w:num w:numId="41">
    <w:abstractNumId w:val="44"/>
  </w:num>
  <w:num w:numId="42">
    <w:abstractNumId w:val="24"/>
  </w:num>
  <w:num w:numId="43">
    <w:abstractNumId w:val="30"/>
  </w:num>
  <w:num w:numId="44">
    <w:abstractNumId w:val="34"/>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BB25F9"/>
    <w:rsid w:val="000957CF"/>
    <w:rsid w:val="000D1FA3"/>
    <w:rsid w:val="000D4E2D"/>
    <w:rsid w:val="000F7052"/>
    <w:rsid w:val="00116C50"/>
    <w:rsid w:val="00146AA3"/>
    <w:rsid w:val="00163A44"/>
    <w:rsid w:val="00302B1E"/>
    <w:rsid w:val="003D7942"/>
    <w:rsid w:val="00432CD4"/>
    <w:rsid w:val="00465E74"/>
    <w:rsid w:val="00482A97"/>
    <w:rsid w:val="004B11FF"/>
    <w:rsid w:val="0056205C"/>
    <w:rsid w:val="005C4677"/>
    <w:rsid w:val="0060364E"/>
    <w:rsid w:val="00671C46"/>
    <w:rsid w:val="006D172D"/>
    <w:rsid w:val="00764254"/>
    <w:rsid w:val="0077217D"/>
    <w:rsid w:val="00847010"/>
    <w:rsid w:val="00847151"/>
    <w:rsid w:val="0086064C"/>
    <w:rsid w:val="0086139E"/>
    <w:rsid w:val="008C1FCC"/>
    <w:rsid w:val="009049B4"/>
    <w:rsid w:val="00971B82"/>
    <w:rsid w:val="009722CD"/>
    <w:rsid w:val="00B747DE"/>
    <w:rsid w:val="00BA4899"/>
    <w:rsid w:val="00BB25F9"/>
    <w:rsid w:val="00BB36B6"/>
    <w:rsid w:val="00CA3D11"/>
    <w:rsid w:val="00CD34BE"/>
    <w:rsid w:val="00DF503A"/>
    <w:rsid w:val="00E10364"/>
    <w:rsid w:val="00E26A4F"/>
    <w:rsid w:val="00E55390"/>
    <w:rsid w:val="00E92C70"/>
    <w:rsid w:val="00EA7A9C"/>
    <w:rsid w:val="00EF41A9"/>
    <w:rsid w:val="00F05206"/>
    <w:rsid w:val="00F338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7DE"/>
    <w:pPr>
      <w:spacing w:line="360" w:lineRule="auto"/>
      <w:ind w:firstLine="709"/>
      <w:jc w:val="both"/>
    </w:pPr>
    <w:rPr>
      <w:rFonts w:ascii="Times New Roman" w:hAnsi="Times New Roman"/>
      <w:sz w:val="28"/>
    </w:rPr>
  </w:style>
  <w:style w:type="paragraph" w:styleId="1">
    <w:name w:val="heading 1"/>
    <w:basedOn w:val="a"/>
    <w:next w:val="a"/>
    <w:link w:val="10"/>
    <w:qFormat/>
    <w:rsid w:val="00B747DE"/>
    <w:pPr>
      <w:keepNext/>
      <w:keepLines/>
      <w:widowControl w:val="0"/>
      <w:autoSpaceDE w:val="0"/>
      <w:autoSpaceDN w:val="0"/>
      <w:adjustRightInd w:val="0"/>
      <w:spacing w:before="120" w:after="120" w:line="480" w:lineRule="auto"/>
      <w:ind w:firstLine="0"/>
      <w:jc w:val="center"/>
      <w:outlineLvl w:val="0"/>
    </w:pPr>
    <w:rPr>
      <w:rFonts w:eastAsiaTheme="majorEastAsia" w:cstheme="majorBidi"/>
      <w:bCs/>
      <w:caps/>
      <w:szCs w:val="28"/>
    </w:rPr>
  </w:style>
  <w:style w:type="paragraph" w:styleId="2">
    <w:name w:val="heading 2"/>
    <w:basedOn w:val="a"/>
    <w:next w:val="a"/>
    <w:link w:val="20"/>
    <w:unhideWhenUsed/>
    <w:qFormat/>
    <w:rsid w:val="009049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E92C70"/>
    <w:pPr>
      <w:keepNext/>
      <w:spacing w:before="240" w:after="60" w:line="240" w:lineRule="auto"/>
      <w:ind w:firstLine="0"/>
      <w:jc w:val="center"/>
      <w:outlineLvl w:val="2"/>
    </w:pPr>
    <w:rPr>
      <w:rFonts w:ascii="Arial" w:eastAsia="Times New Roman" w:hAnsi="Arial" w:cs="Arial"/>
      <w:b/>
      <w:bCs/>
      <w:sz w:val="26"/>
      <w:szCs w:val="26"/>
      <w:lang w:eastAsia="ru-RU"/>
    </w:rPr>
  </w:style>
  <w:style w:type="paragraph" w:styleId="4">
    <w:name w:val="heading 4"/>
    <w:basedOn w:val="a"/>
    <w:next w:val="a"/>
    <w:link w:val="40"/>
    <w:qFormat/>
    <w:rsid w:val="00E92C70"/>
    <w:pPr>
      <w:keepNext/>
      <w:spacing w:before="240" w:after="60" w:line="240" w:lineRule="auto"/>
      <w:ind w:firstLine="0"/>
      <w:jc w:val="center"/>
      <w:outlineLvl w:val="3"/>
    </w:pPr>
    <w:rPr>
      <w:rFonts w:eastAsia="Times New Roman" w:cs="Times New Roman"/>
      <w:b/>
      <w:bCs/>
      <w:szCs w:val="28"/>
      <w:lang w:eastAsia="ru-RU"/>
    </w:rPr>
  </w:style>
  <w:style w:type="paragraph" w:styleId="5">
    <w:name w:val="heading 5"/>
    <w:basedOn w:val="a"/>
    <w:next w:val="a"/>
    <w:link w:val="50"/>
    <w:qFormat/>
    <w:rsid w:val="00E92C70"/>
    <w:pPr>
      <w:spacing w:before="240" w:after="60" w:line="240" w:lineRule="auto"/>
      <w:ind w:firstLine="0"/>
      <w:jc w:val="center"/>
      <w:outlineLvl w:val="4"/>
    </w:pPr>
    <w:rPr>
      <w:rFonts w:eastAsia="Times New Roman" w:cs="Times New Roman"/>
      <w:b/>
      <w:bCs/>
      <w:i/>
      <w:iCs/>
      <w:sz w:val="26"/>
      <w:szCs w:val="26"/>
      <w:lang w:eastAsia="ru-RU"/>
    </w:rPr>
  </w:style>
  <w:style w:type="paragraph" w:styleId="7">
    <w:name w:val="heading 7"/>
    <w:basedOn w:val="a"/>
    <w:next w:val="a"/>
    <w:link w:val="70"/>
    <w:qFormat/>
    <w:rsid w:val="00E92C70"/>
    <w:pPr>
      <w:keepNext/>
      <w:numPr>
        <w:numId w:val="39"/>
      </w:numPr>
      <w:tabs>
        <w:tab w:val="left" w:pos="1305"/>
      </w:tabs>
      <w:spacing w:line="240" w:lineRule="auto"/>
      <w:ind w:left="1305" w:hanging="360"/>
      <w:outlineLvl w:val="6"/>
    </w:pPr>
    <w:rPr>
      <w:rFonts w:eastAsia="Times New Roman" w:cs="Times New Roman"/>
      <w:sz w:val="24"/>
      <w:szCs w:val="20"/>
      <w:lang w:eastAsia="ru-RU"/>
    </w:rPr>
  </w:style>
  <w:style w:type="paragraph" w:styleId="8">
    <w:name w:val="heading 8"/>
    <w:basedOn w:val="a"/>
    <w:next w:val="a"/>
    <w:link w:val="80"/>
    <w:qFormat/>
    <w:rsid w:val="00E92C70"/>
    <w:pPr>
      <w:keepNext/>
      <w:spacing w:line="240" w:lineRule="auto"/>
      <w:ind w:firstLine="0"/>
      <w:jc w:val="center"/>
      <w:outlineLvl w:val="7"/>
    </w:pPr>
    <w:rPr>
      <w:rFonts w:eastAsia="Times New Roman" w:cs="Times New Roman"/>
      <w:b/>
      <w:sz w:val="32"/>
      <w:szCs w:val="20"/>
      <w:lang w:eastAsia="ru-RU"/>
    </w:rPr>
  </w:style>
  <w:style w:type="paragraph" w:styleId="9">
    <w:name w:val="heading 9"/>
    <w:basedOn w:val="a"/>
    <w:next w:val="a"/>
    <w:link w:val="90"/>
    <w:qFormat/>
    <w:rsid w:val="00E92C70"/>
    <w:pPr>
      <w:keepNext/>
      <w:spacing w:line="240" w:lineRule="auto"/>
      <w:ind w:firstLine="0"/>
      <w:jc w:val="center"/>
      <w:outlineLvl w:val="8"/>
    </w:pPr>
    <w:rPr>
      <w:rFonts w:eastAsia="Times New Roman" w:cs="Times New Roman"/>
      <w:b/>
      <w:sz w:val="24"/>
      <w:szCs w:val="20"/>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semiHidden/>
    <w:rsid w:val="00B747DE"/>
    <w:pPr>
      <w:spacing w:line="240" w:lineRule="auto"/>
      <w:ind w:firstLine="0"/>
      <w:jc w:val="center"/>
    </w:pPr>
    <w:rPr>
      <w:rFonts w:eastAsia="Times New Roman" w:cs="Times New Roman"/>
      <w:sz w:val="24"/>
      <w:szCs w:val="24"/>
      <w:lang w:eastAsia="ru-RU"/>
    </w:rPr>
  </w:style>
  <w:style w:type="character" w:styleId="a3">
    <w:name w:val="Hyperlink"/>
    <w:basedOn w:val="a0"/>
    <w:uiPriority w:val="99"/>
    <w:rsid w:val="00B747DE"/>
    <w:rPr>
      <w:color w:val="0000FF"/>
      <w:u w:val="single"/>
    </w:rPr>
  </w:style>
  <w:style w:type="paragraph" w:styleId="21">
    <w:name w:val="toc 2"/>
    <w:basedOn w:val="a"/>
    <w:next w:val="a"/>
    <w:autoRedefine/>
    <w:semiHidden/>
    <w:rsid w:val="00B747DE"/>
    <w:pPr>
      <w:tabs>
        <w:tab w:val="right" w:leader="dot" w:pos="9345"/>
      </w:tabs>
      <w:spacing w:line="240" w:lineRule="auto"/>
      <w:ind w:left="240" w:firstLine="0"/>
      <w:jc w:val="center"/>
    </w:pPr>
    <w:rPr>
      <w:rFonts w:eastAsia="Times New Roman" w:cs="Times New Roman"/>
      <w:b/>
      <w:noProof/>
      <w:sz w:val="24"/>
      <w:szCs w:val="24"/>
      <w:lang w:eastAsia="ru-RU"/>
    </w:rPr>
  </w:style>
  <w:style w:type="character" w:customStyle="1" w:styleId="10">
    <w:name w:val="Заголовок 1 Знак"/>
    <w:basedOn w:val="a0"/>
    <w:link w:val="1"/>
    <w:uiPriority w:val="9"/>
    <w:rsid w:val="00B747DE"/>
    <w:rPr>
      <w:rFonts w:ascii="Times New Roman" w:eastAsiaTheme="majorEastAsia" w:hAnsi="Times New Roman" w:cstheme="majorBidi"/>
      <w:bCs/>
      <w:caps/>
      <w:sz w:val="28"/>
      <w:szCs w:val="28"/>
    </w:rPr>
  </w:style>
  <w:style w:type="paragraph" w:styleId="a4">
    <w:name w:val="caption"/>
    <w:basedOn w:val="a"/>
    <w:next w:val="a"/>
    <w:uiPriority w:val="35"/>
    <w:unhideWhenUsed/>
    <w:qFormat/>
    <w:rsid w:val="00B747DE"/>
    <w:pPr>
      <w:spacing w:after="200" w:line="240" w:lineRule="auto"/>
    </w:pPr>
    <w:rPr>
      <w:b/>
      <w:bCs/>
      <w:color w:val="4F81BD" w:themeColor="accent1"/>
      <w:sz w:val="18"/>
      <w:szCs w:val="18"/>
    </w:rPr>
  </w:style>
  <w:style w:type="paragraph" w:customStyle="1" w:styleId="12">
    <w:name w:val="Текст1"/>
    <w:basedOn w:val="a"/>
    <w:rsid w:val="00B747DE"/>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semiHidden/>
    <w:rsid w:val="009049B4"/>
    <w:rPr>
      <w:rFonts w:asciiTheme="majorHAnsi" w:eastAsiaTheme="majorEastAsia" w:hAnsiTheme="majorHAnsi" w:cstheme="majorBidi"/>
      <w:b/>
      <w:bCs/>
      <w:color w:val="4F81BD" w:themeColor="accent1"/>
      <w:sz w:val="26"/>
      <w:szCs w:val="26"/>
    </w:rPr>
  </w:style>
  <w:style w:type="paragraph" w:styleId="a5">
    <w:name w:val="Normal (Web)"/>
    <w:basedOn w:val="a"/>
    <w:unhideWhenUsed/>
    <w:rsid w:val="009049B4"/>
    <w:pPr>
      <w:spacing w:before="100" w:beforeAutospacing="1" w:after="100" w:afterAutospacing="1" w:line="240" w:lineRule="auto"/>
      <w:ind w:firstLine="0"/>
    </w:pPr>
    <w:rPr>
      <w:rFonts w:eastAsia="Times New Roman" w:cs="Times New Roman"/>
      <w:color w:val="000000"/>
      <w:sz w:val="24"/>
      <w:szCs w:val="24"/>
      <w:lang w:eastAsia="ru-RU"/>
    </w:rPr>
  </w:style>
  <w:style w:type="paragraph" w:customStyle="1" w:styleId="a6">
    <w:name w:val="Заголовки пунктов"/>
    <w:basedOn w:val="a"/>
    <w:link w:val="a7"/>
    <w:rsid w:val="009049B4"/>
    <w:pPr>
      <w:ind w:firstLine="0"/>
      <w:jc w:val="center"/>
    </w:pPr>
    <w:rPr>
      <w:rFonts w:eastAsia="Times New Roman" w:cs="Times New Roman"/>
      <w:szCs w:val="28"/>
      <w:lang w:eastAsia="ru-RU"/>
    </w:rPr>
  </w:style>
  <w:style w:type="character" w:customStyle="1" w:styleId="a7">
    <w:name w:val="Заголовки пунктов Знак"/>
    <w:basedOn w:val="a0"/>
    <w:link w:val="a6"/>
    <w:rsid w:val="009049B4"/>
    <w:rPr>
      <w:rFonts w:ascii="Times New Roman" w:eastAsia="Times New Roman" w:hAnsi="Times New Roman" w:cs="Times New Roman"/>
      <w:sz w:val="28"/>
      <w:szCs w:val="28"/>
      <w:lang w:eastAsia="ru-RU"/>
    </w:rPr>
  </w:style>
  <w:style w:type="paragraph" w:styleId="a8">
    <w:name w:val="List Paragraph"/>
    <w:basedOn w:val="a"/>
    <w:uiPriority w:val="34"/>
    <w:qFormat/>
    <w:rsid w:val="000957CF"/>
    <w:pPr>
      <w:ind w:left="720"/>
      <w:contextualSpacing/>
    </w:pPr>
  </w:style>
  <w:style w:type="paragraph" w:customStyle="1" w:styleId="31">
    <w:name w:val="Текст3"/>
    <w:basedOn w:val="a"/>
    <w:rsid w:val="000957CF"/>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9">
    <w:name w:val="Balloon Text"/>
    <w:basedOn w:val="a"/>
    <w:link w:val="aa"/>
    <w:uiPriority w:val="99"/>
    <w:semiHidden/>
    <w:unhideWhenUsed/>
    <w:rsid w:val="00EF41A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41A9"/>
    <w:rPr>
      <w:rFonts w:ascii="Tahoma" w:hAnsi="Tahoma" w:cs="Tahoma"/>
      <w:sz w:val="16"/>
      <w:szCs w:val="16"/>
    </w:rPr>
  </w:style>
  <w:style w:type="paragraph" w:customStyle="1" w:styleId="41">
    <w:name w:val="Текст4"/>
    <w:basedOn w:val="a"/>
    <w:rsid w:val="00EF41A9"/>
    <w:pPr>
      <w:widowControl w:val="0"/>
      <w:overflowPunct w:val="0"/>
      <w:autoSpaceDE w:val="0"/>
      <w:autoSpaceDN w:val="0"/>
      <w:adjustRightInd w:val="0"/>
      <w:spacing w:line="240" w:lineRule="auto"/>
      <w:ind w:firstLine="0"/>
      <w:jc w:val="left"/>
    </w:pPr>
    <w:rPr>
      <w:rFonts w:ascii="Courier New" w:eastAsia="Times New Roman" w:hAnsi="Courier New" w:cs="Times New Roman"/>
      <w:sz w:val="20"/>
      <w:szCs w:val="20"/>
      <w:lang w:eastAsia="ru-RU"/>
    </w:rPr>
  </w:style>
  <w:style w:type="paragraph" w:styleId="ab">
    <w:name w:val="header"/>
    <w:basedOn w:val="a"/>
    <w:link w:val="ac"/>
    <w:unhideWhenUsed/>
    <w:rsid w:val="006D172D"/>
    <w:pPr>
      <w:tabs>
        <w:tab w:val="center" w:pos="4677"/>
        <w:tab w:val="right" w:pos="9355"/>
      </w:tabs>
      <w:spacing w:line="240" w:lineRule="auto"/>
    </w:pPr>
  </w:style>
  <w:style w:type="character" w:customStyle="1" w:styleId="ac">
    <w:name w:val="Верхний колонтитул Знак"/>
    <w:basedOn w:val="a0"/>
    <w:link w:val="ab"/>
    <w:uiPriority w:val="99"/>
    <w:rsid w:val="006D172D"/>
    <w:rPr>
      <w:rFonts w:ascii="Times New Roman" w:hAnsi="Times New Roman"/>
      <w:sz w:val="28"/>
    </w:rPr>
  </w:style>
  <w:style w:type="numbering" w:customStyle="1" w:styleId="13">
    <w:name w:val="Нет списка1"/>
    <w:next w:val="a2"/>
    <w:semiHidden/>
    <w:rsid w:val="0060364E"/>
  </w:style>
  <w:style w:type="paragraph" w:customStyle="1" w:styleId="22">
    <w:name w:val="Текст2"/>
    <w:basedOn w:val="a"/>
    <w:rsid w:val="0060364E"/>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d">
    <w:name w:val="footer"/>
    <w:aliases w:val=" Знак"/>
    <w:basedOn w:val="a"/>
    <w:link w:val="ae"/>
    <w:rsid w:val="0060364E"/>
    <w:pPr>
      <w:tabs>
        <w:tab w:val="center" w:pos="4677"/>
        <w:tab w:val="right" w:pos="9355"/>
      </w:tabs>
      <w:spacing w:line="240" w:lineRule="auto"/>
      <w:ind w:firstLine="0"/>
      <w:jc w:val="left"/>
    </w:pPr>
    <w:rPr>
      <w:rFonts w:eastAsia="Times New Roman" w:cs="Times New Roman"/>
      <w:sz w:val="24"/>
      <w:szCs w:val="24"/>
      <w:lang w:eastAsia="ru-RU"/>
    </w:rPr>
  </w:style>
  <w:style w:type="character" w:customStyle="1" w:styleId="ae">
    <w:name w:val="Нижний колонтитул Знак"/>
    <w:aliases w:val=" Знак Знак"/>
    <w:basedOn w:val="a0"/>
    <w:link w:val="ad"/>
    <w:rsid w:val="0060364E"/>
    <w:rPr>
      <w:rFonts w:ascii="Times New Roman" w:eastAsia="Times New Roman" w:hAnsi="Times New Roman" w:cs="Times New Roman"/>
      <w:sz w:val="24"/>
      <w:szCs w:val="24"/>
      <w:lang w:eastAsia="ru-RU"/>
    </w:rPr>
  </w:style>
  <w:style w:type="character" w:styleId="af">
    <w:name w:val="page number"/>
    <w:basedOn w:val="a0"/>
    <w:rsid w:val="0060364E"/>
  </w:style>
  <w:style w:type="character" w:customStyle="1" w:styleId="30">
    <w:name w:val="Заголовок 3 Знак"/>
    <w:basedOn w:val="a0"/>
    <w:link w:val="3"/>
    <w:rsid w:val="00E92C70"/>
    <w:rPr>
      <w:rFonts w:ascii="Arial" w:eastAsia="Times New Roman" w:hAnsi="Arial" w:cs="Arial"/>
      <w:b/>
      <w:bCs/>
      <w:sz w:val="26"/>
      <w:szCs w:val="26"/>
      <w:lang w:eastAsia="ru-RU"/>
    </w:rPr>
  </w:style>
  <w:style w:type="character" w:customStyle="1" w:styleId="40">
    <w:name w:val="Заголовок 4 Знак"/>
    <w:basedOn w:val="a0"/>
    <w:link w:val="4"/>
    <w:rsid w:val="00E92C70"/>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E92C70"/>
    <w:rPr>
      <w:rFonts w:ascii="Times New Roman" w:eastAsia="Times New Roman" w:hAnsi="Times New Roman" w:cs="Times New Roman"/>
      <w:b/>
      <w:bCs/>
      <w:i/>
      <w:iCs/>
      <w:sz w:val="26"/>
      <w:szCs w:val="26"/>
      <w:lang w:eastAsia="ru-RU"/>
    </w:rPr>
  </w:style>
  <w:style w:type="character" w:customStyle="1" w:styleId="70">
    <w:name w:val="Заголовок 7 Знак"/>
    <w:basedOn w:val="a0"/>
    <w:link w:val="7"/>
    <w:rsid w:val="00E92C70"/>
    <w:rPr>
      <w:rFonts w:ascii="Times New Roman" w:eastAsia="Times New Roman" w:hAnsi="Times New Roman" w:cs="Times New Roman"/>
      <w:sz w:val="24"/>
      <w:szCs w:val="20"/>
      <w:lang w:eastAsia="ru-RU"/>
    </w:rPr>
  </w:style>
  <w:style w:type="character" w:customStyle="1" w:styleId="80">
    <w:name w:val="Заголовок 8 Знак"/>
    <w:basedOn w:val="a0"/>
    <w:link w:val="8"/>
    <w:rsid w:val="00E92C70"/>
    <w:rPr>
      <w:rFonts w:ascii="Times New Roman" w:eastAsia="Times New Roman" w:hAnsi="Times New Roman" w:cs="Times New Roman"/>
      <w:b/>
      <w:sz w:val="32"/>
      <w:szCs w:val="20"/>
      <w:lang w:eastAsia="ru-RU"/>
    </w:rPr>
  </w:style>
  <w:style w:type="character" w:customStyle="1" w:styleId="90">
    <w:name w:val="Заголовок 9 Знак"/>
    <w:basedOn w:val="a0"/>
    <w:link w:val="9"/>
    <w:rsid w:val="00E92C70"/>
    <w:rPr>
      <w:rFonts w:ascii="Times New Roman" w:eastAsia="Times New Roman" w:hAnsi="Times New Roman" w:cs="Times New Roman"/>
      <w:b/>
      <w:sz w:val="24"/>
      <w:szCs w:val="20"/>
      <w:lang w:eastAsia="ru-RU"/>
    </w:rPr>
  </w:style>
  <w:style w:type="paragraph" w:styleId="af0">
    <w:name w:val="Body Text"/>
    <w:basedOn w:val="a"/>
    <w:link w:val="af1"/>
    <w:rsid w:val="00E92C70"/>
    <w:pPr>
      <w:spacing w:line="240" w:lineRule="auto"/>
      <w:ind w:firstLine="0"/>
      <w:jc w:val="center"/>
    </w:pPr>
    <w:rPr>
      <w:rFonts w:ascii="Courier New" w:eastAsia="Times New Roman" w:hAnsi="Courier New" w:cs="Times New Roman"/>
      <w:sz w:val="36"/>
      <w:szCs w:val="20"/>
      <w:lang w:eastAsia="ru-RU"/>
    </w:rPr>
  </w:style>
  <w:style w:type="character" w:customStyle="1" w:styleId="af1">
    <w:name w:val="Основной текст Знак"/>
    <w:basedOn w:val="a0"/>
    <w:link w:val="af0"/>
    <w:rsid w:val="00E92C70"/>
    <w:rPr>
      <w:rFonts w:ascii="Courier New" w:eastAsia="Times New Roman" w:hAnsi="Courier New" w:cs="Times New Roman"/>
      <w:sz w:val="36"/>
      <w:szCs w:val="20"/>
      <w:lang w:eastAsia="ru-RU"/>
    </w:rPr>
  </w:style>
  <w:style w:type="table" w:styleId="af2">
    <w:name w:val="Table Grid"/>
    <w:basedOn w:val="a1"/>
    <w:rsid w:val="00E92C70"/>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Мой обычный"/>
    <w:basedOn w:val="a"/>
    <w:rsid w:val="00E92C70"/>
    <w:pPr>
      <w:spacing w:line="240" w:lineRule="auto"/>
      <w:ind w:firstLine="570"/>
    </w:pPr>
    <w:rPr>
      <w:rFonts w:eastAsia="Times New Roman" w:cs="Times New Roman"/>
      <w:sz w:val="24"/>
      <w:szCs w:val="24"/>
      <w:lang w:eastAsia="ru-RU"/>
    </w:rPr>
  </w:style>
  <w:style w:type="paragraph" w:customStyle="1" w:styleId="af4">
    <w:name w:val="Обычный текст"/>
    <w:basedOn w:val="a"/>
    <w:rsid w:val="00E92C70"/>
    <w:rPr>
      <w:rFonts w:ascii="Arial" w:eastAsia="Times New Roman" w:hAnsi="Arial" w:cs="Times New Roman"/>
      <w:sz w:val="24"/>
      <w:szCs w:val="20"/>
      <w:lang w:eastAsia="ru-RU"/>
    </w:rPr>
  </w:style>
  <w:style w:type="paragraph" w:customStyle="1" w:styleId="210">
    <w:name w:val="Основной текст с отступом 21"/>
    <w:basedOn w:val="a"/>
    <w:rsid w:val="00E92C70"/>
    <w:pPr>
      <w:spacing w:line="240" w:lineRule="auto"/>
      <w:ind w:firstLine="720"/>
      <w:jc w:val="center"/>
    </w:pPr>
    <w:rPr>
      <w:rFonts w:eastAsia="Times New Roman" w:cs="Times New Roman"/>
      <w:sz w:val="24"/>
      <w:szCs w:val="20"/>
      <w:lang w:eastAsia="ru-RU"/>
    </w:rPr>
  </w:style>
  <w:style w:type="paragraph" w:customStyle="1" w:styleId="310">
    <w:name w:val="Основной текст с отступом 31"/>
    <w:basedOn w:val="a"/>
    <w:rsid w:val="00E92C70"/>
    <w:pPr>
      <w:spacing w:line="240" w:lineRule="auto"/>
      <w:ind w:firstLine="567"/>
    </w:pPr>
    <w:rPr>
      <w:rFonts w:eastAsia="Times New Roman" w:cs="Times New Roman"/>
      <w:sz w:val="24"/>
      <w:szCs w:val="20"/>
      <w:lang w:eastAsia="ru-RU"/>
    </w:rPr>
  </w:style>
  <w:style w:type="paragraph" w:customStyle="1" w:styleId="BodyText21">
    <w:name w:val="Body Text 21"/>
    <w:basedOn w:val="a"/>
    <w:rsid w:val="00E92C70"/>
    <w:pPr>
      <w:spacing w:line="240" w:lineRule="auto"/>
      <w:ind w:firstLine="0"/>
    </w:pPr>
    <w:rPr>
      <w:rFonts w:eastAsia="Times New Roman" w:cs="Times New Roman"/>
      <w:szCs w:val="20"/>
      <w:lang w:eastAsia="ru-RU"/>
    </w:rPr>
  </w:style>
  <w:style w:type="paragraph" w:styleId="af5">
    <w:name w:val="Body Text Indent"/>
    <w:basedOn w:val="a"/>
    <w:link w:val="af6"/>
    <w:rsid w:val="00E92C70"/>
    <w:pPr>
      <w:spacing w:line="240" w:lineRule="auto"/>
      <w:ind w:left="709" w:firstLine="0"/>
    </w:pPr>
    <w:rPr>
      <w:rFonts w:eastAsia="Times New Roman" w:cs="Times New Roman"/>
      <w:sz w:val="24"/>
      <w:szCs w:val="20"/>
      <w:lang w:eastAsia="ru-RU"/>
    </w:rPr>
  </w:style>
  <w:style w:type="character" w:customStyle="1" w:styleId="af6">
    <w:name w:val="Основной текст с отступом Знак"/>
    <w:basedOn w:val="a0"/>
    <w:link w:val="af5"/>
    <w:rsid w:val="00E92C70"/>
    <w:rPr>
      <w:rFonts w:ascii="Times New Roman" w:eastAsia="Times New Roman" w:hAnsi="Times New Roman" w:cs="Times New Roman"/>
      <w:sz w:val="24"/>
      <w:szCs w:val="20"/>
      <w:lang w:eastAsia="ru-RU"/>
    </w:rPr>
  </w:style>
  <w:style w:type="paragraph" w:customStyle="1" w:styleId="Normal10pt">
    <w:name w:val="Стиль Стиль Normal + 10 pt + влево"/>
    <w:basedOn w:val="a"/>
    <w:rsid w:val="00E92C70"/>
    <w:pPr>
      <w:spacing w:line="240" w:lineRule="auto"/>
      <w:jc w:val="center"/>
    </w:pPr>
    <w:rPr>
      <w:rFonts w:eastAsia="Times New Roman" w:cs="Times New Roman"/>
      <w:snapToGrid w:val="0"/>
      <w:sz w:val="20"/>
      <w:szCs w:val="20"/>
      <w:lang w:eastAsia="ru-RU"/>
    </w:rPr>
  </w:style>
  <w:style w:type="paragraph" w:styleId="71">
    <w:name w:val="toc 7"/>
    <w:basedOn w:val="a"/>
    <w:next w:val="a"/>
    <w:autoRedefine/>
    <w:semiHidden/>
    <w:rsid w:val="00E92C70"/>
    <w:pPr>
      <w:spacing w:line="240" w:lineRule="auto"/>
      <w:ind w:left="1440" w:firstLine="0"/>
      <w:jc w:val="center"/>
    </w:pPr>
    <w:rPr>
      <w:rFonts w:eastAsia="Times New Roman" w:cs="Times New Roman"/>
      <w:sz w:val="24"/>
      <w:szCs w:val="24"/>
      <w:lang w:eastAsia="ru-RU"/>
    </w:rPr>
  </w:style>
  <w:style w:type="character" w:styleId="af7">
    <w:name w:val="FollowedHyperlink"/>
    <w:basedOn w:val="a0"/>
    <w:uiPriority w:val="99"/>
    <w:rsid w:val="00E92C70"/>
    <w:rPr>
      <w:color w:val="800080"/>
      <w:u w:val="single"/>
    </w:rPr>
  </w:style>
  <w:style w:type="numbering" w:customStyle="1" w:styleId="23">
    <w:name w:val="Нет списка2"/>
    <w:next w:val="a2"/>
    <w:semiHidden/>
    <w:rsid w:val="00465E74"/>
  </w:style>
  <w:style w:type="paragraph" w:customStyle="1" w:styleId="PlainText">
    <w:name w:val="Plain Text"/>
    <w:basedOn w:val="a"/>
    <w:rsid w:val="00465E74"/>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customStyle="1" w:styleId="BodyTextIndent2">
    <w:name w:val="Body Text Indent 2"/>
    <w:basedOn w:val="a"/>
    <w:rsid w:val="00465E74"/>
    <w:pPr>
      <w:spacing w:line="240" w:lineRule="auto"/>
      <w:ind w:firstLine="720"/>
      <w:jc w:val="center"/>
    </w:pPr>
    <w:rPr>
      <w:rFonts w:eastAsia="Times New Roman" w:cs="Times New Roman"/>
      <w:sz w:val="24"/>
      <w:szCs w:val="20"/>
      <w:lang w:eastAsia="ru-RU"/>
    </w:rPr>
  </w:style>
  <w:style w:type="paragraph" w:customStyle="1" w:styleId="BodyTextIndent3">
    <w:name w:val="Body Text Indent 3"/>
    <w:basedOn w:val="a"/>
    <w:rsid w:val="00465E74"/>
    <w:pPr>
      <w:spacing w:line="240" w:lineRule="auto"/>
      <w:ind w:firstLine="567"/>
    </w:pPr>
    <w:rPr>
      <w:rFonts w:eastAsia="Times New Roman" w:cs="Times New Roman"/>
      <w:sz w:val="24"/>
      <w:szCs w:val="20"/>
      <w:lang w:eastAsia="ru-RU"/>
    </w:rPr>
  </w:style>
  <w:style w:type="paragraph" w:customStyle="1" w:styleId="font5">
    <w:name w:val="font5"/>
    <w:basedOn w:val="a"/>
    <w:rsid w:val="003D7942"/>
    <w:pPr>
      <w:spacing w:before="100" w:beforeAutospacing="1" w:after="100" w:afterAutospacing="1" w:line="240" w:lineRule="auto"/>
      <w:ind w:firstLine="0"/>
      <w:jc w:val="left"/>
    </w:pPr>
    <w:rPr>
      <w:rFonts w:ascii="Tahoma" w:eastAsia="Times New Roman" w:hAnsi="Tahoma" w:cs="Tahoma"/>
      <w:color w:val="000000"/>
      <w:sz w:val="18"/>
      <w:szCs w:val="18"/>
      <w:lang w:eastAsia="ru-RU"/>
    </w:rPr>
  </w:style>
  <w:style w:type="paragraph" w:customStyle="1" w:styleId="font6">
    <w:name w:val="font6"/>
    <w:basedOn w:val="a"/>
    <w:rsid w:val="003D7942"/>
    <w:pPr>
      <w:spacing w:before="100" w:beforeAutospacing="1" w:after="100" w:afterAutospacing="1" w:line="240" w:lineRule="auto"/>
      <w:ind w:firstLine="0"/>
      <w:jc w:val="left"/>
    </w:pPr>
    <w:rPr>
      <w:rFonts w:ascii="Tahoma" w:eastAsia="Times New Roman" w:hAnsi="Tahoma" w:cs="Tahoma"/>
      <w:b/>
      <w:bCs/>
      <w:color w:val="000000"/>
      <w:sz w:val="18"/>
      <w:szCs w:val="18"/>
      <w:lang w:eastAsia="ru-RU"/>
    </w:rPr>
  </w:style>
  <w:style w:type="paragraph" w:customStyle="1" w:styleId="xl63">
    <w:name w:val="xl63"/>
    <w:basedOn w:val="a"/>
    <w:rsid w:val="003D7942"/>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4">
    <w:name w:val="xl64"/>
    <w:basedOn w:val="a"/>
    <w:rsid w:val="003D7942"/>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5">
    <w:name w:val="xl65"/>
    <w:basedOn w:val="a"/>
    <w:rsid w:val="003D7942"/>
    <w:pPr>
      <w:pBdr>
        <w:left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6">
    <w:name w:val="xl66"/>
    <w:basedOn w:val="a"/>
    <w:rsid w:val="003D7942"/>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7">
    <w:name w:val="xl67"/>
    <w:basedOn w:val="a"/>
    <w:rsid w:val="003D7942"/>
    <w:pPr>
      <w:pBdr>
        <w:top w:val="single" w:sz="8" w:space="0" w:color="auto"/>
        <w:left w:val="single" w:sz="8"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8">
    <w:name w:val="xl68"/>
    <w:basedOn w:val="a"/>
    <w:rsid w:val="003D7942"/>
    <w:pPr>
      <w:pBdr>
        <w:top w:val="single" w:sz="8"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9">
    <w:name w:val="xl69"/>
    <w:basedOn w:val="a"/>
    <w:rsid w:val="003D7942"/>
    <w:pPr>
      <w:pBdr>
        <w:top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0">
    <w:name w:val="xl70"/>
    <w:basedOn w:val="a"/>
    <w:rsid w:val="003D7942"/>
    <w:pPr>
      <w:pBdr>
        <w:top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
    <w:rsid w:val="003D7942"/>
    <w:pPr>
      <w:pBdr>
        <w:lef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
    <w:rsid w:val="003D7942"/>
    <w:pPr>
      <w:pBdr>
        <w:left w:val="single" w:sz="8" w:space="0" w:color="auto"/>
        <w:bottom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
    <w:rsid w:val="003D7942"/>
    <w:pPr>
      <w:pBdr>
        <w:bottom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4">
    <w:name w:val="xl74"/>
    <w:basedOn w:val="a"/>
    <w:rsid w:val="003D7942"/>
    <w:pPr>
      <w:pBdr>
        <w:top w:val="single" w:sz="8" w:space="0" w:color="auto"/>
        <w:lef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5">
    <w:name w:val="xl75"/>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6">
    <w:name w:val="xl76"/>
    <w:basedOn w:val="a"/>
    <w:rsid w:val="003D7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7">
    <w:name w:val="xl77"/>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8">
    <w:name w:val="xl78"/>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9">
    <w:name w:val="xl79"/>
    <w:basedOn w:val="a"/>
    <w:rsid w:val="003D7942"/>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0">
    <w:name w:val="xl80"/>
    <w:basedOn w:val="a"/>
    <w:rsid w:val="003D7942"/>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1">
    <w:name w:val="xl81"/>
    <w:basedOn w:val="a"/>
    <w:rsid w:val="003D7942"/>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2">
    <w:name w:val="xl82"/>
    <w:basedOn w:val="a"/>
    <w:rsid w:val="003D7942"/>
    <w:pPr>
      <w:pBdr>
        <w:top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3">
    <w:name w:val="xl83"/>
    <w:basedOn w:val="a"/>
    <w:rsid w:val="003D7942"/>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4">
    <w:name w:val="xl84"/>
    <w:basedOn w:val="a"/>
    <w:rsid w:val="003D7942"/>
    <w:pPr>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5">
    <w:name w:val="xl85"/>
    <w:basedOn w:val="a"/>
    <w:rsid w:val="003D7942"/>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6">
    <w:name w:val="xl86"/>
    <w:basedOn w:val="a"/>
    <w:rsid w:val="003D7942"/>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7">
    <w:name w:val="xl87"/>
    <w:basedOn w:val="a"/>
    <w:rsid w:val="003D7942"/>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8">
    <w:name w:val="xl88"/>
    <w:basedOn w:val="a"/>
    <w:rsid w:val="003D7942"/>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9">
    <w:name w:val="xl89"/>
    <w:basedOn w:val="a"/>
    <w:rsid w:val="003D7942"/>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0">
    <w:name w:val="xl90"/>
    <w:basedOn w:val="a"/>
    <w:rsid w:val="003D7942"/>
    <w:pPr>
      <w:pBdr>
        <w:top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1">
    <w:name w:val="xl91"/>
    <w:basedOn w:val="a"/>
    <w:rsid w:val="003D7942"/>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2">
    <w:name w:val="xl92"/>
    <w:basedOn w:val="a"/>
    <w:rsid w:val="003D7942"/>
    <w:pPr>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3">
    <w:name w:val="xl93"/>
    <w:basedOn w:val="a"/>
    <w:rsid w:val="003D7942"/>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4">
    <w:name w:val="xl94"/>
    <w:basedOn w:val="a"/>
    <w:rsid w:val="003D7942"/>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5">
    <w:name w:val="xl95"/>
    <w:basedOn w:val="a"/>
    <w:rsid w:val="003D7942"/>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6">
    <w:name w:val="xl96"/>
    <w:basedOn w:val="a"/>
    <w:rsid w:val="003D7942"/>
    <w:pPr>
      <w:pBdr>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7">
    <w:name w:val="xl97"/>
    <w:basedOn w:val="a"/>
    <w:rsid w:val="003D7942"/>
    <w:pPr>
      <w:pBdr>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8">
    <w:name w:val="xl98"/>
    <w:basedOn w:val="a"/>
    <w:rsid w:val="003D7942"/>
    <w:pPr>
      <w:pBdr>
        <w:top w:val="single" w:sz="8"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99">
    <w:name w:val="xl99"/>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100">
    <w:name w:val="xl100"/>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101">
    <w:name w:val="xl101"/>
    <w:basedOn w:val="a"/>
    <w:rsid w:val="003D7942"/>
    <w:pPr>
      <w:pBdr>
        <w:top w:val="single" w:sz="4" w:space="0" w:color="auto"/>
        <w:left w:val="single" w:sz="8"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2">
    <w:name w:val="xl102"/>
    <w:basedOn w:val="a"/>
    <w:rsid w:val="003D7942"/>
    <w:pPr>
      <w:pBdr>
        <w:top w:val="single" w:sz="4" w:space="0" w:color="auto"/>
        <w:left w:val="single" w:sz="8"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3">
    <w:name w:val="xl103"/>
    <w:basedOn w:val="a"/>
    <w:rsid w:val="003D7942"/>
    <w:pPr>
      <w:pBdr>
        <w:left w:val="single" w:sz="4"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4">
    <w:name w:val="xl104"/>
    <w:basedOn w:val="a"/>
    <w:rsid w:val="003D7942"/>
    <w:pPr>
      <w:pBdr>
        <w:top w:val="single" w:sz="4" w:space="0" w:color="auto"/>
        <w:left w:val="single" w:sz="4"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5">
    <w:name w:val="xl105"/>
    <w:basedOn w:val="a"/>
    <w:rsid w:val="003D7942"/>
    <w:pPr>
      <w:pBdr>
        <w:top w:val="single" w:sz="4" w:space="0" w:color="auto"/>
        <w:left w:val="single" w:sz="4"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6">
    <w:name w:val="xl106"/>
    <w:basedOn w:val="a"/>
    <w:rsid w:val="003D7942"/>
    <w:pPr>
      <w:pBdr>
        <w:top w:val="single" w:sz="4" w:space="0" w:color="auto"/>
        <w:left w:val="single" w:sz="4" w:space="0" w:color="FF0000"/>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7">
    <w:name w:val="xl107"/>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 w:type="paragraph" w:customStyle="1" w:styleId="xl108">
    <w:name w:val="xl108"/>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09">
    <w:name w:val="xl109"/>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0">
    <w:name w:val="xl110"/>
    <w:basedOn w:val="a"/>
    <w:rsid w:val="003D7942"/>
    <w:pPr>
      <w:pBdr>
        <w:top w:val="single" w:sz="8" w:space="0" w:color="auto"/>
        <w:left w:val="single" w:sz="4"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1">
    <w:name w:val="xl111"/>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2">
    <w:name w:val="xl112"/>
    <w:basedOn w:val="a"/>
    <w:rsid w:val="003D7942"/>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3">
    <w:name w:val="xl113"/>
    <w:basedOn w:val="a"/>
    <w:rsid w:val="003D7942"/>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4">
    <w:name w:val="xl114"/>
    <w:basedOn w:val="a"/>
    <w:rsid w:val="003D7942"/>
    <w:pPr>
      <w:pBdr>
        <w:lef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5">
    <w:name w:val="xl115"/>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 w:type="paragraph" w:customStyle="1" w:styleId="xl116">
    <w:name w:val="xl116"/>
    <w:basedOn w:val="a"/>
    <w:rsid w:val="003D7942"/>
    <w:pPr>
      <w:pBdr>
        <w:left w:val="single" w:sz="8"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7">
    <w:name w:val="xl117"/>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8">
    <w:name w:val="xl118"/>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9">
    <w:name w:val="xl119"/>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20">
    <w:name w:val="xl120"/>
    <w:basedOn w:val="a"/>
    <w:rsid w:val="003D7942"/>
    <w:pPr>
      <w:pBdr>
        <w:top w:val="single" w:sz="8"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s>
</file>

<file path=word/webSettings.xml><?xml version="1.0" encoding="utf-8"?>
<w:webSettings xmlns:r="http://schemas.openxmlformats.org/officeDocument/2006/relationships" xmlns:w="http://schemas.openxmlformats.org/wordprocessingml/2006/main">
  <w:divs>
    <w:div w:id="622419534">
      <w:bodyDiv w:val="1"/>
      <w:marLeft w:val="0"/>
      <w:marRight w:val="0"/>
      <w:marTop w:val="0"/>
      <w:marBottom w:val="0"/>
      <w:divBdr>
        <w:top w:val="none" w:sz="0" w:space="0" w:color="auto"/>
        <w:left w:val="none" w:sz="0" w:space="0" w:color="auto"/>
        <w:bottom w:val="none" w:sz="0" w:space="0" w:color="auto"/>
        <w:right w:val="none" w:sz="0" w:space="0" w:color="auto"/>
      </w:divBdr>
    </w:div>
    <w:div w:id="801193175">
      <w:bodyDiv w:val="1"/>
      <w:marLeft w:val="0"/>
      <w:marRight w:val="0"/>
      <w:marTop w:val="0"/>
      <w:marBottom w:val="0"/>
      <w:divBdr>
        <w:top w:val="none" w:sz="0" w:space="0" w:color="auto"/>
        <w:left w:val="none" w:sz="0" w:space="0" w:color="auto"/>
        <w:bottom w:val="none" w:sz="0" w:space="0" w:color="auto"/>
        <w:right w:val="none" w:sz="0" w:space="0" w:color="auto"/>
      </w:divBdr>
    </w:div>
    <w:div w:id="1112015832">
      <w:bodyDiv w:val="1"/>
      <w:marLeft w:val="0"/>
      <w:marRight w:val="0"/>
      <w:marTop w:val="0"/>
      <w:marBottom w:val="0"/>
      <w:divBdr>
        <w:top w:val="none" w:sz="0" w:space="0" w:color="auto"/>
        <w:left w:val="none" w:sz="0" w:space="0" w:color="auto"/>
        <w:bottom w:val="none" w:sz="0" w:space="0" w:color="auto"/>
        <w:right w:val="none" w:sz="0" w:space="0" w:color="auto"/>
      </w:divBdr>
    </w:div>
    <w:div w:id="1384871548">
      <w:bodyDiv w:val="1"/>
      <w:marLeft w:val="0"/>
      <w:marRight w:val="0"/>
      <w:marTop w:val="0"/>
      <w:marBottom w:val="0"/>
      <w:divBdr>
        <w:top w:val="none" w:sz="0" w:space="0" w:color="auto"/>
        <w:left w:val="none" w:sz="0" w:space="0" w:color="auto"/>
        <w:bottom w:val="none" w:sz="0" w:space="0" w:color="auto"/>
        <w:right w:val="none" w:sz="0" w:space="0" w:color="auto"/>
      </w:divBdr>
    </w:div>
    <w:div w:id="13989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18.emf"/><Relationship Id="rId47" Type="http://schemas.openxmlformats.org/officeDocument/2006/relationships/oleObject" Target="embeddings/oleObject20.bin"/><Relationship Id="rId63" Type="http://schemas.openxmlformats.org/officeDocument/2006/relationships/image" Target="media/image33.png"/><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5.bin"/><Relationship Id="rId112" Type="http://schemas.openxmlformats.org/officeDocument/2006/relationships/image" Target="media/image58.emf"/><Relationship Id="rId16" Type="http://schemas.openxmlformats.org/officeDocument/2006/relationships/image" Target="media/image5.wmf"/><Relationship Id="rId107" Type="http://schemas.openxmlformats.org/officeDocument/2006/relationships/oleObject" Target="embeddings/oleObject44.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image" Target="media/image24.emf"/><Relationship Id="rId58" Type="http://schemas.openxmlformats.org/officeDocument/2006/relationships/image" Target="media/image28.png"/><Relationship Id="rId66" Type="http://schemas.openxmlformats.org/officeDocument/2006/relationships/image" Target="media/image35.wmf"/><Relationship Id="rId74" Type="http://schemas.openxmlformats.org/officeDocument/2006/relationships/image" Target="media/image39.wmf"/><Relationship Id="rId79" Type="http://schemas.openxmlformats.org/officeDocument/2006/relationships/oleObject" Target="embeddings/oleObject30.bin"/><Relationship Id="rId87" Type="http://schemas.openxmlformats.org/officeDocument/2006/relationships/oleObject" Target="embeddings/oleObject34.bin"/><Relationship Id="rId102" Type="http://schemas.openxmlformats.org/officeDocument/2006/relationships/image" Target="media/image53.wmf"/><Relationship Id="rId110" Type="http://schemas.openxmlformats.org/officeDocument/2006/relationships/image" Target="media/image57.emf"/><Relationship Id="rId115"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31.png"/><Relationship Id="rId82" Type="http://schemas.openxmlformats.org/officeDocument/2006/relationships/image" Target="media/image43.wmf"/><Relationship Id="rId90" Type="http://schemas.openxmlformats.org/officeDocument/2006/relationships/image" Target="media/image47.wmf"/><Relationship Id="rId95"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oleObject" Target="embeddings/oleObject25.bin"/><Relationship Id="rId77" Type="http://schemas.openxmlformats.org/officeDocument/2006/relationships/oleObject" Target="embeddings/oleObject29.bin"/><Relationship Id="rId100" Type="http://schemas.openxmlformats.org/officeDocument/2006/relationships/image" Target="media/image52.wmf"/><Relationship Id="rId105" Type="http://schemas.openxmlformats.org/officeDocument/2006/relationships/oleObject" Target="embeddings/oleObject43.bin"/><Relationship Id="rId113" Type="http://schemas.openxmlformats.org/officeDocument/2006/relationships/oleObject" Target="embeddings/oleObject47.bin"/><Relationship Id="rId118"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3.bin"/><Relationship Id="rId93" Type="http://schemas.openxmlformats.org/officeDocument/2006/relationships/oleObject" Target="embeddings/oleObject37.bin"/><Relationship Id="rId98" Type="http://schemas.openxmlformats.org/officeDocument/2006/relationships/image" Target="media/image5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emf"/><Relationship Id="rId59" Type="http://schemas.openxmlformats.org/officeDocument/2006/relationships/image" Target="media/image29.png"/><Relationship Id="rId67" Type="http://schemas.openxmlformats.org/officeDocument/2006/relationships/oleObject" Target="embeddings/oleObject24.bin"/><Relationship Id="rId103" Type="http://schemas.openxmlformats.org/officeDocument/2006/relationships/oleObject" Target="embeddings/oleObject42.bin"/><Relationship Id="rId108" Type="http://schemas.openxmlformats.org/officeDocument/2006/relationships/image" Target="media/image56.emf"/><Relationship Id="rId116" Type="http://schemas.openxmlformats.org/officeDocument/2006/relationships/image" Target="media/image61.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2.png"/><Relationship Id="rId70" Type="http://schemas.openxmlformats.org/officeDocument/2006/relationships/image" Target="media/image37.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6.wmf"/><Relationship Id="rId91" Type="http://schemas.openxmlformats.org/officeDocument/2006/relationships/oleObject" Target="embeddings/oleObject36.bin"/><Relationship Id="rId96" Type="http://schemas.openxmlformats.org/officeDocument/2006/relationships/image" Target="media/image50.wmf"/><Relationship Id="rId111"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image" Target="media/image27.png"/><Relationship Id="rId106" Type="http://schemas.openxmlformats.org/officeDocument/2006/relationships/image" Target="media/image55.emf"/><Relationship Id="rId114" Type="http://schemas.openxmlformats.org/officeDocument/2006/relationships/image" Target="media/image59.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image" Target="media/image30.png"/><Relationship Id="rId65" Type="http://schemas.openxmlformats.org/officeDocument/2006/relationships/header" Target="header1.xml"/><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oleObject" Target="embeddings/oleObject31.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5.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image" Target="media/image25.png"/><Relationship Id="rId76" Type="http://schemas.openxmlformats.org/officeDocument/2006/relationships/image" Target="media/image40.wmf"/><Relationship Id="rId97" Type="http://schemas.openxmlformats.org/officeDocument/2006/relationships/oleObject" Target="embeddings/oleObject39.bin"/><Relationship Id="rId104"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DB204-2C2F-463B-8574-7FE358FD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41</Pages>
  <Words>5945</Words>
  <Characters>33891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4</cp:revision>
  <cp:lastPrinted>2010-12-12T14:28:00Z</cp:lastPrinted>
  <dcterms:created xsi:type="dcterms:W3CDTF">2010-12-11T09:19:00Z</dcterms:created>
  <dcterms:modified xsi:type="dcterms:W3CDTF">2010-12-12T14:38:00Z</dcterms:modified>
</cp:coreProperties>
</file>