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ARCHIVE: NULL</w:t>
      </w:r>
    </w:p>
    <w:p>
      <w:pPr>
        <w:jc w:val="center"/>
      </w:pPr>
      <w:r>
        <w:rPr>
          <w:rFonts w:ascii="Aptos Display" w:hAnsi="Aptos Display"/>
          <w:b/>
          <w:sz w:val="32"/>
        </w:rPr>
        <w:t>Caso narrativo: “La llave por dentro”</w:t>
      </w:r>
    </w:p>
    <w:p>
      <w:pPr>
        <w:jc w:val="center"/>
      </w:pPr>
      <w:r>
        <w:rPr>
          <w:sz w:val="22"/>
        </w:rPr>
        <w:t>Documento de diseño del caso, evidencias, niveles, diálogos y resolución</w:t>
      </w:r>
    </w:p>
    <w:p/>
    <w:p>
      <w:pPr>
        <w:jc w:val="center"/>
      </w:pPr>
      <w:r>
        <w:rPr>
          <w:i/>
        </w:rPr>
        <w:t>Uso previsto: base para diseño de niveles, implementación de evidencias y escritura de diálogos dentro del GDD.</w:t>
      </w:r>
    </w:p>
    <w:p>
      <w:r>
        <w:br w:type="page"/>
      </w:r>
    </w:p>
    <w:p>
      <w:pPr>
        <w:pStyle w:val="Heading1"/>
      </w:pPr>
      <w:r>
        <w:t>1. Premisa general</w:t>
      </w:r>
    </w:p>
    <w:p>
      <w:r>
        <w:t>Julián Herrera aparece muerto en la sala principal de su casa familiar. La escena inicial parece indicar suicidio: la puerta principal está cerrada desde adentro, hay un frasco de pastillas cerca del cuerpo y existe un mensaje final enviado a su expareja, Sofía Roldán.</w:t>
      </w:r>
    </w:p>
    <w:p>
      <w:r>
        <w:t>El sistema de reconstrucción de memorias permite revisar distintos momentos del último día de Julián. El objetivo del jugador no es confirmar una respuesta inmediata, sino separar evidencia real, evidencia circunstancial y evidencia plantada. El caso está diseñado para que, en una primera lectura, Nicolás Herrera parezca el culpable principal por un conflicto de herencia. Sin embargo, la resolución correcta demuestra que Nicolás cometió falsificación documental, pero no el asesinato.</w:t>
      </w:r>
    </w:p>
    <w:p>
      <w:r>
        <w:t>El culpable real es Víctor Salas, vecino y antiguo contratista vinculado a Julián. Víctor aprovecha el conflicto familiar para desviar la investigación hacia Nicolás, manipula la escena y simula una casa cerrada desde adentro.</w:t>
      </w:r>
    </w:p>
    <w:p>
      <w:pPr>
        <w:pStyle w:val="Heading2"/>
      </w:pPr>
      <w:r>
        <w:t>Idea central del caso</w:t>
      </w:r>
    </w:p>
    <w:p>
      <w:r>
        <w:t>La pregunta principal no es solamente “quién mató a Julián”, sino qué parte de cada pista pertenece a la verdad y qué parte fue colocada para orientar al investigador hacia una conclusión incorrecta.</w:t>
      </w:r>
    </w:p>
    <w:p>
      <w:pPr>
        <w:pStyle w:val="Heading1"/>
      </w:pPr>
      <w:r>
        <w:t>2. Personajes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sz w:val="18"/>
              </w:rPr>
            </w:r>
            <w:r>
              <w:rPr>
                <w:rFonts w:ascii="Aptos" w:hAnsi="Aptos"/>
                <w:b/>
                <w:sz w:val="18"/>
              </w:rPr>
              <w:t>Personaje</w:t>
            </w:r>
          </w:p>
        </w:tc>
        <w:tc>
          <w:tcPr>
            <w:tcW w:type="dxa" w:w="2448"/>
            <w:shd w:fill="D9EAF7"/>
          </w:tcPr>
          <w:p>
            <w:r>
              <w:rPr>
                <w:rFonts w:ascii="Aptos" w:hAnsi="Aptos"/>
                <w:sz w:val="18"/>
              </w:rPr>
            </w:r>
            <w:r>
              <w:rPr>
                <w:rFonts w:ascii="Aptos" w:hAnsi="Aptos"/>
                <w:b/>
                <w:sz w:val="18"/>
              </w:rPr>
              <w:t>Rol</w:t>
            </w:r>
          </w:p>
        </w:tc>
        <w:tc>
          <w:tcPr>
            <w:tcW w:type="dxa" w:w="2448"/>
            <w:shd w:fill="D9EAF7"/>
          </w:tcPr>
          <w:p>
            <w:r>
              <w:rPr>
                <w:rFonts w:ascii="Aptos" w:hAnsi="Aptos"/>
                <w:sz w:val="18"/>
              </w:rPr>
            </w:r>
            <w:r>
              <w:rPr>
                <w:rFonts w:ascii="Aptos" w:hAnsi="Aptos"/>
                <w:b/>
                <w:sz w:val="18"/>
              </w:rPr>
              <w:t>Datos</w:t>
            </w:r>
          </w:p>
        </w:tc>
        <w:tc>
          <w:tcPr>
            <w:tcW w:type="dxa" w:w="2448"/>
            <w:shd w:fill="D9EAF7"/>
          </w:tcPr>
          <w:p>
            <w:r>
              <w:rPr>
                <w:rFonts w:ascii="Aptos" w:hAnsi="Aptos"/>
                <w:sz w:val="18"/>
              </w:rPr>
            </w:r>
            <w:r>
              <w:rPr>
                <w:rFonts w:ascii="Aptos" w:hAnsi="Aptos"/>
                <w:b/>
                <w:sz w:val="18"/>
              </w:rPr>
              <w:t>Función narrativa</w:t>
            </w:r>
          </w:p>
        </w:tc>
      </w:tr>
      <w:tr>
        <w:tc>
          <w:tcPr>
            <w:tcW w:type="dxa" w:w="2448"/>
          </w:tcPr>
          <w:p>
            <w:r>
              <w:rPr>
                <w:rFonts w:ascii="Aptos" w:hAnsi="Aptos"/>
                <w:sz w:val="18"/>
              </w:rPr>
            </w:r>
            <w:r>
              <w:rPr>
                <w:rFonts w:ascii="Aptos" w:hAnsi="Aptos"/>
                <w:b/>
                <w:sz w:val="18"/>
              </w:rPr>
              <w:t>Julián Herrera</w:t>
            </w:r>
          </w:p>
        </w:tc>
        <w:tc>
          <w:tcPr>
            <w:tcW w:type="dxa" w:w="2448"/>
          </w:tcPr>
          <w:p>
            <w:r>
              <w:rPr>
                <w:rFonts w:ascii="Aptos" w:hAnsi="Aptos"/>
                <w:sz w:val="18"/>
              </w:rPr>
            </w:r>
            <w:r>
              <w:rPr>
                <w:rFonts w:ascii="Aptos" w:hAnsi="Aptos"/>
                <w:b w:val="0"/>
                <w:sz w:val="18"/>
              </w:rPr>
              <w:t>Víctima</w:t>
            </w:r>
          </w:p>
        </w:tc>
        <w:tc>
          <w:tcPr>
            <w:tcW w:type="dxa" w:w="2448"/>
          </w:tcPr>
          <w:p>
            <w:r>
              <w:rPr>
                <w:rFonts w:ascii="Aptos" w:hAnsi="Aptos"/>
                <w:sz w:val="18"/>
              </w:rPr>
            </w:r>
            <w:r>
              <w:rPr>
                <w:rFonts w:ascii="Aptos" w:hAnsi="Aptos"/>
                <w:b w:val="0"/>
                <w:sz w:val="18"/>
              </w:rPr>
              <w:t>41 años</w:t>
            </w:r>
          </w:p>
        </w:tc>
        <w:tc>
          <w:tcPr>
            <w:tcW w:type="dxa" w:w="2448"/>
          </w:tcPr>
          <w:p>
            <w:r>
              <w:rPr>
                <w:rFonts w:ascii="Aptos" w:hAnsi="Aptos"/>
                <w:sz w:val="18"/>
              </w:rPr>
            </w:r>
            <w:r>
              <w:rPr>
                <w:rFonts w:ascii="Aptos" w:hAnsi="Aptos"/>
                <w:b w:val="0"/>
                <w:sz w:val="18"/>
              </w:rPr>
              <w:t>Arquitecto. Administraba la casa familiar y había detectado irregularidades en documentos de herencia y en comprobantes de una obra. Es metódico y deja registros escritos, lo que permite reconstruir el caso.</w:t>
            </w:r>
          </w:p>
        </w:tc>
      </w:tr>
      <w:tr>
        <w:tc>
          <w:tcPr>
            <w:tcW w:type="dxa" w:w="2448"/>
          </w:tcPr>
          <w:p>
            <w:r>
              <w:rPr>
                <w:rFonts w:ascii="Aptos" w:hAnsi="Aptos"/>
                <w:sz w:val="18"/>
              </w:rPr>
            </w:r>
            <w:r>
              <w:rPr>
                <w:rFonts w:ascii="Aptos" w:hAnsi="Aptos"/>
                <w:b/>
                <w:sz w:val="18"/>
              </w:rPr>
              <w:t>Nicolás Herrera</w:t>
            </w:r>
          </w:p>
        </w:tc>
        <w:tc>
          <w:tcPr>
            <w:tcW w:type="dxa" w:w="2448"/>
          </w:tcPr>
          <w:p>
            <w:r>
              <w:rPr>
                <w:rFonts w:ascii="Aptos" w:hAnsi="Aptos"/>
                <w:sz w:val="18"/>
              </w:rPr>
            </w:r>
            <w:r>
              <w:rPr>
                <w:rFonts w:ascii="Aptos" w:hAnsi="Aptos"/>
                <w:b w:val="0"/>
                <w:sz w:val="18"/>
              </w:rPr>
              <w:t>Sospechoso fuerte</w:t>
            </w:r>
          </w:p>
        </w:tc>
        <w:tc>
          <w:tcPr>
            <w:tcW w:type="dxa" w:w="2448"/>
          </w:tcPr>
          <w:p>
            <w:r>
              <w:rPr>
                <w:rFonts w:ascii="Aptos" w:hAnsi="Aptos"/>
                <w:sz w:val="18"/>
              </w:rPr>
            </w:r>
            <w:r>
              <w:rPr>
                <w:rFonts w:ascii="Aptos" w:hAnsi="Aptos"/>
                <w:b w:val="0"/>
                <w:sz w:val="18"/>
              </w:rPr>
              <w:t>38 años</w:t>
            </w:r>
          </w:p>
        </w:tc>
        <w:tc>
          <w:tcPr>
            <w:tcW w:type="dxa" w:w="2448"/>
          </w:tcPr>
          <w:p>
            <w:r>
              <w:rPr>
                <w:rFonts w:ascii="Aptos" w:hAnsi="Aptos"/>
                <w:sz w:val="18"/>
              </w:rPr>
            </w:r>
            <w:r>
              <w:rPr>
                <w:rFonts w:ascii="Aptos" w:hAnsi="Aptos"/>
                <w:b w:val="0"/>
                <w:sz w:val="18"/>
              </w:rPr>
              <w:t>Hermano menor de Julián. Falsificó documentos para facilitar la venta de la casa. Tiene motivo económico, pero se retira antes de la muerte.</w:t>
            </w:r>
          </w:p>
        </w:tc>
      </w:tr>
      <w:tr>
        <w:tc>
          <w:tcPr>
            <w:tcW w:type="dxa" w:w="2448"/>
          </w:tcPr>
          <w:p>
            <w:r>
              <w:rPr>
                <w:rFonts w:ascii="Aptos" w:hAnsi="Aptos"/>
                <w:sz w:val="18"/>
              </w:rPr>
            </w:r>
            <w:r>
              <w:rPr>
                <w:rFonts w:ascii="Aptos" w:hAnsi="Aptos"/>
                <w:b/>
                <w:sz w:val="18"/>
              </w:rPr>
              <w:t>Sofía Roldán</w:t>
            </w:r>
          </w:p>
        </w:tc>
        <w:tc>
          <w:tcPr>
            <w:tcW w:type="dxa" w:w="2448"/>
          </w:tcPr>
          <w:p>
            <w:r>
              <w:rPr>
                <w:rFonts w:ascii="Aptos" w:hAnsi="Aptos"/>
                <w:sz w:val="18"/>
              </w:rPr>
            </w:r>
            <w:r>
              <w:rPr>
                <w:rFonts w:ascii="Aptos" w:hAnsi="Aptos"/>
                <w:b w:val="0"/>
                <w:sz w:val="18"/>
              </w:rPr>
              <w:t>Sospechosa circunstancial</w:t>
            </w:r>
          </w:p>
        </w:tc>
        <w:tc>
          <w:tcPr>
            <w:tcW w:type="dxa" w:w="2448"/>
          </w:tcPr>
          <w:p>
            <w:r>
              <w:rPr>
                <w:rFonts w:ascii="Aptos" w:hAnsi="Aptos"/>
                <w:sz w:val="18"/>
              </w:rPr>
            </w:r>
            <w:r>
              <w:rPr>
                <w:rFonts w:ascii="Aptos" w:hAnsi="Aptos"/>
                <w:b w:val="0"/>
                <w:sz w:val="18"/>
              </w:rPr>
              <w:t>39 años</w:t>
            </w:r>
          </w:p>
        </w:tc>
        <w:tc>
          <w:tcPr>
            <w:tcW w:type="dxa" w:w="2448"/>
          </w:tcPr>
          <w:p>
            <w:r>
              <w:rPr>
                <w:rFonts w:ascii="Aptos" w:hAnsi="Aptos"/>
                <w:sz w:val="18"/>
              </w:rPr>
            </w:r>
            <w:r>
              <w:rPr>
                <w:rFonts w:ascii="Aptos" w:hAnsi="Aptos"/>
                <w:b w:val="0"/>
                <w:sz w:val="18"/>
              </w:rPr>
              <w:t>Expareja de Julián. Discute con él durante la tarde y conserva una llave antigua. Recibe el mensaje final falso.</w:t>
            </w:r>
          </w:p>
        </w:tc>
      </w:tr>
      <w:tr>
        <w:tc>
          <w:tcPr>
            <w:tcW w:type="dxa" w:w="2448"/>
          </w:tcPr>
          <w:p>
            <w:r>
              <w:rPr>
                <w:rFonts w:ascii="Aptos" w:hAnsi="Aptos"/>
                <w:sz w:val="18"/>
              </w:rPr>
            </w:r>
            <w:r>
              <w:rPr>
                <w:rFonts w:ascii="Aptos" w:hAnsi="Aptos"/>
                <w:b/>
                <w:sz w:val="18"/>
              </w:rPr>
              <w:t>Víctor Salas</w:t>
            </w:r>
          </w:p>
        </w:tc>
        <w:tc>
          <w:tcPr>
            <w:tcW w:type="dxa" w:w="2448"/>
          </w:tcPr>
          <w:p>
            <w:r>
              <w:rPr>
                <w:rFonts w:ascii="Aptos" w:hAnsi="Aptos"/>
                <w:sz w:val="18"/>
              </w:rPr>
            </w:r>
            <w:r>
              <w:rPr>
                <w:rFonts w:ascii="Aptos" w:hAnsi="Aptos"/>
                <w:b w:val="0"/>
                <w:sz w:val="18"/>
              </w:rPr>
              <w:t>Culpable real</w:t>
            </w:r>
          </w:p>
        </w:tc>
        <w:tc>
          <w:tcPr>
            <w:tcW w:type="dxa" w:w="2448"/>
          </w:tcPr>
          <w:p>
            <w:r>
              <w:rPr>
                <w:rFonts w:ascii="Aptos" w:hAnsi="Aptos"/>
                <w:sz w:val="18"/>
              </w:rPr>
            </w:r>
            <w:r>
              <w:rPr>
                <w:rFonts w:ascii="Aptos" w:hAnsi="Aptos"/>
                <w:b w:val="0"/>
                <w:sz w:val="18"/>
              </w:rPr>
              <w:t>58 años</w:t>
            </w:r>
          </w:p>
        </w:tc>
        <w:tc>
          <w:tcPr>
            <w:tcW w:type="dxa" w:w="2448"/>
          </w:tcPr>
          <w:p>
            <w:r>
              <w:rPr>
                <w:rFonts w:ascii="Aptos" w:hAnsi="Aptos"/>
                <w:sz w:val="18"/>
              </w:rPr>
            </w:r>
            <w:r>
              <w:rPr>
                <w:rFonts w:ascii="Aptos" w:hAnsi="Aptos"/>
                <w:b w:val="0"/>
                <w:sz w:val="18"/>
              </w:rPr>
              <w:t>Vecino y antiguo contratista. Debía dinero a Julián por una obra y falsificó comprobantes. Conoce accesos de la casa por haber trabajado allí.</w:t>
            </w:r>
          </w:p>
        </w:tc>
      </w:tr>
      <w:tr>
        <w:tc>
          <w:tcPr>
            <w:tcW w:type="dxa" w:w="2448"/>
          </w:tcPr>
          <w:p>
            <w:r>
              <w:rPr>
                <w:rFonts w:ascii="Aptos" w:hAnsi="Aptos"/>
                <w:sz w:val="18"/>
              </w:rPr>
            </w:r>
            <w:r>
              <w:rPr>
                <w:rFonts w:ascii="Aptos" w:hAnsi="Aptos"/>
                <w:b/>
                <w:sz w:val="18"/>
              </w:rPr>
              <w:t>Elena Herrera</w:t>
            </w:r>
          </w:p>
        </w:tc>
        <w:tc>
          <w:tcPr>
            <w:tcW w:type="dxa" w:w="2448"/>
          </w:tcPr>
          <w:p>
            <w:r>
              <w:rPr>
                <w:rFonts w:ascii="Aptos" w:hAnsi="Aptos"/>
                <w:sz w:val="18"/>
              </w:rPr>
            </w:r>
            <w:r>
              <w:rPr>
                <w:rFonts w:ascii="Aptos" w:hAnsi="Aptos"/>
                <w:b w:val="0"/>
                <w:sz w:val="18"/>
              </w:rPr>
              <w:t>Personaje contextual</w:t>
            </w:r>
          </w:p>
        </w:tc>
        <w:tc>
          <w:tcPr>
            <w:tcW w:type="dxa" w:w="2448"/>
          </w:tcPr>
          <w:p>
            <w:r>
              <w:rPr>
                <w:rFonts w:ascii="Aptos" w:hAnsi="Aptos"/>
                <w:sz w:val="18"/>
              </w:rPr>
            </w:r>
            <w:r>
              <w:rPr>
                <w:rFonts w:ascii="Aptos" w:hAnsi="Aptos"/>
                <w:b w:val="0"/>
                <w:sz w:val="18"/>
              </w:rPr>
              <w:t>69 años</w:t>
            </w:r>
          </w:p>
        </w:tc>
        <w:tc>
          <w:tcPr>
            <w:tcW w:type="dxa" w:w="2448"/>
          </w:tcPr>
          <w:p>
            <w:r>
              <w:rPr>
                <w:rFonts w:ascii="Aptos" w:hAnsi="Aptos"/>
                <w:sz w:val="18"/>
              </w:rPr>
            </w:r>
            <w:r>
              <w:rPr>
                <w:rFonts w:ascii="Aptos" w:hAnsi="Aptos"/>
                <w:b w:val="0"/>
                <w:sz w:val="18"/>
              </w:rPr>
              <w:t>Madre de Julián y Nicolás. Su enfermedad y la propiedad familiar originan el conflicto sucesorio. No participa del crimen.</w:t>
            </w:r>
          </w:p>
        </w:tc>
      </w:tr>
    </w:tbl>
    <w:p>
      <w:pPr>
        <w:pStyle w:val="Heading1"/>
      </w:pPr>
      <w:r>
        <w:t>3. Sospechosos y función de cada uno</w:t>
      </w:r>
    </w:p>
    <w:p>
      <w:pPr>
        <w:pStyle w:val="Heading2"/>
      </w:pPr>
      <w:r>
        <w:t>3.1 Nicolás Herrera</w:t>
      </w:r>
    </w:p>
    <w:p>
      <w:r>
        <w:t>Nicolás debe parecer culpable durante la primera mitad del caso. Su conflicto con Julián es real y comprobable: quería vender la casa, falsificó un documento sucesorio y discutió con la víctima el mismo día. Su función es construir una hipótesis inicial creíble.</w:t>
      </w:r>
    </w:p>
    <w:p>
      <w:pPr>
        <w:pStyle w:val="ListBullet"/>
      </w:pPr>
      <w:r>
        <w:t>Evidencias en su contra: documento sucesorio falsificado, discusión con Julián, deseo de vender la casa y amenaza de denuncia.</w:t>
      </w:r>
    </w:p>
    <w:p>
      <w:pPr>
        <w:pStyle w:val="ListBullet"/>
      </w:pPr>
      <w:r>
        <w:t>Evidencia que lo libera del asesinato: ticket de estación de servicio a las 19:47, ubicado fuera del barrio durante la ventana probable de muerte.</w:t>
      </w:r>
    </w:p>
    <w:p>
      <w:pPr>
        <w:pStyle w:val="ListBullet"/>
      </w:pPr>
      <w:r>
        <w:t>Conclusión: culpable de falsificación, no culpable del homicidio.</w:t>
      </w:r>
    </w:p>
    <w:p>
      <w:pPr>
        <w:pStyle w:val="Heading2"/>
      </w:pPr>
      <w:r>
        <w:t>3.2 Sofía Roldán</w:t>
      </w:r>
    </w:p>
    <w:p>
      <w:r>
        <w:t>Sofía funciona como sospechosa emocional. Discute con Julián antes del crimen, tiene una llave antigua y aparece vinculada al mensaje final. Su presencia permite que el jugador evalúe si una pista emocional alcanza para sostener una acusación.</w:t>
      </w:r>
    </w:p>
    <w:p>
      <w:pPr>
        <w:pStyle w:val="ListBullet"/>
      </w:pPr>
      <w:r>
        <w:t>Evidencias en su contra: discusión previa, huella en una copa, llave antigua y mensaje final dirigido a ella.</w:t>
      </w:r>
    </w:p>
    <w:p>
      <w:pPr>
        <w:pStyle w:val="ListBullet"/>
      </w:pPr>
      <w:r>
        <w:t>Evidencia que la libera: mensaje enviado a una amiga a las 18:12 indicando que acababa de salir de la casa; su estilo de escritura no coincide con el mensaje falso.</w:t>
      </w:r>
    </w:p>
    <w:p>
      <w:pPr>
        <w:pStyle w:val="ListBullet"/>
      </w:pPr>
      <w:r>
        <w:t>Conclusión: testigo afectada por el conflicto, no responsable del crimen.</w:t>
      </w:r>
    </w:p>
    <w:p>
      <w:pPr>
        <w:pStyle w:val="Heading2"/>
      </w:pPr>
      <w:r>
        <w:t>3.3 Víctor Salas</w:t>
      </w:r>
    </w:p>
    <w:p>
      <w:r>
        <w:t>Víctor debe parecer un testigo secundario al comienzo. Su testimonio parece útil porque afirma que no vio salir a nadie por la puerta principal. Más adelante, esa frase se reinterpreta: la puerta principal no fue la salida utilizada.</w:t>
      </w:r>
    </w:p>
    <w:p>
      <w:pPr>
        <w:pStyle w:val="ListBullet"/>
      </w:pPr>
      <w:r>
        <w:t>Evidencias en su contra: deuda por una obra, facturas duplicadas, conocimiento de la casa, polvo de obra en la ventana, hilo de nylon de obra, huella compatible con sus botas y contradicción en su horario.</w:t>
      </w:r>
    </w:p>
    <w:p>
      <w:pPr>
        <w:pStyle w:val="ListBullet"/>
      </w:pPr>
      <w:r>
        <w:t>Conclusión: culpable real. Aprovecha las sospechas sobre Nicolás y Sofía para construir una escena falsa.</w:t>
      </w:r>
    </w:p>
    <w:p>
      <w:pPr>
        <w:pStyle w:val="Heading1"/>
      </w:pPr>
      <w:r>
        <w:t>4. Línea temporal real del crimen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Pr>
                <w:rFonts w:ascii="Aptos" w:hAnsi="Aptos"/>
                <w:sz w:val="18"/>
              </w:rPr>
            </w:r>
            <w:r>
              <w:rPr>
                <w:rFonts w:ascii="Aptos" w:hAnsi="Aptos"/>
                <w:b/>
                <w:sz w:val="18"/>
              </w:rPr>
              <w:t>Hora</w:t>
            </w:r>
          </w:p>
        </w:tc>
        <w:tc>
          <w:tcPr>
            <w:tcW w:type="dxa" w:w="4896"/>
            <w:shd w:fill="D9EAF7"/>
          </w:tcPr>
          <w:p>
            <w:r>
              <w:rPr>
                <w:rFonts w:ascii="Aptos" w:hAnsi="Aptos"/>
                <w:sz w:val="18"/>
              </w:rPr>
            </w:r>
            <w:r>
              <w:rPr>
                <w:rFonts w:ascii="Aptos" w:hAnsi="Aptos"/>
                <w:b/>
                <w:sz w:val="18"/>
              </w:rPr>
              <w:t>Evento real</w:t>
            </w:r>
          </w:p>
        </w:tc>
      </w:tr>
      <w:tr>
        <w:tc>
          <w:tcPr>
            <w:tcW w:type="dxa" w:w="4896"/>
          </w:tcPr>
          <w:p>
            <w:r>
              <w:rPr>
                <w:rFonts w:ascii="Aptos" w:hAnsi="Aptos"/>
                <w:sz w:val="18"/>
              </w:rPr>
            </w:r>
            <w:r>
              <w:rPr>
                <w:rFonts w:ascii="Aptos" w:hAnsi="Aptos"/>
                <w:b/>
                <w:sz w:val="18"/>
              </w:rPr>
              <w:t>17:30</w:t>
            </w:r>
          </w:p>
        </w:tc>
        <w:tc>
          <w:tcPr>
            <w:tcW w:type="dxa" w:w="4896"/>
          </w:tcPr>
          <w:p>
            <w:r>
              <w:rPr>
                <w:rFonts w:ascii="Aptos" w:hAnsi="Aptos"/>
                <w:sz w:val="18"/>
              </w:rPr>
            </w:r>
            <w:r>
              <w:rPr>
                <w:rFonts w:ascii="Aptos" w:hAnsi="Aptos"/>
                <w:b w:val="0"/>
                <w:sz w:val="18"/>
              </w:rPr>
              <w:t>Sofía llega a la casa y discute con Julián.</w:t>
            </w:r>
          </w:p>
        </w:tc>
      </w:tr>
      <w:tr>
        <w:tc>
          <w:tcPr>
            <w:tcW w:type="dxa" w:w="4896"/>
          </w:tcPr>
          <w:p>
            <w:r>
              <w:rPr>
                <w:rFonts w:ascii="Aptos" w:hAnsi="Aptos"/>
                <w:sz w:val="18"/>
              </w:rPr>
            </w:r>
            <w:r>
              <w:rPr>
                <w:rFonts w:ascii="Aptos" w:hAnsi="Aptos"/>
                <w:b/>
                <w:sz w:val="18"/>
              </w:rPr>
              <w:t>18:05</w:t>
            </w:r>
          </w:p>
        </w:tc>
        <w:tc>
          <w:tcPr>
            <w:tcW w:type="dxa" w:w="4896"/>
          </w:tcPr>
          <w:p>
            <w:r>
              <w:rPr>
                <w:rFonts w:ascii="Aptos" w:hAnsi="Aptos"/>
                <w:sz w:val="18"/>
              </w:rPr>
            </w:r>
            <w:r>
              <w:rPr>
                <w:rFonts w:ascii="Aptos" w:hAnsi="Aptos"/>
                <w:b w:val="0"/>
                <w:sz w:val="18"/>
              </w:rPr>
              <w:t>Sofía se va. Envía un mensaje a una amiga desde el transporte público.</w:t>
            </w:r>
          </w:p>
        </w:tc>
      </w:tr>
      <w:tr>
        <w:tc>
          <w:tcPr>
            <w:tcW w:type="dxa" w:w="4896"/>
          </w:tcPr>
          <w:p>
            <w:r>
              <w:rPr>
                <w:rFonts w:ascii="Aptos" w:hAnsi="Aptos"/>
                <w:sz w:val="18"/>
              </w:rPr>
            </w:r>
            <w:r>
              <w:rPr>
                <w:rFonts w:ascii="Aptos" w:hAnsi="Aptos"/>
                <w:b/>
                <w:sz w:val="18"/>
              </w:rPr>
              <w:t>18:20</w:t>
            </w:r>
          </w:p>
        </w:tc>
        <w:tc>
          <w:tcPr>
            <w:tcW w:type="dxa" w:w="4896"/>
          </w:tcPr>
          <w:p>
            <w:r>
              <w:rPr>
                <w:rFonts w:ascii="Aptos" w:hAnsi="Aptos"/>
                <w:sz w:val="18"/>
              </w:rPr>
            </w:r>
            <w:r>
              <w:rPr>
                <w:rFonts w:ascii="Aptos" w:hAnsi="Aptos"/>
                <w:b w:val="0"/>
                <w:sz w:val="18"/>
              </w:rPr>
              <w:t>Nicolás llega y discute con Julián por la venta de la casa.</w:t>
            </w:r>
          </w:p>
        </w:tc>
      </w:tr>
      <w:tr>
        <w:tc>
          <w:tcPr>
            <w:tcW w:type="dxa" w:w="4896"/>
          </w:tcPr>
          <w:p>
            <w:r>
              <w:rPr>
                <w:rFonts w:ascii="Aptos" w:hAnsi="Aptos"/>
                <w:sz w:val="18"/>
              </w:rPr>
            </w:r>
            <w:r>
              <w:rPr>
                <w:rFonts w:ascii="Aptos" w:hAnsi="Aptos"/>
                <w:b/>
                <w:sz w:val="18"/>
              </w:rPr>
              <w:t>18:45</w:t>
            </w:r>
          </w:p>
        </w:tc>
        <w:tc>
          <w:tcPr>
            <w:tcW w:type="dxa" w:w="4896"/>
          </w:tcPr>
          <w:p>
            <w:r>
              <w:rPr>
                <w:rFonts w:ascii="Aptos" w:hAnsi="Aptos"/>
                <w:sz w:val="18"/>
              </w:rPr>
            </w:r>
            <w:r>
              <w:rPr>
                <w:rFonts w:ascii="Aptos" w:hAnsi="Aptos"/>
                <w:b w:val="0"/>
                <w:sz w:val="18"/>
              </w:rPr>
              <w:t>Nicolás se va molesto. Julián sigue vivo.</w:t>
            </w:r>
          </w:p>
        </w:tc>
      </w:tr>
      <w:tr>
        <w:tc>
          <w:tcPr>
            <w:tcW w:type="dxa" w:w="4896"/>
          </w:tcPr>
          <w:p>
            <w:r>
              <w:rPr>
                <w:rFonts w:ascii="Aptos" w:hAnsi="Aptos"/>
                <w:sz w:val="18"/>
              </w:rPr>
            </w:r>
            <w:r>
              <w:rPr>
                <w:rFonts w:ascii="Aptos" w:hAnsi="Aptos"/>
                <w:b/>
                <w:sz w:val="18"/>
              </w:rPr>
              <w:t>19:10</w:t>
            </w:r>
          </w:p>
        </w:tc>
        <w:tc>
          <w:tcPr>
            <w:tcW w:type="dxa" w:w="4896"/>
          </w:tcPr>
          <w:p>
            <w:r>
              <w:rPr>
                <w:rFonts w:ascii="Aptos" w:hAnsi="Aptos"/>
                <w:sz w:val="18"/>
              </w:rPr>
            </w:r>
            <w:r>
              <w:rPr>
                <w:rFonts w:ascii="Aptos" w:hAnsi="Aptos"/>
                <w:b w:val="0"/>
                <w:sz w:val="18"/>
              </w:rPr>
              <w:t>Víctor entra por la entrada lateral con confianza previa.</w:t>
            </w:r>
          </w:p>
        </w:tc>
      </w:tr>
      <w:tr>
        <w:tc>
          <w:tcPr>
            <w:tcW w:type="dxa" w:w="4896"/>
          </w:tcPr>
          <w:p>
            <w:r>
              <w:rPr>
                <w:rFonts w:ascii="Aptos" w:hAnsi="Aptos"/>
                <w:sz w:val="18"/>
              </w:rPr>
            </w:r>
            <w:r>
              <w:rPr>
                <w:rFonts w:ascii="Aptos" w:hAnsi="Aptos"/>
                <w:b/>
                <w:sz w:val="18"/>
              </w:rPr>
              <w:t>19:20</w:t>
            </w:r>
          </w:p>
        </w:tc>
        <w:tc>
          <w:tcPr>
            <w:tcW w:type="dxa" w:w="4896"/>
          </w:tcPr>
          <w:p>
            <w:r>
              <w:rPr>
                <w:rFonts w:ascii="Aptos" w:hAnsi="Aptos"/>
                <w:sz w:val="18"/>
              </w:rPr>
            </w:r>
            <w:r>
              <w:rPr>
                <w:rFonts w:ascii="Aptos" w:hAnsi="Aptos"/>
                <w:b w:val="0"/>
                <w:sz w:val="18"/>
              </w:rPr>
              <w:t>Julián lo enfrenta por deudas y comprobantes falsificados de una obra.</w:t>
            </w:r>
          </w:p>
        </w:tc>
      </w:tr>
      <w:tr>
        <w:tc>
          <w:tcPr>
            <w:tcW w:type="dxa" w:w="4896"/>
          </w:tcPr>
          <w:p>
            <w:r>
              <w:rPr>
                <w:rFonts w:ascii="Aptos" w:hAnsi="Aptos"/>
                <w:sz w:val="18"/>
              </w:rPr>
            </w:r>
            <w:r>
              <w:rPr>
                <w:rFonts w:ascii="Aptos" w:hAnsi="Aptos"/>
                <w:b/>
                <w:sz w:val="18"/>
              </w:rPr>
              <w:t>19:35</w:t>
            </w:r>
          </w:p>
        </w:tc>
        <w:tc>
          <w:tcPr>
            <w:tcW w:type="dxa" w:w="4896"/>
          </w:tcPr>
          <w:p>
            <w:r>
              <w:rPr>
                <w:rFonts w:ascii="Aptos" w:hAnsi="Aptos"/>
                <w:sz w:val="18"/>
              </w:rPr>
            </w:r>
            <w:r>
              <w:rPr>
                <w:rFonts w:ascii="Aptos" w:hAnsi="Aptos"/>
                <w:b w:val="0"/>
                <w:sz w:val="18"/>
              </w:rPr>
              <w:t>Víctor altera una bebida usando medicación triturada.</w:t>
            </w:r>
          </w:p>
        </w:tc>
      </w:tr>
      <w:tr>
        <w:tc>
          <w:tcPr>
            <w:tcW w:type="dxa" w:w="4896"/>
          </w:tcPr>
          <w:p>
            <w:r>
              <w:rPr>
                <w:rFonts w:ascii="Aptos" w:hAnsi="Aptos"/>
                <w:sz w:val="18"/>
              </w:rPr>
            </w:r>
            <w:r>
              <w:rPr>
                <w:rFonts w:ascii="Aptos" w:hAnsi="Aptos"/>
                <w:b/>
                <w:sz w:val="18"/>
              </w:rPr>
              <w:t>19:50</w:t>
            </w:r>
          </w:p>
        </w:tc>
        <w:tc>
          <w:tcPr>
            <w:tcW w:type="dxa" w:w="4896"/>
          </w:tcPr>
          <w:p>
            <w:r>
              <w:rPr>
                <w:rFonts w:ascii="Aptos" w:hAnsi="Aptos"/>
                <w:sz w:val="18"/>
              </w:rPr>
            </w:r>
            <w:r>
              <w:rPr>
                <w:rFonts w:ascii="Aptos" w:hAnsi="Aptos"/>
                <w:b w:val="0"/>
                <w:sz w:val="18"/>
              </w:rPr>
              <w:t>Julián comienza a sentirse mal.</w:t>
            </w:r>
          </w:p>
        </w:tc>
      </w:tr>
      <w:tr>
        <w:tc>
          <w:tcPr>
            <w:tcW w:type="dxa" w:w="4896"/>
          </w:tcPr>
          <w:p>
            <w:r>
              <w:rPr>
                <w:rFonts w:ascii="Aptos" w:hAnsi="Aptos"/>
                <w:sz w:val="18"/>
              </w:rPr>
            </w:r>
            <w:r>
              <w:rPr>
                <w:rFonts w:ascii="Aptos" w:hAnsi="Aptos"/>
                <w:b/>
                <w:sz w:val="18"/>
              </w:rPr>
              <w:t>20:00</w:t>
            </w:r>
          </w:p>
        </w:tc>
        <w:tc>
          <w:tcPr>
            <w:tcW w:type="dxa" w:w="4896"/>
          </w:tcPr>
          <w:p>
            <w:r>
              <w:rPr>
                <w:rFonts w:ascii="Aptos" w:hAnsi="Aptos"/>
                <w:sz w:val="18"/>
              </w:rPr>
            </w:r>
            <w:r>
              <w:rPr>
                <w:rFonts w:ascii="Aptos" w:hAnsi="Aptos"/>
                <w:b w:val="0"/>
                <w:sz w:val="18"/>
              </w:rPr>
              <w:t>Víctor envía un mensaje falso a Sofía desde el celular de Julián.</w:t>
            </w:r>
          </w:p>
        </w:tc>
      </w:tr>
      <w:tr>
        <w:tc>
          <w:tcPr>
            <w:tcW w:type="dxa" w:w="4896"/>
          </w:tcPr>
          <w:p>
            <w:r>
              <w:rPr>
                <w:rFonts w:ascii="Aptos" w:hAnsi="Aptos"/>
                <w:sz w:val="18"/>
              </w:rPr>
            </w:r>
            <w:r>
              <w:rPr>
                <w:rFonts w:ascii="Aptos" w:hAnsi="Aptos"/>
                <w:b/>
                <w:sz w:val="18"/>
              </w:rPr>
              <w:t>20:08</w:t>
            </w:r>
          </w:p>
        </w:tc>
        <w:tc>
          <w:tcPr>
            <w:tcW w:type="dxa" w:w="4896"/>
          </w:tcPr>
          <w:p>
            <w:r>
              <w:rPr>
                <w:rFonts w:ascii="Aptos" w:hAnsi="Aptos"/>
                <w:sz w:val="18"/>
              </w:rPr>
            </w:r>
            <w:r>
              <w:rPr>
                <w:rFonts w:ascii="Aptos" w:hAnsi="Aptos"/>
                <w:b w:val="0"/>
                <w:sz w:val="18"/>
              </w:rPr>
              <w:t>Víctor coloca el frasco de pastillas cerca del cuerpo para orientar la escena al suicidio.</w:t>
            </w:r>
          </w:p>
        </w:tc>
      </w:tr>
      <w:tr>
        <w:tc>
          <w:tcPr>
            <w:tcW w:type="dxa" w:w="4896"/>
          </w:tcPr>
          <w:p>
            <w:r>
              <w:rPr>
                <w:rFonts w:ascii="Aptos" w:hAnsi="Aptos"/>
                <w:sz w:val="18"/>
              </w:rPr>
            </w:r>
            <w:r>
              <w:rPr>
                <w:rFonts w:ascii="Aptos" w:hAnsi="Aptos"/>
                <w:b/>
                <w:sz w:val="18"/>
              </w:rPr>
              <w:t>20:15</w:t>
            </w:r>
          </w:p>
        </w:tc>
        <w:tc>
          <w:tcPr>
            <w:tcW w:type="dxa" w:w="4896"/>
          </w:tcPr>
          <w:p>
            <w:r>
              <w:rPr>
                <w:rFonts w:ascii="Aptos" w:hAnsi="Aptos"/>
                <w:sz w:val="18"/>
              </w:rPr>
            </w:r>
            <w:r>
              <w:rPr>
                <w:rFonts w:ascii="Aptos" w:hAnsi="Aptos"/>
                <w:b w:val="0"/>
                <w:sz w:val="18"/>
              </w:rPr>
              <w:t>Víctor retira documentos que lo comprometen, pero deja rastros en la carpeta de obra.</w:t>
            </w:r>
          </w:p>
        </w:tc>
      </w:tr>
      <w:tr>
        <w:tc>
          <w:tcPr>
            <w:tcW w:type="dxa" w:w="4896"/>
          </w:tcPr>
          <w:p>
            <w:r>
              <w:rPr>
                <w:rFonts w:ascii="Aptos" w:hAnsi="Aptos"/>
                <w:sz w:val="18"/>
              </w:rPr>
            </w:r>
            <w:r>
              <w:rPr>
                <w:rFonts w:ascii="Aptos" w:hAnsi="Aptos"/>
                <w:b/>
                <w:sz w:val="18"/>
              </w:rPr>
              <w:t>20:20</w:t>
            </w:r>
          </w:p>
        </w:tc>
        <w:tc>
          <w:tcPr>
            <w:tcW w:type="dxa" w:w="4896"/>
          </w:tcPr>
          <w:p>
            <w:r>
              <w:rPr>
                <w:rFonts w:ascii="Aptos" w:hAnsi="Aptos"/>
                <w:sz w:val="18"/>
              </w:rPr>
            </w:r>
            <w:r>
              <w:rPr>
                <w:rFonts w:ascii="Aptos" w:hAnsi="Aptos"/>
                <w:b w:val="0"/>
                <w:sz w:val="18"/>
              </w:rPr>
              <w:t>Sale por la ventana lateral.</w:t>
            </w:r>
          </w:p>
        </w:tc>
      </w:tr>
      <w:tr>
        <w:tc>
          <w:tcPr>
            <w:tcW w:type="dxa" w:w="4896"/>
          </w:tcPr>
          <w:p>
            <w:r>
              <w:rPr>
                <w:rFonts w:ascii="Aptos" w:hAnsi="Aptos"/>
                <w:sz w:val="18"/>
              </w:rPr>
            </w:r>
            <w:r>
              <w:rPr>
                <w:rFonts w:ascii="Aptos" w:hAnsi="Aptos"/>
                <w:b/>
                <w:sz w:val="18"/>
              </w:rPr>
              <w:t>20:23</w:t>
            </w:r>
          </w:p>
        </w:tc>
        <w:tc>
          <w:tcPr>
            <w:tcW w:type="dxa" w:w="4896"/>
          </w:tcPr>
          <w:p>
            <w:r>
              <w:rPr>
                <w:rFonts w:ascii="Aptos" w:hAnsi="Aptos"/>
                <w:sz w:val="18"/>
              </w:rPr>
            </w:r>
            <w:r>
              <w:rPr>
                <w:rFonts w:ascii="Aptos" w:hAnsi="Aptos"/>
                <w:b w:val="0"/>
                <w:sz w:val="18"/>
              </w:rPr>
              <w:t>Manipula la llave con hilo de nylon para simular cierre interno.</w:t>
            </w:r>
          </w:p>
        </w:tc>
      </w:tr>
    </w:tbl>
    <w:p>
      <w:pPr>
        <w:pStyle w:val="Heading1"/>
      </w:pPr>
      <w:r>
        <w:t>5. Estructura de niveles / memorias</w:t>
      </w:r>
    </w:p>
    <w:p>
      <w:r>
        <w:t>El caso se organiza en cuatro memorias principales y una escena final de deducción. Cada memoria introduce evidencias concretas, pero ninguna permite resolver el crimen por sí sola.</w:t>
      </w:r>
    </w:p>
    <w:p>
      <w:pPr>
        <w:pStyle w:val="ListBullet"/>
      </w:pPr>
      <w:r>
        <w:t>Oficina / Hub: selección de expediente y panel de evidencias.</w:t>
      </w:r>
    </w:p>
    <w:p>
      <w:pPr>
        <w:pStyle w:val="ListBullet"/>
      </w:pPr>
      <w:r>
        <w:t>Memoria 01: Sala principal. Presenta el supuesto suicidio.</w:t>
      </w:r>
    </w:p>
    <w:p>
      <w:pPr>
        <w:pStyle w:val="ListBullet"/>
      </w:pPr>
      <w:r>
        <w:t>Memoria 02: Cocina. Revela el método de intoxicación.</w:t>
      </w:r>
    </w:p>
    <w:p>
      <w:pPr>
        <w:pStyle w:val="ListBullet"/>
      </w:pPr>
      <w:r>
        <w:t>Memoria 03: Estudio de arquitectura. Presenta el móvil falso y el móvil real.</w:t>
      </w:r>
    </w:p>
    <w:p>
      <w:pPr>
        <w:pStyle w:val="ListBullet"/>
      </w:pPr>
      <w:r>
        <w:t>Memoria 04: Entrada de la casa. Resuelve la falsa puerta cerrada desde adentro.</w:t>
      </w:r>
    </w:p>
    <w:p>
      <w:pPr>
        <w:pStyle w:val="ListBullet"/>
      </w:pPr>
      <w:r>
        <w:t>Panel de deducción: acusación final mediante evidencias conectadas.</w:t>
      </w:r>
    </w:p>
    <w:p>
      <w:pPr>
        <w:pStyle w:val="Heading1"/>
      </w:pPr>
      <w:r>
        <w:t>6. Memoria 01: Sala principal</w:t>
      </w:r>
    </w:p>
    <w:p>
      <w:pPr>
        <w:pStyle w:val="Heading2"/>
      </w:pPr>
      <w:r>
        <w:t>Función del nivel</w:t>
      </w:r>
    </w:p>
    <w:p>
      <w:r>
        <w:t>Presentar la escena de la muerte y construir tres hipótesis iniciales: suicidio, crimen familiar o intervención de Sofía. El jugador debe detectar que la escena está demasiado acomodada para ser una muerte espontánea.</w:t>
      </w:r>
    </w:p>
    <w:p>
      <w:pPr>
        <w:pStyle w:val="Heading2"/>
      </w:pPr>
      <w:r>
        <w:t>Entorno</w:t>
      </w:r>
    </w:p>
    <w:p>
      <w:r>
        <w:t>Sala de estar de una casa familiar. Contiene sillón principal, mesa ratona, biblioteca, fotografías familiares, alfombra, lámpara, cuerpo de Julián, frasco de pastillas, celular, copa/taza, control remoto y una marca de barro cerca de la alfombra.</w:t>
      </w:r>
    </w:p>
    <w:p>
      <w:pPr>
        <w:pStyle w:val="Heading2"/>
      </w:pPr>
      <w:r>
        <w:t>Objetos y evidencias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sz w:val="18"/>
              </w:rPr>
            </w:r>
            <w:r>
              <w:rPr>
                <w:rFonts w:ascii="Aptos" w:hAnsi="Aptos"/>
                <w:b/>
                <w:sz w:val="18"/>
              </w:rPr>
              <w:t>Objeto</w:t>
            </w:r>
          </w:p>
        </w:tc>
        <w:tc>
          <w:tcPr>
            <w:tcW w:type="dxa" w:w="2448"/>
            <w:shd w:fill="D9EAF7"/>
          </w:tcPr>
          <w:p>
            <w:r>
              <w:rPr>
                <w:rFonts w:ascii="Aptos" w:hAnsi="Aptos"/>
                <w:sz w:val="18"/>
              </w:rPr>
            </w:r>
            <w:r>
              <w:rPr>
                <w:rFonts w:ascii="Aptos" w:hAnsi="Aptos"/>
                <w:b/>
                <w:sz w:val="18"/>
              </w:rPr>
              <w:t>Ubicación</w:t>
            </w:r>
          </w:p>
        </w:tc>
        <w:tc>
          <w:tcPr>
            <w:tcW w:type="dxa" w:w="2448"/>
            <w:shd w:fill="D9EAF7"/>
          </w:tcPr>
          <w:p>
            <w:r>
              <w:rPr>
                <w:rFonts w:ascii="Aptos" w:hAnsi="Aptos"/>
                <w:sz w:val="18"/>
              </w:rPr>
            </w:r>
            <w:r>
              <w:rPr>
                <w:rFonts w:ascii="Aptos" w:hAnsi="Aptos"/>
                <w:b/>
                <w:sz w:val="18"/>
              </w:rPr>
              <w:t>Lectura jugable</w:t>
            </w:r>
          </w:p>
        </w:tc>
        <w:tc>
          <w:tcPr>
            <w:tcW w:type="dxa" w:w="2448"/>
            <w:shd w:fill="D9EAF7"/>
          </w:tcPr>
          <w:p>
            <w:r>
              <w:rPr>
                <w:rFonts w:ascii="Aptos" w:hAnsi="Aptos"/>
                <w:sz w:val="18"/>
              </w:rPr>
            </w:r>
            <w:r>
              <w:rPr>
                <w:rFonts w:ascii="Aptos" w:hAnsi="Aptos"/>
                <w:b/>
                <w:sz w:val="18"/>
              </w:rPr>
              <w:t>Evidencia</w:t>
            </w:r>
          </w:p>
        </w:tc>
      </w:tr>
      <w:tr>
        <w:tc>
          <w:tcPr>
            <w:tcW w:type="dxa" w:w="2448"/>
          </w:tcPr>
          <w:p>
            <w:r>
              <w:rPr>
                <w:rFonts w:ascii="Aptos" w:hAnsi="Aptos"/>
                <w:sz w:val="18"/>
              </w:rPr>
            </w:r>
            <w:r>
              <w:rPr>
                <w:rFonts w:ascii="Aptos" w:hAnsi="Aptos"/>
                <w:b/>
                <w:sz w:val="18"/>
              </w:rPr>
              <w:t>Frasco de pastillas</w:t>
            </w:r>
          </w:p>
        </w:tc>
        <w:tc>
          <w:tcPr>
            <w:tcW w:type="dxa" w:w="2448"/>
          </w:tcPr>
          <w:p>
            <w:r>
              <w:rPr>
                <w:rFonts w:ascii="Aptos" w:hAnsi="Aptos"/>
                <w:sz w:val="18"/>
              </w:rPr>
            </w:r>
            <w:r>
              <w:rPr>
                <w:rFonts w:ascii="Aptos" w:hAnsi="Aptos"/>
                <w:b w:val="0"/>
                <w:sz w:val="18"/>
              </w:rPr>
              <w:t>Suelo, cerca de la mano derecha de Julián</w:t>
            </w:r>
          </w:p>
        </w:tc>
        <w:tc>
          <w:tcPr>
            <w:tcW w:type="dxa" w:w="2448"/>
          </w:tcPr>
          <w:p>
            <w:r>
              <w:rPr>
                <w:rFonts w:ascii="Aptos" w:hAnsi="Aptos"/>
                <w:sz w:val="18"/>
              </w:rPr>
            </w:r>
            <w:r>
              <w:rPr>
                <w:rFonts w:ascii="Aptos" w:hAnsi="Aptos"/>
                <w:b w:val="0"/>
                <w:sz w:val="18"/>
              </w:rPr>
              <w:t>Parece indicar suicidio. No tiene huellas claras y está colocado de forma demasiado visible.</w:t>
            </w:r>
          </w:p>
        </w:tc>
        <w:tc>
          <w:tcPr>
            <w:tcW w:type="dxa" w:w="2448"/>
          </w:tcPr>
          <w:p>
            <w:r>
              <w:rPr>
                <w:rFonts w:ascii="Aptos" w:hAnsi="Aptos"/>
                <w:sz w:val="18"/>
              </w:rPr>
            </w:r>
            <w:r>
              <w:rPr>
                <w:rFonts w:ascii="Aptos" w:hAnsi="Aptos"/>
                <w:b w:val="0"/>
                <w:sz w:val="18"/>
              </w:rPr>
              <w:t>Frasco de pastillas sin huellas claras</w:t>
            </w:r>
          </w:p>
        </w:tc>
      </w:tr>
      <w:tr>
        <w:tc>
          <w:tcPr>
            <w:tcW w:type="dxa" w:w="2448"/>
          </w:tcPr>
          <w:p>
            <w:r>
              <w:rPr>
                <w:rFonts w:ascii="Aptos" w:hAnsi="Aptos"/>
                <w:sz w:val="18"/>
              </w:rPr>
            </w:r>
            <w:r>
              <w:rPr>
                <w:rFonts w:ascii="Aptos" w:hAnsi="Aptos"/>
                <w:b/>
                <w:sz w:val="18"/>
              </w:rPr>
              <w:t>Celular de Julián</w:t>
            </w:r>
          </w:p>
        </w:tc>
        <w:tc>
          <w:tcPr>
            <w:tcW w:type="dxa" w:w="2448"/>
          </w:tcPr>
          <w:p>
            <w:r>
              <w:rPr>
                <w:rFonts w:ascii="Aptos" w:hAnsi="Aptos"/>
                <w:sz w:val="18"/>
              </w:rPr>
            </w:r>
            <w:r>
              <w:rPr>
                <w:rFonts w:ascii="Aptos" w:hAnsi="Aptos"/>
                <w:b w:val="0"/>
                <w:sz w:val="18"/>
              </w:rPr>
              <w:t>Mesa ratona</w:t>
            </w:r>
          </w:p>
        </w:tc>
        <w:tc>
          <w:tcPr>
            <w:tcW w:type="dxa" w:w="2448"/>
          </w:tcPr>
          <w:p>
            <w:r>
              <w:rPr>
                <w:rFonts w:ascii="Aptos" w:hAnsi="Aptos"/>
                <w:sz w:val="18"/>
              </w:rPr>
            </w:r>
            <w:r>
              <w:rPr>
                <w:rFonts w:ascii="Aptos" w:hAnsi="Aptos"/>
                <w:b w:val="0"/>
                <w:sz w:val="18"/>
              </w:rPr>
              <w:t>Contiene el mensaje final a Sofía. El estilo no coincide con mensajes anteriores de Julián.</w:t>
            </w:r>
          </w:p>
        </w:tc>
        <w:tc>
          <w:tcPr>
            <w:tcW w:type="dxa" w:w="2448"/>
          </w:tcPr>
          <w:p>
            <w:r>
              <w:rPr>
                <w:rFonts w:ascii="Aptos" w:hAnsi="Aptos"/>
                <w:sz w:val="18"/>
              </w:rPr>
            </w:r>
            <w:r>
              <w:rPr>
                <w:rFonts w:ascii="Aptos" w:hAnsi="Aptos"/>
                <w:b w:val="0"/>
                <w:sz w:val="18"/>
              </w:rPr>
              <w:t>Mensaje final incompatible con el estilo de Julián</w:t>
            </w:r>
          </w:p>
        </w:tc>
      </w:tr>
      <w:tr>
        <w:tc>
          <w:tcPr>
            <w:tcW w:type="dxa" w:w="2448"/>
          </w:tcPr>
          <w:p>
            <w:r>
              <w:rPr>
                <w:rFonts w:ascii="Aptos" w:hAnsi="Aptos"/>
                <w:sz w:val="18"/>
              </w:rPr>
            </w:r>
            <w:r>
              <w:rPr>
                <w:rFonts w:ascii="Aptos" w:hAnsi="Aptos"/>
                <w:b/>
                <w:sz w:val="18"/>
              </w:rPr>
              <w:t>Copa con huella de Sofía</w:t>
            </w:r>
          </w:p>
        </w:tc>
        <w:tc>
          <w:tcPr>
            <w:tcW w:type="dxa" w:w="2448"/>
          </w:tcPr>
          <w:p>
            <w:r>
              <w:rPr>
                <w:rFonts w:ascii="Aptos" w:hAnsi="Aptos"/>
                <w:sz w:val="18"/>
              </w:rPr>
            </w:r>
            <w:r>
              <w:rPr>
                <w:rFonts w:ascii="Aptos" w:hAnsi="Aptos"/>
                <w:b w:val="0"/>
                <w:sz w:val="18"/>
              </w:rPr>
              <w:t>Mesa lateral</w:t>
            </w:r>
          </w:p>
        </w:tc>
        <w:tc>
          <w:tcPr>
            <w:tcW w:type="dxa" w:w="2448"/>
          </w:tcPr>
          <w:p>
            <w:r>
              <w:rPr>
                <w:rFonts w:ascii="Aptos" w:hAnsi="Aptos"/>
                <w:sz w:val="18"/>
              </w:rPr>
            </w:r>
            <w:r>
              <w:rPr>
                <w:rFonts w:ascii="Aptos" w:hAnsi="Aptos"/>
                <w:b w:val="0"/>
                <w:sz w:val="18"/>
              </w:rPr>
              <w:t>Hace sospechar de Sofía, pero puede pertenecer a una visita anterior o a la discusión de la tarde.</w:t>
            </w:r>
          </w:p>
        </w:tc>
        <w:tc>
          <w:tcPr>
            <w:tcW w:type="dxa" w:w="2448"/>
          </w:tcPr>
          <w:p>
            <w:r>
              <w:rPr>
                <w:rFonts w:ascii="Aptos" w:hAnsi="Aptos"/>
                <w:sz w:val="18"/>
              </w:rPr>
            </w:r>
            <w:r>
              <w:rPr>
                <w:rFonts w:ascii="Aptos" w:hAnsi="Aptos"/>
                <w:b w:val="0"/>
                <w:sz w:val="18"/>
              </w:rPr>
              <w:t>Copa con huella de Sofía</w:t>
            </w:r>
          </w:p>
        </w:tc>
      </w:tr>
      <w:tr>
        <w:tc>
          <w:tcPr>
            <w:tcW w:type="dxa" w:w="2448"/>
          </w:tcPr>
          <w:p>
            <w:r>
              <w:rPr>
                <w:rFonts w:ascii="Aptos" w:hAnsi="Aptos"/>
                <w:sz w:val="18"/>
              </w:rPr>
            </w:r>
            <w:r>
              <w:rPr>
                <w:rFonts w:ascii="Aptos" w:hAnsi="Aptos"/>
                <w:b/>
                <w:sz w:val="18"/>
              </w:rPr>
              <w:t>Foto familiar rota</w:t>
            </w:r>
          </w:p>
        </w:tc>
        <w:tc>
          <w:tcPr>
            <w:tcW w:type="dxa" w:w="2448"/>
          </w:tcPr>
          <w:p>
            <w:r>
              <w:rPr>
                <w:rFonts w:ascii="Aptos" w:hAnsi="Aptos"/>
                <w:sz w:val="18"/>
              </w:rPr>
            </w:r>
            <w:r>
              <w:rPr>
                <w:rFonts w:ascii="Aptos" w:hAnsi="Aptos"/>
                <w:b w:val="0"/>
                <w:sz w:val="18"/>
              </w:rPr>
              <w:t>Biblioteca</w:t>
            </w:r>
          </w:p>
        </w:tc>
        <w:tc>
          <w:tcPr>
            <w:tcW w:type="dxa" w:w="2448"/>
          </w:tcPr>
          <w:p>
            <w:r>
              <w:rPr>
                <w:rFonts w:ascii="Aptos" w:hAnsi="Aptos"/>
                <w:sz w:val="18"/>
              </w:rPr>
            </w:r>
            <w:r>
              <w:rPr>
                <w:rFonts w:ascii="Aptos" w:hAnsi="Aptos"/>
                <w:b w:val="0"/>
                <w:sz w:val="18"/>
              </w:rPr>
              <w:t>Refuerza el conflicto entre Julián y Nicolás. No prueba asesinato.</w:t>
            </w:r>
          </w:p>
        </w:tc>
        <w:tc>
          <w:tcPr>
            <w:tcW w:type="dxa" w:w="2448"/>
          </w:tcPr>
          <w:p>
            <w:r>
              <w:rPr>
                <w:rFonts w:ascii="Aptos" w:hAnsi="Aptos"/>
                <w:sz w:val="18"/>
              </w:rPr>
            </w:r>
            <w:r>
              <w:rPr>
                <w:rFonts w:ascii="Aptos" w:hAnsi="Aptos"/>
                <w:b w:val="0"/>
                <w:sz w:val="18"/>
              </w:rPr>
              <w:t>Fotografía familiar dañada</w:t>
            </w:r>
          </w:p>
        </w:tc>
      </w:tr>
      <w:tr>
        <w:tc>
          <w:tcPr>
            <w:tcW w:type="dxa" w:w="2448"/>
          </w:tcPr>
          <w:p>
            <w:r>
              <w:rPr>
                <w:rFonts w:ascii="Aptos" w:hAnsi="Aptos"/>
                <w:sz w:val="18"/>
              </w:rPr>
            </w:r>
            <w:r>
              <w:rPr>
                <w:rFonts w:ascii="Aptos" w:hAnsi="Aptos"/>
                <w:b/>
                <w:sz w:val="18"/>
              </w:rPr>
              <w:t>Marca de barro</w:t>
            </w:r>
          </w:p>
        </w:tc>
        <w:tc>
          <w:tcPr>
            <w:tcW w:type="dxa" w:w="2448"/>
          </w:tcPr>
          <w:p>
            <w:r>
              <w:rPr>
                <w:rFonts w:ascii="Aptos" w:hAnsi="Aptos"/>
                <w:sz w:val="18"/>
              </w:rPr>
            </w:r>
            <w:r>
              <w:rPr>
                <w:rFonts w:ascii="Aptos" w:hAnsi="Aptos"/>
                <w:b w:val="0"/>
                <w:sz w:val="18"/>
              </w:rPr>
              <w:t>Cerca de la alfombra</w:t>
            </w:r>
          </w:p>
        </w:tc>
        <w:tc>
          <w:tcPr>
            <w:tcW w:type="dxa" w:w="2448"/>
          </w:tcPr>
          <w:p>
            <w:r>
              <w:rPr>
                <w:rFonts w:ascii="Aptos" w:hAnsi="Aptos"/>
                <w:sz w:val="18"/>
              </w:rPr>
            </w:r>
            <w:r>
              <w:rPr>
                <w:rFonts w:ascii="Aptos" w:hAnsi="Aptos"/>
                <w:b w:val="0"/>
                <w:sz w:val="18"/>
              </w:rPr>
              <w:t>Al inicio parece ambiental. Luego se compara con calzados de sospechosos.</w:t>
            </w:r>
          </w:p>
        </w:tc>
        <w:tc>
          <w:tcPr>
            <w:tcW w:type="dxa" w:w="2448"/>
          </w:tcPr>
          <w:p>
            <w:r>
              <w:rPr>
                <w:rFonts w:ascii="Aptos" w:hAnsi="Aptos"/>
                <w:sz w:val="18"/>
              </w:rPr>
            </w:r>
            <w:r>
              <w:rPr>
                <w:rFonts w:ascii="Aptos" w:hAnsi="Aptos"/>
                <w:b w:val="0"/>
                <w:sz w:val="18"/>
              </w:rPr>
              <w:t>Huella parcial con barro</w:t>
            </w:r>
          </w:p>
        </w:tc>
      </w:tr>
    </w:tbl>
    <w:p>
      <w:pPr>
        <w:pStyle w:val="Heading2"/>
      </w:pPr>
      <w:r>
        <w:t>Diálogo reconstruido</w:t>
      </w:r>
    </w:p>
    <w:p>
      <w:pPr>
        <w:pStyle w:val="GameText"/>
      </w:pPr>
      <w:r>
        <w:t>Nicolás: “Esa casa está vacía, Julián. Solo vos seguís fingiendo que significa algo.”</w:t>
      </w:r>
    </w:p>
    <w:p>
      <w:pPr>
        <w:pStyle w:val="GameText"/>
      </w:pPr>
      <w:r>
        <w:t>Julián: “No es una propiedad más. Mamá me pidió que la cuidara.”</w:t>
      </w:r>
    </w:p>
    <w:p>
      <w:pPr>
        <w:pStyle w:val="GameText"/>
      </w:pPr>
      <w:r>
        <w:t>Nicolás: “La estás usando para sentirte mejor que los demás.”</w:t>
      </w:r>
    </w:p>
    <w:p>
      <w:pPr>
        <w:pStyle w:val="GameText"/>
      </w:pPr>
      <w:r>
        <w:t>Julián: “Mañana voy a llevar los papeles al abogado.”</w:t>
      </w:r>
    </w:p>
    <w:p>
      <w:pPr>
        <w:pStyle w:val="Heading2"/>
      </w:pPr>
      <w:r>
        <w:t>Puzzle sugerido</w:t>
      </w:r>
    </w:p>
    <w:p>
      <w:r>
        <w:t>Comparar el mensaje final con tres mensajes anteriores de Julián. El jugador debe marcar diferencias de tono, extensión y estructura. La resolución correcta no acusa a Sofía, sino que habilita la hipótesis de mensaje escrito por otra persona.</w:t>
      </w:r>
    </w:p>
    <w:p>
      <w:pPr>
        <w:pStyle w:val="Heading1"/>
      </w:pPr>
      <w:r>
        <w:t>7. Memoria 02: Cocina</w:t>
      </w:r>
    </w:p>
    <w:p>
      <w:pPr>
        <w:pStyle w:val="Heading2"/>
      </w:pPr>
      <w:r>
        <w:t>Función del nivel</w:t>
      </w:r>
    </w:p>
    <w:p>
      <w:r>
        <w:t>Demostrar que Julián no ingirió pastillas directamente, sino que fue intoxicado mediante una bebida. Este nivel define el método del crimen, pero todavía no identifica al culpable.</w:t>
      </w:r>
    </w:p>
    <w:p>
      <w:pPr>
        <w:pStyle w:val="Heading2"/>
      </w:pPr>
      <w:r>
        <w:t>Entorno</w:t>
      </w:r>
    </w:p>
    <w:p>
      <w:r>
        <w:t>Cocina doméstica con mesada, bacha, taza lavada, tetera, azucarera, trapo húmedo, guantes descartables, cesto de basura, recibo de farmacia y utensilio con restos de polvo.</w:t>
      </w:r>
    </w:p>
    <w:p>
      <w:pPr>
        <w:pStyle w:val="Heading2"/>
      </w:pPr>
      <w:r>
        <w:t>Objetos y evidencias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sz w:val="18"/>
              </w:rPr>
            </w:r>
            <w:r>
              <w:rPr>
                <w:rFonts w:ascii="Aptos" w:hAnsi="Aptos"/>
                <w:b/>
                <w:sz w:val="18"/>
              </w:rPr>
              <w:t>Objeto</w:t>
            </w:r>
          </w:p>
        </w:tc>
        <w:tc>
          <w:tcPr>
            <w:tcW w:type="dxa" w:w="2448"/>
            <w:shd w:fill="D9EAF7"/>
          </w:tcPr>
          <w:p>
            <w:r>
              <w:rPr>
                <w:rFonts w:ascii="Aptos" w:hAnsi="Aptos"/>
                <w:sz w:val="18"/>
              </w:rPr>
            </w:r>
            <w:r>
              <w:rPr>
                <w:rFonts w:ascii="Aptos" w:hAnsi="Aptos"/>
                <w:b/>
                <w:sz w:val="18"/>
              </w:rPr>
              <w:t>Ubicación</w:t>
            </w:r>
          </w:p>
        </w:tc>
        <w:tc>
          <w:tcPr>
            <w:tcW w:type="dxa" w:w="2448"/>
            <w:shd w:fill="D9EAF7"/>
          </w:tcPr>
          <w:p>
            <w:r>
              <w:rPr>
                <w:rFonts w:ascii="Aptos" w:hAnsi="Aptos"/>
                <w:sz w:val="18"/>
              </w:rPr>
            </w:r>
            <w:r>
              <w:rPr>
                <w:rFonts w:ascii="Aptos" w:hAnsi="Aptos"/>
                <w:b/>
                <w:sz w:val="18"/>
              </w:rPr>
              <w:t>Lectura jugable</w:t>
            </w:r>
          </w:p>
        </w:tc>
        <w:tc>
          <w:tcPr>
            <w:tcW w:type="dxa" w:w="2448"/>
            <w:shd w:fill="D9EAF7"/>
          </w:tcPr>
          <w:p>
            <w:r>
              <w:rPr>
                <w:rFonts w:ascii="Aptos" w:hAnsi="Aptos"/>
                <w:sz w:val="18"/>
              </w:rPr>
            </w:r>
            <w:r>
              <w:rPr>
                <w:rFonts w:ascii="Aptos" w:hAnsi="Aptos"/>
                <w:b/>
                <w:sz w:val="18"/>
              </w:rPr>
              <w:t>Evidencia</w:t>
            </w:r>
          </w:p>
        </w:tc>
      </w:tr>
      <w:tr>
        <w:tc>
          <w:tcPr>
            <w:tcW w:type="dxa" w:w="2448"/>
          </w:tcPr>
          <w:p>
            <w:r>
              <w:rPr>
                <w:rFonts w:ascii="Aptos" w:hAnsi="Aptos"/>
                <w:sz w:val="18"/>
              </w:rPr>
            </w:r>
            <w:r>
              <w:rPr>
                <w:rFonts w:ascii="Aptos" w:hAnsi="Aptos"/>
                <w:b/>
                <w:sz w:val="18"/>
              </w:rPr>
              <w:t>Taza lavada</w:t>
            </w:r>
          </w:p>
        </w:tc>
        <w:tc>
          <w:tcPr>
            <w:tcW w:type="dxa" w:w="2448"/>
          </w:tcPr>
          <w:p>
            <w:r>
              <w:rPr>
                <w:rFonts w:ascii="Aptos" w:hAnsi="Aptos"/>
                <w:sz w:val="18"/>
              </w:rPr>
            </w:r>
            <w:r>
              <w:rPr>
                <w:rFonts w:ascii="Aptos" w:hAnsi="Aptos"/>
                <w:b w:val="0"/>
                <w:sz w:val="18"/>
              </w:rPr>
              <w:t>Escurridor o bacha</w:t>
            </w:r>
          </w:p>
        </w:tc>
        <w:tc>
          <w:tcPr>
            <w:tcW w:type="dxa" w:w="2448"/>
          </w:tcPr>
          <w:p>
            <w:r>
              <w:rPr>
                <w:rFonts w:ascii="Aptos" w:hAnsi="Aptos"/>
                <w:sz w:val="18"/>
              </w:rPr>
            </w:r>
            <w:r>
              <w:rPr>
                <w:rFonts w:ascii="Aptos" w:hAnsi="Aptos"/>
                <w:b w:val="0"/>
                <w:sz w:val="18"/>
              </w:rPr>
              <w:t>Fue limpiada después del hecho. Conserva humedad reciente.</w:t>
            </w:r>
          </w:p>
        </w:tc>
        <w:tc>
          <w:tcPr>
            <w:tcW w:type="dxa" w:w="2448"/>
          </w:tcPr>
          <w:p>
            <w:r>
              <w:rPr>
                <w:rFonts w:ascii="Aptos" w:hAnsi="Aptos"/>
                <w:sz w:val="18"/>
              </w:rPr>
            </w:r>
            <w:r>
              <w:rPr>
                <w:rFonts w:ascii="Aptos" w:hAnsi="Aptos"/>
                <w:b w:val="0"/>
                <w:sz w:val="18"/>
              </w:rPr>
              <w:t>Taza lavada después del hecho</w:t>
            </w:r>
          </w:p>
        </w:tc>
      </w:tr>
      <w:tr>
        <w:tc>
          <w:tcPr>
            <w:tcW w:type="dxa" w:w="2448"/>
          </w:tcPr>
          <w:p>
            <w:r>
              <w:rPr>
                <w:rFonts w:ascii="Aptos" w:hAnsi="Aptos"/>
                <w:sz w:val="18"/>
              </w:rPr>
            </w:r>
            <w:r>
              <w:rPr>
                <w:rFonts w:ascii="Aptos" w:hAnsi="Aptos"/>
                <w:b/>
                <w:sz w:val="18"/>
              </w:rPr>
              <w:t>Azucarera contaminada</w:t>
            </w:r>
          </w:p>
        </w:tc>
        <w:tc>
          <w:tcPr>
            <w:tcW w:type="dxa" w:w="2448"/>
          </w:tcPr>
          <w:p>
            <w:r>
              <w:rPr>
                <w:rFonts w:ascii="Aptos" w:hAnsi="Aptos"/>
                <w:sz w:val="18"/>
              </w:rPr>
            </w:r>
            <w:r>
              <w:rPr>
                <w:rFonts w:ascii="Aptos" w:hAnsi="Aptos"/>
                <w:b w:val="0"/>
                <w:sz w:val="18"/>
              </w:rPr>
              <w:t>Mesada</w:t>
            </w:r>
          </w:p>
        </w:tc>
        <w:tc>
          <w:tcPr>
            <w:tcW w:type="dxa" w:w="2448"/>
          </w:tcPr>
          <w:p>
            <w:r>
              <w:rPr>
                <w:rFonts w:ascii="Aptos" w:hAnsi="Aptos"/>
                <w:sz w:val="18"/>
              </w:rPr>
            </w:r>
            <w:r>
              <w:rPr>
                <w:rFonts w:ascii="Aptos" w:hAnsi="Aptos"/>
                <w:b w:val="0"/>
                <w:sz w:val="18"/>
              </w:rPr>
              <w:t>Contiene azúcar mezclada con un polvo fino.</w:t>
            </w:r>
          </w:p>
        </w:tc>
        <w:tc>
          <w:tcPr>
            <w:tcW w:type="dxa" w:w="2448"/>
          </w:tcPr>
          <w:p>
            <w:r>
              <w:rPr>
                <w:rFonts w:ascii="Aptos" w:hAnsi="Aptos"/>
                <w:sz w:val="18"/>
              </w:rPr>
            </w:r>
            <w:r>
              <w:rPr>
                <w:rFonts w:ascii="Aptos" w:hAnsi="Aptos"/>
                <w:b w:val="0"/>
                <w:sz w:val="18"/>
              </w:rPr>
              <w:t>Azúcar mezclada con medicamento triturado</w:t>
            </w:r>
          </w:p>
        </w:tc>
      </w:tr>
      <w:tr>
        <w:tc>
          <w:tcPr>
            <w:tcW w:type="dxa" w:w="2448"/>
          </w:tcPr>
          <w:p>
            <w:r>
              <w:rPr>
                <w:rFonts w:ascii="Aptos" w:hAnsi="Aptos"/>
                <w:sz w:val="18"/>
              </w:rPr>
            </w:r>
            <w:r>
              <w:rPr>
                <w:rFonts w:ascii="Aptos" w:hAnsi="Aptos"/>
                <w:b/>
                <w:sz w:val="18"/>
              </w:rPr>
              <w:t>Guantes descartables</w:t>
            </w:r>
          </w:p>
        </w:tc>
        <w:tc>
          <w:tcPr>
            <w:tcW w:type="dxa" w:w="2448"/>
          </w:tcPr>
          <w:p>
            <w:r>
              <w:rPr>
                <w:rFonts w:ascii="Aptos" w:hAnsi="Aptos"/>
                <w:sz w:val="18"/>
              </w:rPr>
            </w:r>
            <w:r>
              <w:rPr>
                <w:rFonts w:ascii="Aptos" w:hAnsi="Aptos"/>
                <w:b w:val="0"/>
                <w:sz w:val="18"/>
              </w:rPr>
              <w:t>Debajo de la bacha</w:t>
            </w:r>
          </w:p>
        </w:tc>
        <w:tc>
          <w:tcPr>
            <w:tcW w:type="dxa" w:w="2448"/>
          </w:tcPr>
          <w:p>
            <w:r>
              <w:rPr>
                <w:rFonts w:ascii="Aptos" w:hAnsi="Aptos"/>
                <w:sz w:val="18"/>
              </w:rPr>
            </w:r>
            <w:r>
              <w:rPr>
                <w:rFonts w:ascii="Aptos" w:hAnsi="Aptos"/>
                <w:b w:val="0"/>
                <w:sz w:val="18"/>
              </w:rPr>
              <w:t>Tienen restos de polvo blanco. No identifican culpable por sí solos.</w:t>
            </w:r>
          </w:p>
        </w:tc>
        <w:tc>
          <w:tcPr>
            <w:tcW w:type="dxa" w:w="2448"/>
          </w:tcPr>
          <w:p>
            <w:r>
              <w:rPr>
                <w:rFonts w:ascii="Aptos" w:hAnsi="Aptos"/>
                <w:sz w:val="18"/>
              </w:rPr>
            </w:r>
            <w:r>
              <w:rPr>
                <w:rFonts w:ascii="Aptos" w:hAnsi="Aptos"/>
                <w:b w:val="0"/>
                <w:sz w:val="18"/>
              </w:rPr>
              <w:t>Guantes con restos de medicamento</w:t>
            </w:r>
          </w:p>
        </w:tc>
      </w:tr>
      <w:tr>
        <w:tc>
          <w:tcPr>
            <w:tcW w:type="dxa" w:w="2448"/>
          </w:tcPr>
          <w:p>
            <w:r>
              <w:rPr>
                <w:rFonts w:ascii="Aptos" w:hAnsi="Aptos"/>
                <w:sz w:val="18"/>
              </w:rPr>
            </w:r>
            <w:r>
              <w:rPr>
                <w:rFonts w:ascii="Aptos" w:hAnsi="Aptos"/>
                <w:b/>
                <w:sz w:val="18"/>
              </w:rPr>
              <w:t>Recibo de farmacia</w:t>
            </w:r>
          </w:p>
        </w:tc>
        <w:tc>
          <w:tcPr>
            <w:tcW w:type="dxa" w:w="2448"/>
          </w:tcPr>
          <w:p>
            <w:r>
              <w:rPr>
                <w:rFonts w:ascii="Aptos" w:hAnsi="Aptos"/>
                <w:sz w:val="18"/>
              </w:rPr>
            </w:r>
            <w:r>
              <w:rPr>
                <w:rFonts w:ascii="Aptos" w:hAnsi="Aptos"/>
                <w:b w:val="0"/>
                <w:sz w:val="18"/>
              </w:rPr>
              <w:t>Cesto de basura</w:t>
            </w:r>
          </w:p>
        </w:tc>
        <w:tc>
          <w:tcPr>
            <w:tcW w:type="dxa" w:w="2448"/>
          </w:tcPr>
          <w:p>
            <w:r>
              <w:rPr>
                <w:rFonts w:ascii="Aptos" w:hAnsi="Aptos"/>
                <w:sz w:val="18"/>
              </w:rPr>
            </w:r>
            <w:r>
              <w:rPr>
                <w:rFonts w:ascii="Aptos" w:hAnsi="Aptos"/>
                <w:b w:val="0"/>
                <w:sz w:val="18"/>
              </w:rPr>
              <w:t>Compra de sedante y analgésico en efectivo. Sin nombre visible.</w:t>
            </w:r>
          </w:p>
        </w:tc>
        <w:tc>
          <w:tcPr>
            <w:tcW w:type="dxa" w:w="2448"/>
          </w:tcPr>
          <w:p>
            <w:r>
              <w:rPr>
                <w:rFonts w:ascii="Aptos" w:hAnsi="Aptos"/>
                <w:sz w:val="18"/>
              </w:rPr>
            </w:r>
            <w:r>
              <w:rPr>
                <w:rFonts w:ascii="Aptos" w:hAnsi="Aptos"/>
                <w:b w:val="0"/>
                <w:sz w:val="18"/>
              </w:rPr>
              <w:t>Recibo de farmacia sin identificación directa</w:t>
            </w:r>
          </w:p>
        </w:tc>
      </w:tr>
      <w:tr>
        <w:tc>
          <w:tcPr>
            <w:tcW w:type="dxa" w:w="2448"/>
          </w:tcPr>
          <w:p>
            <w:r>
              <w:rPr>
                <w:rFonts w:ascii="Aptos" w:hAnsi="Aptos"/>
                <w:sz w:val="18"/>
              </w:rPr>
            </w:r>
            <w:r>
              <w:rPr>
                <w:rFonts w:ascii="Aptos" w:hAnsi="Aptos"/>
                <w:b/>
                <w:sz w:val="18"/>
              </w:rPr>
              <w:t>Utensilio con polvo</w:t>
            </w:r>
          </w:p>
        </w:tc>
        <w:tc>
          <w:tcPr>
            <w:tcW w:type="dxa" w:w="2448"/>
          </w:tcPr>
          <w:p>
            <w:r>
              <w:rPr>
                <w:rFonts w:ascii="Aptos" w:hAnsi="Aptos"/>
                <w:sz w:val="18"/>
              </w:rPr>
            </w:r>
            <w:r>
              <w:rPr>
                <w:rFonts w:ascii="Aptos" w:hAnsi="Aptos"/>
                <w:b w:val="0"/>
                <w:sz w:val="18"/>
              </w:rPr>
              <w:t>Cajón o mesada</w:t>
            </w:r>
          </w:p>
        </w:tc>
        <w:tc>
          <w:tcPr>
            <w:tcW w:type="dxa" w:w="2448"/>
          </w:tcPr>
          <w:p>
            <w:r>
              <w:rPr>
                <w:rFonts w:ascii="Aptos" w:hAnsi="Aptos"/>
                <w:sz w:val="18"/>
              </w:rPr>
            </w:r>
            <w:r>
              <w:rPr>
                <w:rFonts w:ascii="Aptos" w:hAnsi="Aptos"/>
                <w:b w:val="0"/>
                <w:sz w:val="18"/>
              </w:rPr>
              <w:t>Usado para triturar medicación.</w:t>
            </w:r>
          </w:p>
        </w:tc>
        <w:tc>
          <w:tcPr>
            <w:tcW w:type="dxa" w:w="2448"/>
          </w:tcPr>
          <w:p>
            <w:r>
              <w:rPr>
                <w:rFonts w:ascii="Aptos" w:hAnsi="Aptos"/>
                <w:sz w:val="18"/>
              </w:rPr>
            </w:r>
            <w:r>
              <w:rPr>
                <w:rFonts w:ascii="Aptos" w:hAnsi="Aptos"/>
                <w:b w:val="0"/>
                <w:sz w:val="18"/>
              </w:rPr>
              <w:t>Utensilio usado para triturar medicación</w:t>
            </w:r>
          </w:p>
        </w:tc>
      </w:tr>
    </w:tbl>
    <w:p>
      <w:pPr>
        <w:pStyle w:val="Heading2"/>
      </w:pPr>
      <w:r>
        <w:t>Puzzle sugerido</w:t>
      </w:r>
    </w:p>
    <w:p>
      <w:r>
        <w:t>El jugador debe seleccionar la causa real de la intoxicación. La respuesta correcta es: “Julián bebió té con medicamento mezclado en el azúcar”. Para validarla debe conectar taza lavada, azucarera contaminada y utensilio con polvo.</w:t>
      </w:r>
    </w:p>
    <w:p>
      <w:pPr>
        <w:pStyle w:val="Heading2"/>
      </w:pPr>
      <w:r>
        <w:t>Diálogo reconstruido</w:t>
      </w:r>
    </w:p>
    <w:p>
      <w:pPr>
        <w:pStyle w:val="GameText"/>
      </w:pPr>
      <w:r>
        <w:t>Víctor: “Preparé algo caliente. Te va a bajar un poco la presión.”</w:t>
      </w:r>
    </w:p>
    <w:p>
      <w:pPr>
        <w:pStyle w:val="GameText"/>
      </w:pPr>
      <w:r>
        <w:t>Julián: “No estoy nervioso. Estoy cansado de que me mientan.”</w:t>
      </w:r>
    </w:p>
    <w:p>
      <w:pPr>
        <w:pStyle w:val="GameText"/>
      </w:pPr>
      <w:r>
        <w:t>Víctor: “Si vas al abogado, esto nos hunde a todos.”</w:t>
      </w:r>
    </w:p>
    <w:p>
      <w:pPr>
        <w:pStyle w:val="GameText"/>
      </w:pPr>
      <w:r>
        <w:t>Julián: “Entonces tendrías que haber pensado antes de falsificar comprobantes.”</w:t>
      </w:r>
    </w:p>
    <w:p>
      <w:pPr>
        <w:pStyle w:val="Heading1"/>
      </w:pPr>
      <w:r>
        <w:t>8. Memoria 03: Estudio de arquitectura</w:t>
      </w:r>
    </w:p>
    <w:p>
      <w:pPr>
        <w:pStyle w:val="Heading2"/>
      </w:pPr>
      <w:r>
        <w:t>Función del nivel</w:t>
      </w:r>
    </w:p>
    <w:p>
      <w:r>
        <w:t>Presentar el móvil falso y el móvil real. El jugador encuentra pruebas contra Nicolás, pero también una carpeta de obra que abre una segunda línea de investigación contra Víctor.</w:t>
      </w:r>
    </w:p>
    <w:p>
      <w:pPr>
        <w:pStyle w:val="Heading2"/>
      </w:pPr>
      <w:r>
        <w:t>Entorno</w:t>
      </w:r>
    </w:p>
    <w:p>
      <w:r>
        <w:t>Estudio de trabajo de Julián con mesa de dibujo, planos, computadora, impresora, caja fuerte, carpetas legales, lámpara, tablero con notas, biblioteca técnica y documentación de obra.</w:t>
      </w:r>
    </w:p>
    <w:p>
      <w:pPr>
        <w:pStyle w:val="Heading2"/>
      </w:pPr>
      <w:r>
        <w:t>Objetos y evidencias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sz w:val="18"/>
              </w:rPr>
            </w:r>
            <w:r>
              <w:rPr>
                <w:rFonts w:ascii="Aptos" w:hAnsi="Aptos"/>
                <w:b/>
                <w:sz w:val="18"/>
              </w:rPr>
              <w:t>Objeto</w:t>
            </w:r>
          </w:p>
        </w:tc>
        <w:tc>
          <w:tcPr>
            <w:tcW w:type="dxa" w:w="2448"/>
            <w:shd w:fill="D9EAF7"/>
          </w:tcPr>
          <w:p>
            <w:r>
              <w:rPr>
                <w:rFonts w:ascii="Aptos" w:hAnsi="Aptos"/>
                <w:sz w:val="18"/>
              </w:rPr>
            </w:r>
            <w:r>
              <w:rPr>
                <w:rFonts w:ascii="Aptos" w:hAnsi="Aptos"/>
                <w:b/>
                <w:sz w:val="18"/>
              </w:rPr>
              <w:t>Ubicación</w:t>
            </w:r>
          </w:p>
        </w:tc>
        <w:tc>
          <w:tcPr>
            <w:tcW w:type="dxa" w:w="2448"/>
            <w:shd w:fill="D9EAF7"/>
          </w:tcPr>
          <w:p>
            <w:r>
              <w:rPr>
                <w:rFonts w:ascii="Aptos" w:hAnsi="Aptos"/>
                <w:sz w:val="18"/>
              </w:rPr>
            </w:r>
            <w:r>
              <w:rPr>
                <w:rFonts w:ascii="Aptos" w:hAnsi="Aptos"/>
                <w:b/>
                <w:sz w:val="18"/>
              </w:rPr>
              <w:t>Lectura jugable</w:t>
            </w:r>
          </w:p>
        </w:tc>
        <w:tc>
          <w:tcPr>
            <w:tcW w:type="dxa" w:w="2448"/>
            <w:shd w:fill="D9EAF7"/>
          </w:tcPr>
          <w:p>
            <w:r>
              <w:rPr>
                <w:rFonts w:ascii="Aptos" w:hAnsi="Aptos"/>
                <w:sz w:val="18"/>
              </w:rPr>
            </w:r>
            <w:r>
              <w:rPr>
                <w:rFonts w:ascii="Aptos" w:hAnsi="Aptos"/>
                <w:b/>
                <w:sz w:val="18"/>
              </w:rPr>
              <w:t>Evidencia</w:t>
            </w:r>
          </w:p>
        </w:tc>
      </w:tr>
      <w:tr>
        <w:tc>
          <w:tcPr>
            <w:tcW w:type="dxa" w:w="2448"/>
          </w:tcPr>
          <w:p>
            <w:r>
              <w:rPr>
                <w:rFonts w:ascii="Aptos" w:hAnsi="Aptos"/>
                <w:sz w:val="18"/>
              </w:rPr>
            </w:r>
            <w:r>
              <w:rPr>
                <w:rFonts w:ascii="Aptos" w:hAnsi="Aptos"/>
                <w:b/>
                <w:sz w:val="18"/>
              </w:rPr>
              <w:t>Testamento original</w:t>
            </w:r>
          </w:p>
        </w:tc>
        <w:tc>
          <w:tcPr>
            <w:tcW w:type="dxa" w:w="2448"/>
          </w:tcPr>
          <w:p>
            <w:r>
              <w:rPr>
                <w:rFonts w:ascii="Aptos" w:hAnsi="Aptos"/>
                <w:sz w:val="18"/>
              </w:rPr>
            </w:r>
            <w:r>
              <w:rPr>
                <w:rFonts w:ascii="Aptos" w:hAnsi="Aptos"/>
                <w:b w:val="0"/>
                <w:sz w:val="18"/>
              </w:rPr>
              <w:t>Caja fuerte</w:t>
            </w:r>
          </w:p>
        </w:tc>
        <w:tc>
          <w:tcPr>
            <w:tcW w:type="dxa" w:w="2448"/>
          </w:tcPr>
          <w:p>
            <w:r>
              <w:rPr>
                <w:rFonts w:ascii="Aptos" w:hAnsi="Aptos"/>
                <w:sz w:val="18"/>
              </w:rPr>
            </w:r>
            <w:r>
              <w:rPr>
                <w:rFonts w:ascii="Aptos" w:hAnsi="Aptos"/>
                <w:b w:val="0"/>
                <w:sz w:val="18"/>
              </w:rPr>
              <w:t>Establece que la casa no podía venderse sin autorización válida.</w:t>
            </w:r>
          </w:p>
        </w:tc>
        <w:tc>
          <w:tcPr>
            <w:tcW w:type="dxa" w:w="2448"/>
          </w:tcPr>
          <w:p>
            <w:r>
              <w:rPr>
                <w:rFonts w:ascii="Aptos" w:hAnsi="Aptos"/>
                <w:sz w:val="18"/>
              </w:rPr>
            </w:r>
            <w:r>
              <w:rPr>
                <w:rFonts w:ascii="Aptos" w:hAnsi="Aptos"/>
                <w:b w:val="0"/>
                <w:sz w:val="18"/>
              </w:rPr>
              <w:t>Testamento original</w:t>
            </w:r>
          </w:p>
        </w:tc>
      </w:tr>
      <w:tr>
        <w:tc>
          <w:tcPr>
            <w:tcW w:type="dxa" w:w="2448"/>
          </w:tcPr>
          <w:p>
            <w:r>
              <w:rPr>
                <w:rFonts w:ascii="Aptos" w:hAnsi="Aptos"/>
                <w:sz w:val="18"/>
              </w:rPr>
            </w:r>
            <w:r>
              <w:rPr>
                <w:rFonts w:ascii="Aptos" w:hAnsi="Aptos"/>
                <w:b/>
                <w:sz w:val="18"/>
              </w:rPr>
              <w:t>Documento sucesorio falsificado</w:t>
            </w:r>
          </w:p>
        </w:tc>
        <w:tc>
          <w:tcPr>
            <w:tcW w:type="dxa" w:w="2448"/>
          </w:tcPr>
          <w:p>
            <w:r>
              <w:rPr>
                <w:rFonts w:ascii="Aptos" w:hAnsi="Aptos"/>
                <w:sz w:val="18"/>
              </w:rPr>
            </w:r>
            <w:r>
              <w:rPr>
                <w:rFonts w:ascii="Aptos" w:hAnsi="Aptos"/>
                <w:b w:val="0"/>
                <w:sz w:val="18"/>
              </w:rPr>
              <w:t>Sobre sobre el escritorio</w:t>
            </w:r>
          </w:p>
        </w:tc>
        <w:tc>
          <w:tcPr>
            <w:tcW w:type="dxa" w:w="2448"/>
          </w:tcPr>
          <w:p>
            <w:r>
              <w:rPr>
                <w:rFonts w:ascii="Aptos" w:hAnsi="Aptos"/>
                <w:sz w:val="18"/>
              </w:rPr>
            </w:r>
            <w:r>
              <w:rPr>
                <w:rFonts w:ascii="Aptos" w:hAnsi="Aptos"/>
                <w:b w:val="0"/>
                <w:sz w:val="18"/>
              </w:rPr>
              <w:t>Favorece a Nicolás y permite sospechar de él.</w:t>
            </w:r>
          </w:p>
        </w:tc>
        <w:tc>
          <w:tcPr>
            <w:tcW w:type="dxa" w:w="2448"/>
          </w:tcPr>
          <w:p>
            <w:r>
              <w:rPr>
                <w:rFonts w:ascii="Aptos" w:hAnsi="Aptos"/>
                <w:sz w:val="18"/>
              </w:rPr>
            </w:r>
            <w:r>
              <w:rPr>
                <w:rFonts w:ascii="Aptos" w:hAnsi="Aptos"/>
                <w:b w:val="0"/>
                <w:sz w:val="18"/>
              </w:rPr>
              <w:t>Documento sucesorio falsificado</w:t>
            </w:r>
          </w:p>
        </w:tc>
      </w:tr>
      <w:tr>
        <w:tc>
          <w:tcPr>
            <w:tcW w:type="dxa" w:w="2448"/>
          </w:tcPr>
          <w:p>
            <w:r>
              <w:rPr>
                <w:rFonts w:ascii="Aptos" w:hAnsi="Aptos"/>
                <w:sz w:val="18"/>
              </w:rPr>
            </w:r>
            <w:r>
              <w:rPr>
                <w:rFonts w:ascii="Aptos" w:hAnsi="Aptos"/>
                <w:b/>
                <w:sz w:val="18"/>
              </w:rPr>
              <w:t>Correo al abogado</w:t>
            </w:r>
          </w:p>
        </w:tc>
        <w:tc>
          <w:tcPr>
            <w:tcW w:type="dxa" w:w="2448"/>
          </w:tcPr>
          <w:p>
            <w:r>
              <w:rPr>
                <w:rFonts w:ascii="Aptos" w:hAnsi="Aptos"/>
                <w:sz w:val="18"/>
              </w:rPr>
            </w:r>
            <w:r>
              <w:rPr>
                <w:rFonts w:ascii="Aptos" w:hAnsi="Aptos"/>
                <w:b w:val="0"/>
                <w:sz w:val="18"/>
              </w:rPr>
              <w:t>Computadora</w:t>
            </w:r>
          </w:p>
        </w:tc>
        <w:tc>
          <w:tcPr>
            <w:tcW w:type="dxa" w:w="2448"/>
          </w:tcPr>
          <w:p>
            <w:r>
              <w:rPr>
                <w:rFonts w:ascii="Aptos" w:hAnsi="Aptos"/>
                <w:sz w:val="18"/>
              </w:rPr>
            </w:r>
            <w:r>
              <w:rPr>
                <w:rFonts w:ascii="Aptos" w:hAnsi="Aptos"/>
                <w:b w:val="0"/>
                <w:sz w:val="18"/>
              </w:rPr>
              <w:t>Menciona dos adjuntos: firmas de sucesión y comprobantes de obra.</w:t>
            </w:r>
          </w:p>
        </w:tc>
        <w:tc>
          <w:tcPr>
            <w:tcW w:type="dxa" w:w="2448"/>
          </w:tcPr>
          <w:p>
            <w:r>
              <w:rPr>
                <w:rFonts w:ascii="Aptos" w:hAnsi="Aptos"/>
                <w:sz w:val="18"/>
              </w:rPr>
            </w:r>
            <w:r>
              <w:rPr>
                <w:rFonts w:ascii="Aptos" w:hAnsi="Aptos"/>
                <w:b w:val="0"/>
                <w:sz w:val="18"/>
              </w:rPr>
              <w:t>Correo pendiente al abogado</w:t>
            </w:r>
          </w:p>
        </w:tc>
      </w:tr>
      <w:tr>
        <w:tc>
          <w:tcPr>
            <w:tcW w:type="dxa" w:w="2448"/>
          </w:tcPr>
          <w:p>
            <w:r>
              <w:rPr>
                <w:rFonts w:ascii="Aptos" w:hAnsi="Aptos"/>
                <w:sz w:val="18"/>
              </w:rPr>
            </w:r>
            <w:r>
              <w:rPr>
                <w:rFonts w:ascii="Aptos" w:hAnsi="Aptos"/>
                <w:b/>
                <w:sz w:val="18"/>
              </w:rPr>
              <w:t>Carpeta “Obra Salas”</w:t>
            </w:r>
          </w:p>
        </w:tc>
        <w:tc>
          <w:tcPr>
            <w:tcW w:type="dxa" w:w="2448"/>
          </w:tcPr>
          <w:p>
            <w:r>
              <w:rPr>
                <w:rFonts w:ascii="Aptos" w:hAnsi="Aptos"/>
                <w:sz w:val="18"/>
              </w:rPr>
            </w:r>
            <w:r>
              <w:rPr>
                <w:rFonts w:ascii="Aptos" w:hAnsi="Aptos"/>
                <w:b w:val="0"/>
                <w:sz w:val="18"/>
              </w:rPr>
              <w:t>Archivador bajo escritorio</w:t>
            </w:r>
          </w:p>
        </w:tc>
        <w:tc>
          <w:tcPr>
            <w:tcW w:type="dxa" w:w="2448"/>
          </w:tcPr>
          <w:p>
            <w:r>
              <w:rPr>
                <w:rFonts w:ascii="Aptos" w:hAnsi="Aptos"/>
                <w:sz w:val="18"/>
              </w:rPr>
            </w:r>
            <w:r>
              <w:rPr>
                <w:rFonts w:ascii="Aptos" w:hAnsi="Aptos"/>
                <w:b w:val="0"/>
                <w:sz w:val="18"/>
              </w:rPr>
              <w:t>Contiene facturas duplicadas, presupuestos inflados y firmas dudosas.</w:t>
            </w:r>
          </w:p>
        </w:tc>
        <w:tc>
          <w:tcPr>
            <w:tcW w:type="dxa" w:w="2448"/>
          </w:tcPr>
          <w:p>
            <w:r>
              <w:rPr>
                <w:rFonts w:ascii="Aptos" w:hAnsi="Aptos"/>
                <w:sz w:val="18"/>
              </w:rPr>
            </w:r>
            <w:r>
              <w:rPr>
                <w:rFonts w:ascii="Aptos" w:hAnsi="Aptos"/>
                <w:b w:val="0"/>
                <w:sz w:val="18"/>
              </w:rPr>
              <w:t>Comprobantes falsificados de Víctor Salas</w:t>
            </w:r>
          </w:p>
        </w:tc>
      </w:tr>
      <w:tr>
        <w:tc>
          <w:tcPr>
            <w:tcW w:type="dxa" w:w="2448"/>
          </w:tcPr>
          <w:p>
            <w:r>
              <w:rPr>
                <w:rFonts w:ascii="Aptos" w:hAnsi="Aptos"/>
                <w:sz w:val="18"/>
              </w:rPr>
            </w:r>
            <w:r>
              <w:rPr>
                <w:rFonts w:ascii="Aptos" w:hAnsi="Aptos"/>
                <w:b/>
                <w:sz w:val="18"/>
              </w:rPr>
              <w:t>Plano de la casa</w:t>
            </w:r>
          </w:p>
        </w:tc>
        <w:tc>
          <w:tcPr>
            <w:tcW w:type="dxa" w:w="2448"/>
          </w:tcPr>
          <w:p>
            <w:r>
              <w:rPr>
                <w:rFonts w:ascii="Aptos" w:hAnsi="Aptos"/>
                <w:sz w:val="18"/>
              </w:rPr>
            </w:r>
            <w:r>
              <w:rPr>
                <w:rFonts w:ascii="Aptos" w:hAnsi="Aptos"/>
                <w:b w:val="0"/>
                <w:sz w:val="18"/>
              </w:rPr>
              <w:t>Mesa de dibujo</w:t>
            </w:r>
          </w:p>
        </w:tc>
        <w:tc>
          <w:tcPr>
            <w:tcW w:type="dxa" w:w="2448"/>
          </w:tcPr>
          <w:p>
            <w:r>
              <w:rPr>
                <w:rFonts w:ascii="Aptos" w:hAnsi="Aptos"/>
                <w:sz w:val="18"/>
              </w:rPr>
            </w:r>
            <w:r>
              <w:rPr>
                <w:rFonts w:ascii="Aptos" w:hAnsi="Aptos"/>
                <w:b w:val="0"/>
                <w:sz w:val="18"/>
              </w:rPr>
              <w:t>Muestra la ventana lateral y anotaciones de una reforma realizada por Víctor.</w:t>
            </w:r>
          </w:p>
        </w:tc>
        <w:tc>
          <w:tcPr>
            <w:tcW w:type="dxa" w:w="2448"/>
          </w:tcPr>
          <w:p>
            <w:r>
              <w:rPr>
                <w:rFonts w:ascii="Aptos" w:hAnsi="Aptos"/>
                <w:sz w:val="18"/>
              </w:rPr>
            </w:r>
            <w:r>
              <w:rPr>
                <w:rFonts w:ascii="Aptos" w:hAnsi="Aptos"/>
                <w:b w:val="0"/>
                <w:sz w:val="18"/>
              </w:rPr>
              <w:t>Plano con acceso lateral marcado</w:t>
            </w:r>
          </w:p>
        </w:tc>
      </w:tr>
      <w:tr>
        <w:tc>
          <w:tcPr>
            <w:tcW w:type="dxa" w:w="2448"/>
          </w:tcPr>
          <w:p>
            <w:r>
              <w:rPr>
                <w:rFonts w:ascii="Aptos" w:hAnsi="Aptos"/>
                <w:sz w:val="18"/>
              </w:rPr>
            </w:r>
            <w:r>
              <w:rPr>
                <w:rFonts w:ascii="Aptos" w:hAnsi="Aptos"/>
                <w:b/>
                <w:sz w:val="18"/>
              </w:rPr>
              <w:t>Ticket de estación de servicio</w:t>
            </w:r>
          </w:p>
        </w:tc>
        <w:tc>
          <w:tcPr>
            <w:tcW w:type="dxa" w:w="2448"/>
          </w:tcPr>
          <w:p>
            <w:r>
              <w:rPr>
                <w:rFonts w:ascii="Aptos" w:hAnsi="Aptos"/>
                <w:sz w:val="18"/>
              </w:rPr>
            </w:r>
            <w:r>
              <w:rPr>
                <w:rFonts w:ascii="Aptos" w:hAnsi="Aptos"/>
                <w:b w:val="0"/>
                <w:sz w:val="18"/>
              </w:rPr>
              <w:t>Bandeja de entrada / documento digital</w:t>
            </w:r>
          </w:p>
        </w:tc>
        <w:tc>
          <w:tcPr>
            <w:tcW w:type="dxa" w:w="2448"/>
          </w:tcPr>
          <w:p>
            <w:r>
              <w:rPr>
                <w:rFonts w:ascii="Aptos" w:hAnsi="Aptos"/>
                <w:sz w:val="18"/>
              </w:rPr>
            </w:r>
            <w:r>
              <w:rPr>
                <w:rFonts w:ascii="Aptos" w:hAnsi="Aptos"/>
                <w:b w:val="0"/>
                <w:sz w:val="18"/>
              </w:rPr>
              <w:t>Ubica a Nicolás fuera del barrio durante la hora probable de muerte.</w:t>
            </w:r>
          </w:p>
        </w:tc>
        <w:tc>
          <w:tcPr>
            <w:tcW w:type="dxa" w:w="2448"/>
          </w:tcPr>
          <w:p>
            <w:r>
              <w:rPr>
                <w:rFonts w:ascii="Aptos" w:hAnsi="Aptos"/>
                <w:sz w:val="18"/>
              </w:rPr>
            </w:r>
            <w:r>
              <w:rPr>
                <w:rFonts w:ascii="Aptos" w:hAnsi="Aptos"/>
                <w:b w:val="0"/>
                <w:sz w:val="18"/>
              </w:rPr>
              <w:t>Coartada parcial de Nicolás</w:t>
            </w:r>
          </w:p>
        </w:tc>
      </w:tr>
    </w:tbl>
    <w:p>
      <w:pPr>
        <w:pStyle w:val="Heading2"/>
      </w:pPr>
      <w:r>
        <w:t>Documento clave: correo al abogado</w:t>
      </w:r>
    </w:p>
    <w:p>
      <w:pPr>
        <w:pStyle w:val="GameText"/>
      </w:pPr>
      <w:r>
        <w:t>Doctor Funes: necesito verlo mañana a primera hora. Tengo motivos para creer que Nicolás presentó una copia adulterada del documento sucesorio de mi madre. También encontré irregularidades en comprobantes de la obra realizada por Salas. Adjunto ambas carpetas. Si estoy en lo correcto, esto no es una discusión familiar: es una denuncia.</w:t>
      </w:r>
    </w:p>
    <w:p>
      <w:pPr>
        <w:pStyle w:val="Heading2"/>
      </w:pPr>
      <w:r>
        <w:t>Puzzle sugerido</w:t>
      </w:r>
    </w:p>
    <w:p>
      <w:r>
        <w:t>El jugador debe conectar documentos en dos líneas: herencia y obra. La trampa de diseño es que la línea de herencia apunta a Nicolás, pero la línea de obra introduce a Víctor como alguien con motivo real para impedir la denuncia.</w:t>
      </w:r>
    </w:p>
    <w:p>
      <w:pPr>
        <w:pStyle w:val="Heading1"/>
      </w:pPr>
      <w:r>
        <w:t>9. Memoria 04: Entrada de la casa</w:t>
      </w:r>
    </w:p>
    <w:p>
      <w:pPr>
        <w:pStyle w:val="Heading2"/>
      </w:pPr>
      <w:r>
        <w:t>Función del nivel</w:t>
      </w:r>
    </w:p>
    <w:p>
      <w:r>
        <w:t>Resolver el misterio de la puerta cerrada desde adentro. Este nivel demuestra que la imposibilidad inicial era falsa: el culpable salió por la ventana lateral y simuló el cierre interno con un hilo de nylon.</w:t>
      </w:r>
    </w:p>
    <w:p>
      <w:pPr>
        <w:pStyle w:val="Heading2"/>
      </w:pPr>
      <w:r>
        <w:t>Entorno</w:t>
      </w:r>
    </w:p>
    <w:p>
      <w:r>
        <w:t>Entrada principal con puerta, cerradura, llave colocada desde el interior, ventana lateral, mesa de llaves, paraguero, alfombra, marcas de barro, polvo de obra y restos de hilo.</w:t>
      </w:r>
    </w:p>
    <w:p>
      <w:pPr>
        <w:pStyle w:val="Heading2"/>
      </w:pPr>
      <w:r>
        <w:t>Objetos y evidencias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sz w:val="18"/>
              </w:rPr>
            </w:r>
            <w:r>
              <w:rPr>
                <w:rFonts w:ascii="Aptos" w:hAnsi="Aptos"/>
                <w:b/>
                <w:sz w:val="18"/>
              </w:rPr>
              <w:t>Objeto</w:t>
            </w:r>
          </w:p>
        </w:tc>
        <w:tc>
          <w:tcPr>
            <w:tcW w:type="dxa" w:w="2448"/>
            <w:shd w:fill="D9EAF7"/>
          </w:tcPr>
          <w:p>
            <w:r>
              <w:rPr>
                <w:rFonts w:ascii="Aptos" w:hAnsi="Aptos"/>
                <w:sz w:val="18"/>
              </w:rPr>
            </w:r>
            <w:r>
              <w:rPr>
                <w:rFonts w:ascii="Aptos" w:hAnsi="Aptos"/>
                <w:b/>
                <w:sz w:val="18"/>
              </w:rPr>
              <w:t>Ubicación</w:t>
            </w:r>
          </w:p>
        </w:tc>
        <w:tc>
          <w:tcPr>
            <w:tcW w:type="dxa" w:w="2448"/>
            <w:shd w:fill="D9EAF7"/>
          </w:tcPr>
          <w:p>
            <w:r>
              <w:rPr>
                <w:rFonts w:ascii="Aptos" w:hAnsi="Aptos"/>
                <w:sz w:val="18"/>
              </w:rPr>
            </w:r>
            <w:r>
              <w:rPr>
                <w:rFonts w:ascii="Aptos" w:hAnsi="Aptos"/>
                <w:b/>
                <w:sz w:val="18"/>
              </w:rPr>
              <w:t>Lectura jugable</w:t>
            </w:r>
          </w:p>
        </w:tc>
        <w:tc>
          <w:tcPr>
            <w:tcW w:type="dxa" w:w="2448"/>
            <w:shd w:fill="D9EAF7"/>
          </w:tcPr>
          <w:p>
            <w:r>
              <w:rPr>
                <w:rFonts w:ascii="Aptos" w:hAnsi="Aptos"/>
                <w:sz w:val="18"/>
              </w:rPr>
            </w:r>
            <w:r>
              <w:rPr>
                <w:rFonts w:ascii="Aptos" w:hAnsi="Aptos"/>
                <w:b/>
                <w:sz w:val="18"/>
              </w:rPr>
              <w:t>Evidencia</w:t>
            </w:r>
          </w:p>
        </w:tc>
      </w:tr>
      <w:tr>
        <w:tc>
          <w:tcPr>
            <w:tcW w:type="dxa" w:w="2448"/>
          </w:tcPr>
          <w:p>
            <w:r>
              <w:rPr>
                <w:rFonts w:ascii="Aptos" w:hAnsi="Aptos"/>
                <w:sz w:val="18"/>
              </w:rPr>
            </w:r>
            <w:r>
              <w:rPr>
                <w:rFonts w:ascii="Aptos" w:hAnsi="Aptos"/>
                <w:b/>
                <w:sz w:val="18"/>
              </w:rPr>
              <w:t>Llave en cerradura interior</w:t>
            </w:r>
          </w:p>
        </w:tc>
        <w:tc>
          <w:tcPr>
            <w:tcW w:type="dxa" w:w="2448"/>
          </w:tcPr>
          <w:p>
            <w:r>
              <w:rPr>
                <w:rFonts w:ascii="Aptos" w:hAnsi="Aptos"/>
                <w:sz w:val="18"/>
              </w:rPr>
            </w:r>
            <w:r>
              <w:rPr>
                <w:rFonts w:ascii="Aptos" w:hAnsi="Aptos"/>
                <w:b w:val="0"/>
                <w:sz w:val="18"/>
              </w:rPr>
              <w:t>Puerta principal</w:t>
            </w:r>
          </w:p>
        </w:tc>
        <w:tc>
          <w:tcPr>
            <w:tcW w:type="dxa" w:w="2448"/>
          </w:tcPr>
          <w:p>
            <w:r>
              <w:rPr>
                <w:rFonts w:ascii="Aptos" w:hAnsi="Aptos"/>
                <w:sz w:val="18"/>
              </w:rPr>
            </w:r>
            <w:r>
              <w:rPr>
                <w:rFonts w:ascii="Aptos" w:hAnsi="Aptos"/>
                <w:b w:val="0"/>
                <w:sz w:val="18"/>
              </w:rPr>
              <w:t>Tiene una marca fina en el aro, compatible con tensión.</w:t>
            </w:r>
          </w:p>
        </w:tc>
        <w:tc>
          <w:tcPr>
            <w:tcW w:type="dxa" w:w="2448"/>
          </w:tcPr>
          <w:p>
            <w:r>
              <w:rPr>
                <w:rFonts w:ascii="Aptos" w:hAnsi="Aptos"/>
                <w:sz w:val="18"/>
              </w:rPr>
            </w:r>
            <w:r>
              <w:rPr>
                <w:rFonts w:ascii="Aptos" w:hAnsi="Aptos"/>
                <w:b w:val="0"/>
                <w:sz w:val="18"/>
              </w:rPr>
              <w:t>Llave manipulada con hilo</w:t>
            </w:r>
          </w:p>
        </w:tc>
      </w:tr>
      <w:tr>
        <w:tc>
          <w:tcPr>
            <w:tcW w:type="dxa" w:w="2448"/>
          </w:tcPr>
          <w:p>
            <w:r>
              <w:rPr>
                <w:rFonts w:ascii="Aptos" w:hAnsi="Aptos"/>
                <w:sz w:val="18"/>
              </w:rPr>
            </w:r>
            <w:r>
              <w:rPr>
                <w:rFonts w:ascii="Aptos" w:hAnsi="Aptos"/>
                <w:b/>
                <w:sz w:val="18"/>
              </w:rPr>
              <w:t>Hilo de nylon</w:t>
            </w:r>
          </w:p>
        </w:tc>
        <w:tc>
          <w:tcPr>
            <w:tcW w:type="dxa" w:w="2448"/>
          </w:tcPr>
          <w:p>
            <w:r>
              <w:rPr>
                <w:rFonts w:ascii="Aptos" w:hAnsi="Aptos"/>
                <w:sz w:val="18"/>
              </w:rPr>
            </w:r>
            <w:r>
              <w:rPr>
                <w:rFonts w:ascii="Aptos" w:hAnsi="Aptos"/>
                <w:b w:val="0"/>
                <w:sz w:val="18"/>
              </w:rPr>
              <w:t>Base de la puerta o bajo alfombra</w:t>
            </w:r>
          </w:p>
        </w:tc>
        <w:tc>
          <w:tcPr>
            <w:tcW w:type="dxa" w:w="2448"/>
          </w:tcPr>
          <w:p>
            <w:r>
              <w:rPr>
                <w:rFonts w:ascii="Aptos" w:hAnsi="Aptos"/>
                <w:sz w:val="18"/>
              </w:rPr>
            </w:r>
            <w:r>
              <w:rPr>
                <w:rFonts w:ascii="Aptos" w:hAnsi="Aptos"/>
                <w:b w:val="0"/>
                <w:sz w:val="18"/>
              </w:rPr>
              <w:t>No es hilo de pesca: es hilo usado en obra para nivelación.</w:t>
            </w:r>
          </w:p>
        </w:tc>
        <w:tc>
          <w:tcPr>
            <w:tcW w:type="dxa" w:w="2448"/>
          </w:tcPr>
          <w:p>
            <w:r>
              <w:rPr>
                <w:rFonts w:ascii="Aptos" w:hAnsi="Aptos"/>
                <w:sz w:val="18"/>
              </w:rPr>
            </w:r>
            <w:r>
              <w:rPr>
                <w:rFonts w:ascii="Aptos" w:hAnsi="Aptos"/>
                <w:b w:val="0"/>
                <w:sz w:val="18"/>
              </w:rPr>
              <w:t>Hilo de nylon de obra</w:t>
            </w:r>
          </w:p>
        </w:tc>
      </w:tr>
      <w:tr>
        <w:tc>
          <w:tcPr>
            <w:tcW w:type="dxa" w:w="2448"/>
          </w:tcPr>
          <w:p>
            <w:r>
              <w:rPr>
                <w:rFonts w:ascii="Aptos" w:hAnsi="Aptos"/>
                <w:sz w:val="18"/>
              </w:rPr>
            </w:r>
            <w:r>
              <w:rPr>
                <w:rFonts w:ascii="Aptos" w:hAnsi="Aptos"/>
                <w:b/>
                <w:sz w:val="18"/>
              </w:rPr>
              <w:t>Ventana lateral</w:t>
            </w:r>
          </w:p>
        </w:tc>
        <w:tc>
          <w:tcPr>
            <w:tcW w:type="dxa" w:w="2448"/>
          </w:tcPr>
          <w:p>
            <w:r>
              <w:rPr>
                <w:rFonts w:ascii="Aptos" w:hAnsi="Aptos"/>
                <w:sz w:val="18"/>
              </w:rPr>
            </w:r>
            <w:r>
              <w:rPr>
                <w:rFonts w:ascii="Aptos" w:hAnsi="Aptos"/>
                <w:b w:val="0"/>
                <w:sz w:val="18"/>
              </w:rPr>
              <w:t>Junto a la puerta</w:t>
            </w:r>
          </w:p>
        </w:tc>
        <w:tc>
          <w:tcPr>
            <w:tcW w:type="dxa" w:w="2448"/>
          </w:tcPr>
          <w:p>
            <w:r>
              <w:rPr>
                <w:rFonts w:ascii="Aptos" w:hAnsi="Aptos"/>
                <w:sz w:val="18"/>
              </w:rPr>
            </w:r>
            <w:r>
              <w:rPr>
                <w:rFonts w:ascii="Aptos" w:hAnsi="Aptos"/>
                <w:b w:val="0"/>
                <w:sz w:val="18"/>
              </w:rPr>
              <w:t>No está rota, pero quedó mal trabada.</w:t>
            </w:r>
          </w:p>
        </w:tc>
        <w:tc>
          <w:tcPr>
            <w:tcW w:type="dxa" w:w="2448"/>
          </w:tcPr>
          <w:p>
            <w:r>
              <w:rPr>
                <w:rFonts w:ascii="Aptos" w:hAnsi="Aptos"/>
                <w:sz w:val="18"/>
              </w:rPr>
            </w:r>
            <w:r>
              <w:rPr>
                <w:rFonts w:ascii="Aptos" w:hAnsi="Aptos"/>
                <w:b w:val="0"/>
                <w:sz w:val="18"/>
              </w:rPr>
              <w:t>Ventana lateral usada como salida</w:t>
            </w:r>
          </w:p>
        </w:tc>
      </w:tr>
      <w:tr>
        <w:tc>
          <w:tcPr>
            <w:tcW w:type="dxa" w:w="2448"/>
          </w:tcPr>
          <w:p>
            <w:r>
              <w:rPr>
                <w:rFonts w:ascii="Aptos" w:hAnsi="Aptos"/>
                <w:sz w:val="18"/>
              </w:rPr>
            </w:r>
            <w:r>
              <w:rPr>
                <w:rFonts w:ascii="Aptos" w:hAnsi="Aptos"/>
                <w:b/>
                <w:sz w:val="18"/>
              </w:rPr>
              <w:t>Polvo de obra</w:t>
            </w:r>
          </w:p>
        </w:tc>
        <w:tc>
          <w:tcPr>
            <w:tcW w:type="dxa" w:w="2448"/>
          </w:tcPr>
          <w:p>
            <w:r>
              <w:rPr>
                <w:rFonts w:ascii="Aptos" w:hAnsi="Aptos"/>
                <w:sz w:val="18"/>
              </w:rPr>
            </w:r>
            <w:r>
              <w:rPr>
                <w:rFonts w:ascii="Aptos" w:hAnsi="Aptos"/>
                <w:b w:val="0"/>
                <w:sz w:val="18"/>
              </w:rPr>
              <w:t>Marco de ventana</w:t>
            </w:r>
          </w:p>
        </w:tc>
        <w:tc>
          <w:tcPr>
            <w:tcW w:type="dxa" w:w="2448"/>
          </w:tcPr>
          <w:p>
            <w:r>
              <w:rPr>
                <w:rFonts w:ascii="Aptos" w:hAnsi="Aptos"/>
                <w:sz w:val="18"/>
              </w:rPr>
            </w:r>
            <w:r>
              <w:rPr>
                <w:rFonts w:ascii="Aptos" w:hAnsi="Aptos"/>
                <w:b w:val="0"/>
                <w:sz w:val="18"/>
              </w:rPr>
              <w:t>Conecta el acceso con alguien vinculado a construcción.</w:t>
            </w:r>
          </w:p>
        </w:tc>
        <w:tc>
          <w:tcPr>
            <w:tcW w:type="dxa" w:w="2448"/>
          </w:tcPr>
          <w:p>
            <w:r>
              <w:rPr>
                <w:rFonts w:ascii="Aptos" w:hAnsi="Aptos"/>
                <w:sz w:val="18"/>
              </w:rPr>
            </w:r>
            <w:r>
              <w:rPr>
                <w:rFonts w:ascii="Aptos" w:hAnsi="Aptos"/>
                <w:b w:val="0"/>
                <w:sz w:val="18"/>
              </w:rPr>
              <w:t>Polvo de obra en marco de ventana</w:t>
            </w:r>
          </w:p>
        </w:tc>
      </w:tr>
      <w:tr>
        <w:tc>
          <w:tcPr>
            <w:tcW w:type="dxa" w:w="2448"/>
          </w:tcPr>
          <w:p>
            <w:r>
              <w:rPr>
                <w:rFonts w:ascii="Aptos" w:hAnsi="Aptos"/>
                <w:sz w:val="18"/>
              </w:rPr>
            </w:r>
            <w:r>
              <w:rPr>
                <w:rFonts w:ascii="Aptos" w:hAnsi="Aptos"/>
                <w:b/>
                <w:sz w:val="18"/>
              </w:rPr>
              <w:t>Huella con barro</w:t>
            </w:r>
          </w:p>
        </w:tc>
        <w:tc>
          <w:tcPr>
            <w:tcW w:type="dxa" w:w="2448"/>
          </w:tcPr>
          <w:p>
            <w:r>
              <w:rPr>
                <w:rFonts w:ascii="Aptos" w:hAnsi="Aptos"/>
                <w:sz w:val="18"/>
              </w:rPr>
            </w:r>
            <w:r>
              <w:rPr>
                <w:rFonts w:ascii="Aptos" w:hAnsi="Aptos"/>
                <w:b w:val="0"/>
                <w:sz w:val="18"/>
              </w:rPr>
              <w:t>Debajo de la ventana</w:t>
            </w:r>
          </w:p>
        </w:tc>
        <w:tc>
          <w:tcPr>
            <w:tcW w:type="dxa" w:w="2448"/>
          </w:tcPr>
          <w:p>
            <w:r>
              <w:rPr>
                <w:rFonts w:ascii="Aptos" w:hAnsi="Aptos"/>
                <w:sz w:val="18"/>
              </w:rPr>
            </w:r>
            <w:r>
              <w:rPr>
                <w:rFonts w:ascii="Aptos" w:hAnsi="Aptos"/>
                <w:b w:val="0"/>
                <w:sz w:val="18"/>
              </w:rPr>
              <w:t>Patrón parcial: tres líneas diagonales y borde rectangular.</w:t>
            </w:r>
          </w:p>
        </w:tc>
        <w:tc>
          <w:tcPr>
            <w:tcW w:type="dxa" w:w="2448"/>
          </w:tcPr>
          <w:p>
            <w:r>
              <w:rPr>
                <w:rFonts w:ascii="Aptos" w:hAnsi="Aptos"/>
                <w:sz w:val="18"/>
              </w:rPr>
            </w:r>
            <w:r>
              <w:rPr>
                <w:rFonts w:ascii="Aptos" w:hAnsi="Aptos"/>
                <w:b w:val="0"/>
                <w:sz w:val="18"/>
              </w:rPr>
              <w:t>Huella compatible con botas de Víctor</w:t>
            </w:r>
          </w:p>
        </w:tc>
      </w:tr>
      <w:tr>
        <w:tc>
          <w:tcPr>
            <w:tcW w:type="dxa" w:w="2448"/>
          </w:tcPr>
          <w:p>
            <w:r>
              <w:rPr>
                <w:rFonts w:ascii="Aptos" w:hAnsi="Aptos"/>
                <w:sz w:val="18"/>
              </w:rPr>
            </w:r>
            <w:r>
              <w:rPr>
                <w:rFonts w:ascii="Aptos" w:hAnsi="Aptos"/>
                <w:b/>
                <w:sz w:val="18"/>
              </w:rPr>
              <w:t>Paraguas mojado</w:t>
            </w:r>
          </w:p>
        </w:tc>
        <w:tc>
          <w:tcPr>
            <w:tcW w:type="dxa" w:w="2448"/>
          </w:tcPr>
          <w:p>
            <w:r>
              <w:rPr>
                <w:rFonts w:ascii="Aptos" w:hAnsi="Aptos"/>
                <w:sz w:val="18"/>
              </w:rPr>
            </w:r>
            <w:r>
              <w:rPr>
                <w:rFonts w:ascii="Aptos" w:hAnsi="Aptos"/>
                <w:b w:val="0"/>
                <w:sz w:val="18"/>
              </w:rPr>
              <w:t>Paragüero</w:t>
            </w:r>
          </w:p>
        </w:tc>
        <w:tc>
          <w:tcPr>
            <w:tcW w:type="dxa" w:w="2448"/>
          </w:tcPr>
          <w:p>
            <w:r>
              <w:rPr>
                <w:rFonts w:ascii="Aptos" w:hAnsi="Aptos"/>
                <w:sz w:val="18"/>
              </w:rPr>
            </w:r>
            <w:r>
              <w:rPr>
                <w:rFonts w:ascii="Aptos" w:hAnsi="Aptos"/>
                <w:b w:val="0"/>
                <w:sz w:val="18"/>
              </w:rPr>
              <w:t>Indica salida durante la lluvia posterior a la muerte.</w:t>
            </w:r>
          </w:p>
        </w:tc>
        <w:tc>
          <w:tcPr>
            <w:tcW w:type="dxa" w:w="2448"/>
          </w:tcPr>
          <w:p>
            <w:r>
              <w:rPr>
                <w:rFonts w:ascii="Aptos" w:hAnsi="Aptos"/>
                <w:sz w:val="18"/>
              </w:rPr>
            </w:r>
            <w:r>
              <w:rPr>
                <w:rFonts w:ascii="Aptos" w:hAnsi="Aptos"/>
                <w:b w:val="0"/>
                <w:sz w:val="18"/>
              </w:rPr>
              <w:t>Paraguas usado después de la muerte</w:t>
            </w:r>
          </w:p>
        </w:tc>
      </w:tr>
    </w:tbl>
    <w:p>
      <w:pPr>
        <w:pStyle w:val="Heading2"/>
      </w:pPr>
      <w:r>
        <w:t>Puzzle sugerido</w:t>
      </w:r>
    </w:p>
    <w:p>
      <w:r>
        <w:t>El jugador ordena la secuencia de salida: Víctor sale por la ventana lateral, deja la ventana sin trabar por completo, pasa el hilo por debajo de la puerta, tira del hilo para girar la llave y retira casi todo el hilo. Un fragmento queda atrapado en la base de la puerta.</w:t>
      </w:r>
    </w:p>
    <w:p>
      <w:pPr>
        <w:pStyle w:val="Heading2"/>
      </w:pPr>
      <w:r>
        <w:t>Audio ambiental / diálogo mínimo</w:t>
      </w:r>
    </w:p>
    <w:p>
      <w:pPr>
        <w:pStyle w:val="GameText"/>
      </w:pPr>
      <w:r>
        <w:t>Víctor, en voz baja: “No abriste la puerta. Nadie salió. Eso es lo único que van a ver.”</w:t>
      </w:r>
    </w:p>
    <w:p>
      <w:pPr>
        <w:pStyle w:val="Heading1"/>
      </w:pPr>
      <w:r>
        <w:t>10. Panel final de deducción</w:t>
      </w:r>
    </w:p>
    <w:p>
      <w:r>
        <w:t>La resolución final debe funcionar como una acusación argumentada. El jugador no selecciona una única evidencia, sino una cadena de pruebas que sostienen método, móvil, manipulación de escena y culpable.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Pr>
                <w:rFonts w:ascii="Aptos" w:hAnsi="Aptos"/>
                <w:sz w:val="18"/>
              </w:rPr>
            </w:r>
            <w:r>
              <w:rPr>
                <w:rFonts w:ascii="Aptos" w:hAnsi="Aptos"/>
                <w:b/>
                <w:sz w:val="18"/>
              </w:rPr>
              <w:t>Pregunta</w:t>
            </w:r>
          </w:p>
        </w:tc>
        <w:tc>
          <w:tcPr>
            <w:tcW w:type="dxa" w:w="3264"/>
            <w:shd w:fill="D9EAF7"/>
          </w:tcPr>
          <w:p>
            <w:r>
              <w:rPr>
                <w:rFonts w:ascii="Aptos" w:hAnsi="Aptos"/>
                <w:sz w:val="18"/>
              </w:rPr>
            </w:r>
            <w:r>
              <w:rPr>
                <w:rFonts w:ascii="Aptos" w:hAnsi="Aptos"/>
                <w:b/>
                <w:sz w:val="18"/>
              </w:rPr>
              <w:t>Respuesta correcta</w:t>
            </w:r>
          </w:p>
        </w:tc>
        <w:tc>
          <w:tcPr>
            <w:tcW w:type="dxa" w:w="3264"/>
            <w:shd w:fill="D9EAF7"/>
          </w:tcPr>
          <w:p>
            <w:r>
              <w:rPr>
                <w:rFonts w:ascii="Aptos" w:hAnsi="Aptos"/>
                <w:sz w:val="18"/>
              </w:rPr>
            </w:r>
            <w:r>
              <w:rPr>
                <w:rFonts w:ascii="Aptos" w:hAnsi="Aptos"/>
                <w:b/>
                <w:sz w:val="18"/>
              </w:rPr>
              <w:t>Evidencias requeridas</w:t>
            </w:r>
          </w:p>
        </w:tc>
      </w:tr>
      <w:tr>
        <w:tc>
          <w:tcPr>
            <w:tcW w:type="dxa" w:w="3264"/>
          </w:tcPr>
          <w:p>
            <w:r>
              <w:rPr>
                <w:rFonts w:ascii="Aptos" w:hAnsi="Aptos"/>
                <w:sz w:val="18"/>
              </w:rPr>
            </w:r>
            <w:r>
              <w:rPr>
                <w:rFonts w:ascii="Aptos" w:hAnsi="Aptos"/>
                <w:b/>
                <w:sz w:val="18"/>
              </w:rPr>
              <w:t>¿Cuál fue la causa real de la muerte?</w:t>
            </w:r>
          </w:p>
        </w:tc>
        <w:tc>
          <w:tcPr>
            <w:tcW w:type="dxa" w:w="3264"/>
          </w:tcPr>
          <w:p>
            <w:r>
              <w:rPr>
                <w:rFonts w:ascii="Aptos" w:hAnsi="Aptos"/>
                <w:sz w:val="18"/>
              </w:rPr>
            </w:r>
            <w:r>
              <w:rPr>
                <w:rFonts w:ascii="Aptos" w:hAnsi="Aptos"/>
                <w:b w:val="0"/>
                <w:sz w:val="18"/>
              </w:rPr>
              <w:t>Intoxicación mediante bebida contaminada.</w:t>
            </w:r>
          </w:p>
        </w:tc>
        <w:tc>
          <w:tcPr>
            <w:tcW w:type="dxa" w:w="3264"/>
          </w:tcPr>
          <w:p>
            <w:r>
              <w:rPr>
                <w:rFonts w:ascii="Aptos" w:hAnsi="Aptos"/>
                <w:sz w:val="18"/>
              </w:rPr>
            </w:r>
            <w:r>
              <w:rPr>
                <w:rFonts w:ascii="Aptos" w:hAnsi="Aptos"/>
                <w:b w:val="0"/>
                <w:sz w:val="18"/>
              </w:rPr>
              <w:t>Taza lavada, azucarera contaminada, utensilio con medicamento.</w:t>
            </w:r>
          </w:p>
        </w:tc>
      </w:tr>
      <w:tr>
        <w:tc>
          <w:tcPr>
            <w:tcW w:type="dxa" w:w="3264"/>
          </w:tcPr>
          <w:p>
            <w:r>
              <w:rPr>
                <w:rFonts w:ascii="Aptos" w:hAnsi="Aptos"/>
                <w:sz w:val="18"/>
              </w:rPr>
            </w:r>
            <w:r>
              <w:rPr>
                <w:rFonts w:ascii="Aptos" w:hAnsi="Aptos"/>
                <w:b/>
                <w:sz w:val="18"/>
              </w:rPr>
              <w:t>¿Quién parecía culpable por el conflicto familiar?</w:t>
            </w:r>
          </w:p>
        </w:tc>
        <w:tc>
          <w:tcPr>
            <w:tcW w:type="dxa" w:w="3264"/>
          </w:tcPr>
          <w:p>
            <w:r>
              <w:rPr>
                <w:rFonts w:ascii="Aptos" w:hAnsi="Aptos"/>
                <w:sz w:val="18"/>
              </w:rPr>
            </w:r>
            <w:r>
              <w:rPr>
                <w:rFonts w:ascii="Aptos" w:hAnsi="Aptos"/>
                <w:b w:val="0"/>
                <w:sz w:val="18"/>
              </w:rPr>
              <w:t>Nicolás Herrera.</w:t>
            </w:r>
          </w:p>
        </w:tc>
        <w:tc>
          <w:tcPr>
            <w:tcW w:type="dxa" w:w="3264"/>
          </w:tcPr>
          <w:p>
            <w:r>
              <w:rPr>
                <w:rFonts w:ascii="Aptos" w:hAnsi="Aptos"/>
                <w:sz w:val="18"/>
              </w:rPr>
            </w:r>
            <w:r>
              <w:rPr>
                <w:rFonts w:ascii="Aptos" w:hAnsi="Aptos"/>
                <w:b w:val="0"/>
                <w:sz w:val="18"/>
              </w:rPr>
              <w:t>Documento sucesorio falsificado, discusión, intención de vender la casa.</w:t>
            </w:r>
          </w:p>
        </w:tc>
      </w:tr>
      <w:tr>
        <w:tc>
          <w:tcPr>
            <w:tcW w:type="dxa" w:w="3264"/>
          </w:tcPr>
          <w:p>
            <w:r>
              <w:rPr>
                <w:rFonts w:ascii="Aptos" w:hAnsi="Aptos"/>
                <w:sz w:val="18"/>
              </w:rPr>
            </w:r>
            <w:r>
              <w:rPr>
                <w:rFonts w:ascii="Aptos" w:hAnsi="Aptos"/>
                <w:b/>
                <w:sz w:val="18"/>
              </w:rPr>
              <w:t>¿Por qué Nicolás no es el asesino?</w:t>
            </w:r>
          </w:p>
        </w:tc>
        <w:tc>
          <w:tcPr>
            <w:tcW w:type="dxa" w:w="3264"/>
          </w:tcPr>
          <w:p>
            <w:r>
              <w:rPr>
                <w:rFonts w:ascii="Aptos" w:hAnsi="Aptos"/>
                <w:sz w:val="18"/>
              </w:rPr>
            </w:r>
            <w:r>
              <w:rPr>
                <w:rFonts w:ascii="Aptos" w:hAnsi="Aptos"/>
                <w:b w:val="0"/>
                <w:sz w:val="18"/>
              </w:rPr>
              <w:t>Porque se fue antes de la muerte y tiene una coartada parcial verificable.</w:t>
            </w:r>
          </w:p>
        </w:tc>
        <w:tc>
          <w:tcPr>
            <w:tcW w:type="dxa" w:w="3264"/>
          </w:tcPr>
          <w:p>
            <w:r>
              <w:rPr>
                <w:rFonts w:ascii="Aptos" w:hAnsi="Aptos"/>
                <w:sz w:val="18"/>
              </w:rPr>
            </w:r>
            <w:r>
              <w:rPr>
                <w:rFonts w:ascii="Aptos" w:hAnsi="Aptos"/>
                <w:b w:val="0"/>
                <w:sz w:val="18"/>
              </w:rPr>
              <w:t>Ticket de estación de servicio y ventana probable de muerte.</w:t>
            </w:r>
          </w:p>
        </w:tc>
      </w:tr>
      <w:tr>
        <w:tc>
          <w:tcPr>
            <w:tcW w:type="dxa" w:w="3264"/>
          </w:tcPr>
          <w:p>
            <w:r>
              <w:rPr>
                <w:rFonts w:ascii="Aptos" w:hAnsi="Aptos"/>
                <w:sz w:val="18"/>
              </w:rPr>
            </w:r>
            <w:r>
              <w:rPr>
                <w:rFonts w:ascii="Aptos" w:hAnsi="Aptos"/>
                <w:b/>
                <w:sz w:val="18"/>
              </w:rPr>
              <w:t>¿Qué evidencia conecta a Víctor con el móvil real?</w:t>
            </w:r>
          </w:p>
        </w:tc>
        <w:tc>
          <w:tcPr>
            <w:tcW w:type="dxa" w:w="3264"/>
          </w:tcPr>
          <w:p>
            <w:r>
              <w:rPr>
                <w:rFonts w:ascii="Aptos" w:hAnsi="Aptos"/>
                <w:sz w:val="18"/>
              </w:rPr>
            </w:r>
            <w:r>
              <w:rPr>
                <w:rFonts w:ascii="Aptos" w:hAnsi="Aptos"/>
                <w:b w:val="0"/>
                <w:sz w:val="18"/>
              </w:rPr>
              <w:t>Comprobantes falsificados de la obra Salas.</w:t>
            </w:r>
          </w:p>
        </w:tc>
        <w:tc>
          <w:tcPr>
            <w:tcW w:type="dxa" w:w="3264"/>
          </w:tcPr>
          <w:p>
            <w:r>
              <w:rPr>
                <w:rFonts w:ascii="Aptos" w:hAnsi="Aptos"/>
                <w:sz w:val="18"/>
              </w:rPr>
            </w:r>
            <w:r>
              <w:rPr>
                <w:rFonts w:ascii="Aptos" w:hAnsi="Aptos"/>
                <w:b w:val="0"/>
                <w:sz w:val="18"/>
              </w:rPr>
              <w:t>Carpeta “Obra Salas” y correo al abogado.</w:t>
            </w:r>
          </w:p>
        </w:tc>
      </w:tr>
      <w:tr>
        <w:tc>
          <w:tcPr>
            <w:tcW w:type="dxa" w:w="3264"/>
          </w:tcPr>
          <w:p>
            <w:r>
              <w:rPr>
                <w:rFonts w:ascii="Aptos" w:hAnsi="Aptos"/>
                <w:sz w:val="18"/>
              </w:rPr>
            </w:r>
            <w:r>
              <w:rPr>
                <w:rFonts w:ascii="Aptos" w:hAnsi="Aptos"/>
                <w:b/>
                <w:sz w:val="18"/>
              </w:rPr>
              <w:t>¿Cómo salió el culpable de la casa?</w:t>
            </w:r>
          </w:p>
        </w:tc>
        <w:tc>
          <w:tcPr>
            <w:tcW w:type="dxa" w:w="3264"/>
          </w:tcPr>
          <w:p>
            <w:r>
              <w:rPr>
                <w:rFonts w:ascii="Aptos" w:hAnsi="Aptos"/>
                <w:sz w:val="18"/>
              </w:rPr>
            </w:r>
            <w:r>
              <w:rPr>
                <w:rFonts w:ascii="Aptos" w:hAnsi="Aptos"/>
                <w:b w:val="0"/>
                <w:sz w:val="18"/>
              </w:rPr>
              <w:t>Por la ventana lateral y luego simuló la llave desde adentro con hilo de nylon.</w:t>
            </w:r>
          </w:p>
        </w:tc>
        <w:tc>
          <w:tcPr>
            <w:tcW w:type="dxa" w:w="3264"/>
          </w:tcPr>
          <w:p>
            <w:r>
              <w:rPr>
                <w:rFonts w:ascii="Aptos" w:hAnsi="Aptos"/>
                <w:sz w:val="18"/>
              </w:rPr>
            </w:r>
            <w:r>
              <w:rPr>
                <w:rFonts w:ascii="Aptos" w:hAnsi="Aptos"/>
                <w:b w:val="0"/>
                <w:sz w:val="18"/>
              </w:rPr>
              <w:t>Ventana lateral, hilo de nylon, marca en llave.</w:t>
            </w:r>
          </w:p>
        </w:tc>
      </w:tr>
      <w:tr>
        <w:tc>
          <w:tcPr>
            <w:tcW w:type="dxa" w:w="3264"/>
          </w:tcPr>
          <w:p>
            <w:r>
              <w:rPr>
                <w:rFonts w:ascii="Aptos" w:hAnsi="Aptos"/>
                <w:sz w:val="18"/>
              </w:rPr>
            </w:r>
            <w:r>
              <w:rPr>
                <w:rFonts w:ascii="Aptos" w:hAnsi="Aptos"/>
                <w:b/>
                <w:sz w:val="18"/>
              </w:rPr>
              <w:t>¿Qué evidencia física vincula a Víctor con la salida?</w:t>
            </w:r>
          </w:p>
        </w:tc>
        <w:tc>
          <w:tcPr>
            <w:tcW w:type="dxa" w:w="3264"/>
          </w:tcPr>
          <w:p>
            <w:r>
              <w:rPr>
                <w:rFonts w:ascii="Aptos" w:hAnsi="Aptos"/>
                <w:sz w:val="18"/>
              </w:rPr>
            </w:r>
            <w:r>
              <w:rPr>
                <w:rFonts w:ascii="Aptos" w:hAnsi="Aptos"/>
                <w:b w:val="0"/>
                <w:sz w:val="18"/>
              </w:rPr>
              <w:t>La huella con barro y el polvo de obra.</w:t>
            </w:r>
          </w:p>
        </w:tc>
        <w:tc>
          <w:tcPr>
            <w:tcW w:type="dxa" w:w="3264"/>
          </w:tcPr>
          <w:p>
            <w:r>
              <w:rPr>
                <w:rFonts w:ascii="Aptos" w:hAnsi="Aptos"/>
                <w:sz w:val="18"/>
              </w:rPr>
            </w:r>
            <w:r>
              <w:rPr>
                <w:rFonts w:ascii="Aptos" w:hAnsi="Aptos"/>
                <w:b w:val="0"/>
                <w:sz w:val="18"/>
              </w:rPr>
              <w:t>Huella compatible con botas de Víctor y polvo en marco.</w:t>
            </w:r>
          </w:p>
        </w:tc>
      </w:tr>
    </w:tbl>
    <w:p>
      <w:pPr>
        <w:pStyle w:val="Heading1"/>
      </w:pPr>
      <w:r>
        <w:t>11. Evidencias totales del caso</w:t>
      </w:r>
    </w:p>
    <w:p>
      <w:pPr>
        <w:pStyle w:val="ListBullet"/>
      </w:pPr>
      <w:r>
        <w:t>Frasco de pastillas sin huellas claras</w:t>
      </w:r>
    </w:p>
    <w:p>
      <w:pPr>
        <w:pStyle w:val="ListBullet"/>
      </w:pPr>
      <w:r>
        <w:t>Mensaje final incompatible con el estilo de Julián</w:t>
      </w:r>
    </w:p>
    <w:p>
      <w:pPr>
        <w:pStyle w:val="ListBullet"/>
      </w:pPr>
      <w:r>
        <w:t>Copa con huella de Sofía</w:t>
      </w:r>
    </w:p>
    <w:p>
      <w:pPr>
        <w:pStyle w:val="ListBullet"/>
      </w:pPr>
      <w:r>
        <w:t>Fotografía familiar dañada</w:t>
      </w:r>
    </w:p>
    <w:p>
      <w:pPr>
        <w:pStyle w:val="ListBullet"/>
      </w:pPr>
      <w:r>
        <w:t>Huella parcial con barro</w:t>
      </w:r>
    </w:p>
    <w:p>
      <w:pPr>
        <w:pStyle w:val="ListBullet"/>
      </w:pPr>
      <w:r>
        <w:t>Taza lavada después del hecho</w:t>
      </w:r>
    </w:p>
    <w:p>
      <w:pPr>
        <w:pStyle w:val="ListBullet"/>
      </w:pPr>
      <w:r>
        <w:t>Azúcar mezclada con medicamento triturado</w:t>
      </w:r>
    </w:p>
    <w:p>
      <w:pPr>
        <w:pStyle w:val="ListBullet"/>
      </w:pPr>
      <w:r>
        <w:t>Guantes con restos de medicamento</w:t>
      </w:r>
    </w:p>
    <w:p>
      <w:pPr>
        <w:pStyle w:val="ListBullet"/>
      </w:pPr>
      <w:r>
        <w:t>Recibo de farmacia sin identificación directa</w:t>
      </w:r>
    </w:p>
    <w:p>
      <w:pPr>
        <w:pStyle w:val="ListBullet"/>
      </w:pPr>
      <w:r>
        <w:t>Utensilio usado para triturar medicación</w:t>
      </w:r>
    </w:p>
    <w:p>
      <w:pPr>
        <w:pStyle w:val="ListBullet"/>
      </w:pPr>
      <w:r>
        <w:t>Testamento original</w:t>
      </w:r>
    </w:p>
    <w:p>
      <w:pPr>
        <w:pStyle w:val="ListBullet"/>
      </w:pPr>
      <w:r>
        <w:t>Documento sucesorio falsificado</w:t>
      </w:r>
    </w:p>
    <w:p>
      <w:pPr>
        <w:pStyle w:val="ListBullet"/>
      </w:pPr>
      <w:r>
        <w:t>Correo pendiente al abogado</w:t>
      </w:r>
    </w:p>
    <w:p>
      <w:pPr>
        <w:pStyle w:val="ListBullet"/>
      </w:pPr>
      <w:r>
        <w:t>Comprobantes falsificados de Víctor Salas</w:t>
      </w:r>
    </w:p>
    <w:p>
      <w:pPr>
        <w:pStyle w:val="ListBullet"/>
      </w:pPr>
      <w:r>
        <w:t>Plano con acceso lateral marcado</w:t>
      </w:r>
    </w:p>
    <w:p>
      <w:pPr>
        <w:pStyle w:val="ListBullet"/>
      </w:pPr>
      <w:r>
        <w:t>Coartada parcial de Nicolás</w:t>
      </w:r>
    </w:p>
    <w:p>
      <w:pPr>
        <w:pStyle w:val="ListBullet"/>
      </w:pPr>
      <w:r>
        <w:t>Llave manipulada con hilo</w:t>
      </w:r>
    </w:p>
    <w:p>
      <w:pPr>
        <w:pStyle w:val="ListBullet"/>
      </w:pPr>
      <w:r>
        <w:t>Hilo de nylon de obra</w:t>
      </w:r>
    </w:p>
    <w:p>
      <w:pPr>
        <w:pStyle w:val="ListBullet"/>
      </w:pPr>
      <w:r>
        <w:t>Ventana lateral usada como salida</w:t>
      </w:r>
    </w:p>
    <w:p>
      <w:pPr>
        <w:pStyle w:val="ListBullet"/>
      </w:pPr>
      <w:r>
        <w:t>Polvo de obra en marco de ventana</w:t>
      </w:r>
    </w:p>
    <w:p>
      <w:pPr>
        <w:pStyle w:val="ListBullet"/>
      </w:pPr>
      <w:r>
        <w:t>Huella compatible con botas de Víctor</w:t>
      </w:r>
    </w:p>
    <w:p>
      <w:pPr>
        <w:pStyle w:val="ListBullet"/>
      </w:pPr>
      <w:r>
        <w:t>Paraguas usado después de la muerte</w:t>
      </w:r>
    </w:p>
    <w:p>
      <w:pPr>
        <w:pStyle w:val="Heading2"/>
      </w:pPr>
      <w:r>
        <w:t>Evidencias obligatorias para resolver</w:t>
      </w:r>
    </w:p>
    <w:p>
      <w:pPr>
        <w:pStyle w:val="ListBullet"/>
      </w:pPr>
      <w:r>
        <w:t>Azúcar mezclada con medicamento triturado</w:t>
      </w:r>
    </w:p>
    <w:p>
      <w:pPr>
        <w:pStyle w:val="ListBullet"/>
      </w:pPr>
      <w:r>
        <w:t>Taza lavada después del hecho</w:t>
      </w:r>
    </w:p>
    <w:p>
      <w:pPr>
        <w:pStyle w:val="ListBullet"/>
      </w:pPr>
      <w:r>
        <w:t>Mensaje final falso</w:t>
      </w:r>
    </w:p>
    <w:p>
      <w:pPr>
        <w:pStyle w:val="ListBullet"/>
      </w:pPr>
      <w:r>
        <w:t>Documento sucesorio falsificado</w:t>
      </w:r>
    </w:p>
    <w:p>
      <w:pPr>
        <w:pStyle w:val="ListBullet"/>
      </w:pPr>
      <w:r>
        <w:t>Coartada parcial de Nicolás</w:t>
      </w:r>
    </w:p>
    <w:p>
      <w:pPr>
        <w:pStyle w:val="ListBullet"/>
      </w:pPr>
      <w:r>
        <w:t>Comprobantes falsificados de Víctor Salas</w:t>
      </w:r>
    </w:p>
    <w:p>
      <w:pPr>
        <w:pStyle w:val="ListBullet"/>
      </w:pPr>
      <w:r>
        <w:t>Hilo de nylon de obra</w:t>
      </w:r>
    </w:p>
    <w:p>
      <w:pPr>
        <w:pStyle w:val="ListBullet"/>
      </w:pPr>
      <w:r>
        <w:t>Ventana lateral usada como salida</w:t>
      </w:r>
    </w:p>
    <w:p>
      <w:pPr>
        <w:pStyle w:val="ListBullet"/>
      </w:pPr>
      <w:r>
        <w:t>Huella compatible con botas de Víctor</w:t>
      </w:r>
    </w:p>
    <w:p>
      <w:pPr>
        <w:pStyle w:val="ListBullet"/>
      </w:pPr>
      <w:r>
        <w:t>Polvo de obra en marco de ventana</w:t>
      </w:r>
    </w:p>
    <w:p>
      <w:pPr>
        <w:pStyle w:val="Heading1"/>
      </w:pPr>
      <w:r>
        <w:t>12. Diálogos por personaje</w:t>
      </w:r>
    </w:p>
    <w:p>
      <w:pPr>
        <w:pStyle w:val="Heading2"/>
      </w:pPr>
      <w:r>
        <w:t>Julián Herrera</w:t>
      </w:r>
    </w:p>
    <w:p>
      <w:pPr>
        <w:pStyle w:val="GameText"/>
      </w:pPr>
      <w:r>
        <w:t>“No estoy discutiendo por dinero, Nicolás. Estoy discutiendo porque esto no te pertenece.”</w:t>
      </w:r>
    </w:p>
    <w:p>
      <w:pPr>
        <w:pStyle w:val="GameText"/>
      </w:pPr>
      <w:r>
        <w:t>“Mamá no puede defenderse ahora. Eso no te da derecho a decidir por ella.”</w:t>
      </w:r>
    </w:p>
    <w:p>
      <w:pPr>
        <w:pStyle w:val="GameText"/>
      </w:pPr>
      <w:r>
        <w:t>“Mañana voy a hablar con Funes. Si el documento es falso, se termina.”</w:t>
      </w:r>
    </w:p>
    <w:p>
      <w:pPr>
        <w:pStyle w:val="GameText"/>
      </w:pPr>
      <w:r>
        <w:t>“Víctor, tus números no cierran. Hay facturas duplicadas.”</w:t>
      </w:r>
    </w:p>
    <w:p>
      <w:pPr>
        <w:pStyle w:val="GameText"/>
      </w:pPr>
      <w:r>
        <w:t>“Si pasa algo raro, Sofía tiene que saber dónde buscar.”</w:t>
      </w:r>
    </w:p>
    <w:p>
      <w:pPr>
        <w:pStyle w:val="Heading2"/>
      </w:pPr>
      <w:r>
        <w:t>Nicolás Herrera</w:t>
      </w:r>
    </w:p>
    <w:p>
      <w:pPr>
        <w:pStyle w:val="GameText"/>
      </w:pPr>
      <w:r>
        <w:t>“Sí, quería vender la casa. Eso no significa que quisiera verlo muerto.”</w:t>
      </w:r>
    </w:p>
    <w:p>
      <w:pPr>
        <w:pStyle w:val="GameText"/>
      </w:pPr>
      <w:r>
        <w:t>“Julián siempre hacía todo más difícil.”</w:t>
      </w:r>
    </w:p>
    <w:p>
      <w:pPr>
        <w:pStyle w:val="GameText"/>
      </w:pPr>
      <w:r>
        <w:t>“Discutimos, claro que discutimos. Pero cuando me fui, estaba vivo.”</w:t>
      </w:r>
    </w:p>
    <w:p>
      <w:pPr>
        <w:pStyle w:val="GameText"/>
      </w:pPr>
      <w:r>
        <w:t>“Si él iba a denunciarme, era un problema. Pero no uno que se arreglara así.”</w:t>
      </w:r>
    </w:p>
    <w:p>
      <w:pPr>
        <w:pStyle w:val="Heading2"/>
      </w:pPr>
      <w:r>
        <w:t>Sofía Roldán</w:t>
      </w:r>
    </w:p>
    <w:p>
      <w:pPr>
        <w:pStyle w:val="GameText"/>
      </w:pPr>
      <w:r>
        <w:t>“Me fui enojada. No voy a mentir sobre eso.”</w:t>
      </w:r>
    </w:p>
    <w:p>
      <w:pPr>
        <w:pStyle w:val="GameText"/>
      </w:pPr>
      <w:r>
        <w:t>“Todavía tenía una llave vieja, pero no la usaba desde hacía meses.”</w:t>
      </w:r>
    </w:p>
    <w:p>
      <w:pPr>
        <w:pStyle w:val="GameText"/>
      </w:pPr>
      <w:r>
        <w:t>“Ese mensaje no era de Julián. Él no se despedía así.”</w:t>
      </w:r>
    </w:p>
    <w:p>
      <w:pPr>
        <w:pStyle w:val="GameText"/>
      </w:pPr>
      <w:r>
        <w:t>“Si hubiera querido desaparecer, me habría dejado una explicación más larga.”</w:t>
      </w:r>
    </w:p>
    <w:p>
      <w:pPr>
        <w:pStyle w:val="Heading2"/>
      </w:pPr>
      <w:r>
        <w:t>Víctor Salas</w:t>
      </w:r>
    </w:p>
    <w:p>
      <w:pPr>
        <w:pStyle w:val="GameText"/>
      </w:pPr>
      <w:r>
        <w:t>“Julián era buen tipo, pero últimamente estaba nervioso.”</w:t>
      </w:r>
    </w:p>
    <w:p>
      <w:pPr>
        <w:pStyle w:val="GameText"/>
      </w:pPr>
      <w:r>
        <w:t>“Escuché una discusión. Pensé que era con el hermano.”</w:t>
      </w:r>
    </w:p>
    <w:p>
      <w:pPr>
        <w:pStyle w:val="GameText"/>
      </w:pPr>
      <w:r>
        <w:t>“No vi salir a nadie por la puerta. Eso puedo jurarlo.”</w:t>
      </w:r>
    </w:p>
    <w:p>
      <w:pPr>
        <w:pStyle w:val="GameText"/>
      </w:pPr>
      <w:r>
        <w:t>“Yo conocía la casa, sí. Hice unos arreglos hace años.”</w:t>
      </w:r>
    </w:p>
    <w:p>
      <w:pPr>
        <w:pStyle w:val="GameText"/>
      </w:pPr>
      <w:r>
        <w:t>“Los papeles de obra siempre tienen diferencias. Julián exageraba.”</w:t>
      </w:r>
    </w:p>
    <w:p>
      <w:pPr>
        <w:pStyle w:val="Heading2"/>
      </w:pPr>
      <w:r>
        <w:t>Elena Herrera</w:t>
      </w:r>
    </w:p>
    <w:p>
      <w:pPr>
        <w:pStyle w:val="GameText"/>
      </w:pPr>
      <w:r>
        <w:t>“Julián cuidaba esa casa porque yo se lo pedí.”</w:t>
      </w:r>
    </w:p>
    <w:p>
      <w:pPr>
        <w:pStyle w:val="GameText"/>
      </w:pPr>
      <w:r>
        <w:t>“Nicolás siempre decía que mantenerla era una pérdida.”</w:t>
      </w:r>
    </w:p>
    <w:p>
      <w:pPr>
        <w:pStyle w:val="GameText"/>
      </w:pPr>
      <w:r>
        <w:t>“No recuerdo haber firmado nada nuevo.”</w:t>
      </w:r>
    </w:p>
    <w:p>
      <w:pPr>
        <w:pStyle w:val="GameText"/>
      </w:pPr>
      <w:r>
        <w:t>“Julián no era perfecto, pero no abandonaba las cosas a medias.”</w:t>
      </w:r>
    </w:p>
    <w:p>
      <w:pPr>
        <w:pStyle w:val="Heading1"/>
      </w:pPr>
      <w:r>
        <w:t>13. Documentos internos para colocar como assets</w:t>
      </w:r>
    </w:p>
    <w:p>
      <w:pPr>
        <w:pStyle w:val="Heading2"/>
      </w:pPr>
      <w:r>
        <w:t>13.1 Mensaje final falso</w:t>
      </w:r>
    </w:p>
    <w:p>
      <w:pPr>
        <w:pStyle w:val="GameText"/>
      </w:pPr>
      <w:r>
        <w:t>Para: Sofía</w:t>
        <w:br/>
        <w:t>No me busques más. Ya tomé una decisión. Perdón.</w:t>
      </w:r>
    </w:p>
    <w:p>
      <w:pPr>
        <w:pStyle w:val="Heading2"/>
      </w:pPr>
      <w:r>
        <w:t>13.2 Mensaje anterior real de Julián</w:t>
      </w:r>
    </w:p>
    <w:p>
      <w:pPr>
        <w:pStyle w:val="GameText"/>
      </w:pPr>
      <w:r>
        <w:t>Sofía, sé que no tengo derecho a pedirte nada después de cómo quedaron las cosas, pero necesito que sepas algo. Estoy revisando papeles de mamá y hay algo que no cierra. Nicolás está apurado por vender la casa, pero encontré una versión del documento que no coincide con la original. Mañana voy a hablar con un abogado. Si me equivoco, quedará en una discusión familiar más. Si no me equivoco, esto es mucho más grave.</w:t>
      </w:r>
    </w:p>
    <w:p>
      <w:pPr>
        <w:pStyle w:val="Heading2"/>
      </w:pPr>
      <w:r>
        <w:t>13.3 Nota del estudio</w:t>
      </w:r>
    </w:p>
    <w:p>
      <w:pPr>
        <w:pStyle w:val="GameText"/>
      </w:pPr>
      <w:r>
        <w:t>Revisar:</w:t>
        <w:br/>
        <w:t>- Firma de mamá</w:t>
        <w:br/>
        <w:t>- Cláusula de venta</w:t>
        <w:br/>
        <w:t>- Fecha de certificación</w:t>
        <w:br/>
        <w:t>- Copia presentada por Nicolás</w:t>
        <w:br/>
        <w:t>- Comprobantes Obra Salas</w:t>
        <w:br/>
        <w:t>- Llamar a Funes</w:t>
        <w:br/>
        <w:t>- Avisar a Sofía si no respondo</w:t>
      </w:r>
    </w:p>
    <w:p>
      <w:pPr>
        <w:pStyle w:val="Heading2"/>
      </w:pPr>
      <w:r>
        <w:t>13.4 Recibo de farmacia</w:t>
      </w:r>
    </w:p>
    <w:p>
      <w:pPr>
        <w:pStyle w:val="GameText"/>
      </w:pPr>
      <w:r>
        <w:t>FARMACIA CENTRAL</w:t>
        <w:br/>
        <w:t>Fecha: 14/06</w:t>
        <w:br/>
        <w:t>Hora: 16:55</w:t>
        <w:br/>
        <w:t>Producto: sedante / analgésico</w:t>
        <w:br/>
        <w:t>Medio de pago: efectivo</w:t>
        <w:br/>
        <w:t>Cliente: no identificado</w:t>
      </w:r>
    </w:p>
    <w:p>
      <w:pPr>
        <w:pStyle w:val="Heading2"/>
      </w:pPr>
      <w:r>
        <w:t>13.5 Correo al abogado</w:t>
      </w:r>
    </w:p>
    <w:p>
      <w:pPr>
        <w:pStyle w:val="GameText"/>
      </w:pPr>
      <w:r>
        <w:t>Para: Dr. Funes</w:t>
        <w:br/>
        <w:t>Asunto: Documentación adulterada</w:t>
        <w:br/>
        <w:br/>
        <w:t>Doctor Funes:</w:t>
        <w:br/>
        <w:t>Necesito verlo mañana a primera hora. Tengo motivos para creer que Nicolás presentó una copia adulterada del documento sucesorio de mi madre. También encontré diferencias en los comprobantes de obra emitidos por Salas. Adjunto imágenes comparativas de las firmas y facturas duplicadas. No quiero iniciar una denuncia sin confirmar antes el procedimiento correcto.</w:t>
        <w:br/>
        <w:br/>
        <w:t>Julián Herrera</w:t>
      </w:r>
    </w:p>
    <w:p>
      <w:pPr>
        <w:pStyle w:val="Heading1"/>
      </w:pPr>
      <w:r>
        <w:t>14. Resolución final redactada</w:t>
      </w:r>
    </w:p>
    <w:p>
      <w:r>
        <w:t>Julián Herrera no murió por suicidio. Fue intoxicado mediante una bebida alterada con medicación triturada. El mensaje final y el frasco de pastillas fueron colocados para orientar la escena hacia una ingesta voluntaria. Nicolás Herrera tenía un motivo económico y había falsificado documentos sucesorios, pero no estuvo presente durante la muerte. Sofía Roldán discutió con la víctima y dejó rastros en la casa, pero se retiró antes del crimen.</w:t>
      </w:r>
    </w:p>
    <w:p>
      <w:r>
        <w:t>El responsable del asesinato fue Víctor Salas. Julián había descubierto comprobantes falsificados vinculados a una obra y planeaba denunciarlo junto con la falsificación sucesoria. Víctor aprovechó el conflicto familiar para incriminar indirectamente a Nicolás, alteró una bebida, limpió parte de la evidencia, envió un mensaje falso, colocó el frasco de pastillas y salió por la ventana lateral. Luego manipuló la llave con hilo de nylon para simular que la casa había quedado cerrada desde adentro.</w:t>
      </w:r>
    </w:p>
    <w:p>
      <w:pPr>
        <w:pStyle w:val="Heading1"/>
      </w:pPr>
      <w:r>
        <w:t>15. Loop jugable del caso</w:t>
      </w:r>
    </w:p>
    <w:p>
      <w:pPr>
        <w:pStyle w:val="ListNumber"/>
      </w:pPr>
      <w:r>
        <w:t>Entrar al expediente desde la oficina.</w:t>
      </w:r>
    </w:p>
    <w:p>
      <w:pPr>
        <w:pStyle w:val="ListNumber"/>
      </w:pPr>
      <w:r>
        <w:t>Seleccionar memoria disponible.</w:t>
      </w:r>
    </w:p>
    <w:p>
      <w:pPr>
        <w:pStyle w:val="ListNumber"/>
      </w:pPr>
      <w:r>
        <w:t>Explorar entorno y registrar evidencias.</w:t>
      </w:r>
    </w:p>
    <w:p>
      <w:pPr>
        <w:pStyle w:val="ListNumber"/>
      </w:pPr>
      <w:r>
        <w:t>Resolver puzzle local de la memoria.</w:t>
      </w:r>
    </w:p>
    <w:p>
      <w:pPr>
        <w:pStyle w:val="ListNumber"/>
      </w:pPr>
      <w:r>
        <w:t>Volver a la oficina.</w:t>
      </w:r>
    </w:p>
    <w:p>
      <w:pPr>
        <w:pStyle w:val="ListNumber"/>
      </w:pPr>
      <w:r>
        <w:t>Conectar evidencias en el panel.</w:t>
      </w:r>
    </w:p>
    <w:p>
      <w:pPr>
        <w:pStyle w:val="ListNumber"/>
      </w:pPr>
      <w:r>
        <w:t>Desbloquear una nueva memoria.</w:t>
      </w:r>
    </w:p>
    <w:p>
      <w:pPr>
        <w:pStyle w:val="ListNumber"/>
      </w:pPr>
      <w:r>
        <w:t>Armar acusación final con método, móvil, manipulación y culpable.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Archive: NULL - Caso “La llave por dentro”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meText">
    <w:name w:val="Game Text"/>
    <w:pPr>
      <w:spacing w:before="60" w:after="160"/>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 NULL - Caso La llave por dentro</dc:title>
  <dc:subject>Diseño narrativo de caso criminal para videojuego</dc:subject>
  <dc:creator>Luca Caporaloni</dc:creator>
  <cp:keywords>GDD, Archive NULL, Unity, crimen, evidencias, diseño narrativo</cp:keywords>
  <dc:description>generated by python-docx</dc:description>
  <cp:lastModifiedBy/>
  <cp:revision>1</cp:revision>
  <dcterms:created xsi:type="dcterms:W3CDTF">2013-12-23T23:15:00Z</dcterms:created>
  <dcterms:modified xsi:type="dcterms:W3CDTF">2013-12-23T23:15:00Z</dcterms:modified>
  <cp:category/>
</cp:coreProperties>
</file>