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EA7" w:rsidRDefault="00613EA7" w:rsidP="00613EA7">
      <w:pPr>
        <w:ind w:firstLine="426"/>
        <w:rPr>
          <w:b/>
          <w:u w:val="single"/>
        </w:rPr>
      </w:pPr>
      <w:r w:rsidRPr="00613EA7">
        <w:rPr>
          <w:b/>
          <w:u w:val="single"/>
        </w:rPr>
        <w:t>DESCRIPCIÓN DEL FUNCIONAMIENTO DE LA PLACA ESP8266 PASARELA ESPNOW-MQTT</w:t>
      </w:r>
    </w:p>
    <w:p w:rsidR="005B5E33" w:rsidRDefault="00613EA7" w:rsidP="00613EA7">
      <w:r>
        <w:t>El código implementado en esta placa se caracteriza fundamentalmente por la recepción de mensajes mediante el protocolo ESP-NOW y su posterior procesado y publicación por MQTT.</w:t>
      </w:r>
      <w:r w:rsidR="006073C0">
        <w:t xml:space="preserve"> </w:t>
      </w:r>
    </w:p>
    <w:p w:rsidR="00613EA7" w:rsidRDefault="00613EA7" w:rsidP="00613EA7">
      <w:r>
        <w:t xml:space="preserve">Esta placa toma el rol de COMBO en ESP-NOW, es decir, recibe mensajes de otra placa con rol de Master y a su vez puede mandar mensajes por ESP-NOW a otras placas(aunque en nuestro funcionamiento finalmente no realiza esta última acción). </w:t>
      </w:r>
    </w:p>
    <w:p w:rsidR="00613EA7" w:rsidRDefault="00613EA7" w:rsidP="00613EA7">
      <w:r>
        <w:t>En este caso la placa queda a la espera de la recepción de mensajes por ESP-NOW con la estructura definida previamente en sintonía con el Master, la cual es la siguiente: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Identificador de la placa (chip ID).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Estado de la plaza.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Temperatura.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Humedad.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Número de plaza.</w:t>
      </w:r>
    </w:p>
    <w:p w:rsidR="00613EA7" w:rsidRDefault="00613EA7" w:rsidP="00613EA7">
      <w:pPr>
        <w:pStyle w:val="Prrafodelista"/>
        <w:numPr>
          <w:ilvl w:val="0"/>
          <w:numId w:val="1"/>
        </w:numPr>
      </w:pPr>
      <w:r>
        <w:t>Confirmador de mensaje.</w:t>
      </w:r>
    </w:p>
    <w:p w:rsidR="006073C0" w:rsidRDefault="006073C0" w:rsidP="006073C0">
      <w:r>
        <w:t xml:space="preserve">Como se observa este dispositivo funciona como pasarela entre el dispositivo encargado de leer los sensores y procesar sus respuestas, y el servidor MQTT. </w:t>
      </w:r>
      <w:bookmarkStart w:id="0" w:name="_GoBack"/>
      <w:bookmarkEnd w:id="0"/>
    </w:p>
    <w:p w:rsidR="00613EA7" w:rsidRDefault="000E0CA6" w:rsidP="00613EA7">
      <w:r>
        <w:t xml:space="preserve">Una vez se confirma la llegada de un mensaje, se conecta el wifi en modo station y se conecta al servidor MQTT, tras esto formatea y publica por MQTT a un </w:t>
      </w:r>
      <w:proofErr w:type="spellStart"/>
      <w:r>
        <w:t>topic</w:t>
      </w:r>
      <w:proofErr w:type="spellEnd"/>
      <w:r>
        <w:t xml:space="preserve"> predefinido el mensaje recibido. </w:t>
      </w:r>
    </w:p>
    <w:p w:rsidR="000E0CA6" w:rsidRDefault="000E0CA6" w:rsidP="00613EA7">
      <w:r>
        <w:t>Por último, una vez el mensaje ha sido publicado, la placa entra en un bucle cuya duración es configurable mediante MQTT, en este bucle la placa se encuentra escuchando a los topics a los que se encuentra suscrita (La configuración del tiempo de Escucha de MQTT y la frecuencia de actualización por FOTA). A su vez, paralelamente a esto, en el mismo bucle se realiza la comprobación del pulsado del botón de la propia placa</w:t>
      </w:r>
      <w:r w:rsidR="006073C0">
        <w:t xml:space="preserve">. Si se detecta una pulsación larga se realiza la actualización FOTA. </w:t>
      </w:r>
    </w:p>
    <w:p w:rsidR="006073C0" w:rsidRPr="00613EA7" w:rsidRDefault="006073C0" w:rsidP="00613EA7">
      <w:r>
        <w:t>La gran mayoría del programa se realiza mediante funciones externas que facilitan el entendimiento, comprensión y escalabilidad de este.</w:t>
      </w:r>
    </w:p>
    <w:sectPr w:rsidR="006073C0" w:rsidRPr="00613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C6CED"/>
    <w:multiLevelType w:val="hybridMultilevel"/>
    <w:tmpl w:val="412A4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A7"/>
    <w:rsid w:val="000E0CA6"/>
    <w:rsid w:val="00291E15"/>
    <w:rsid w:val="005B5E33"/>
    <w:rsid w:val="006073C0"/>
    <w:rsid w:val="00613EA7"/>
    <w:rsid w:val="006F2357"/>
    <w:rsid w:val="006F2767"/>
    <w:rsid w:val="00C133D0"/>
    <w:rsid w:val="00D36861"/>
    <w:rsid w:val="00E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C8DE"/>
  <w15:chartTrackingRefBased/>
  <w15:docId w15:val="{047DE556-7688-4BAC-8F56-132BAEE4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E15"/>
    <w:pPr>
      <w:ind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EA7"/>
    <w:pPr>
      <w:spacing w:line="256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1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Morales Benitez</dc:creator>
  <cp:keywords/>
  <dc:description/>
  <cp:lastModifiedBy>Francisco Morales Benitez</cp:lastModifiedBy>
  <cp:revision>1</cp:revision>
  <dcterms:created xsi:type="dcterms:W3CDTF">2022-01-28T16:21:00Z</dcterms:created>
  <dcterms:modified xsi:type="dcterms:W3CDTF">2022-01-28T16:50:00Z</dcterms:modified>
</cp:coreProperties>
</file>