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4C0D" w14:textId="77777777" w:rsidR="00000000" w:rsidRDefault="004637A6">
      <w:pPr>
        <w:divId w:val="821971076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14:paraId="51227CCB" w14:textId="77777777" w:rsidR="00000000" w:rsidRDefault="004637A6">
      <w:pPr>
        <w:divId w:val="28416500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14:paraId="331A4B11" w14:textId="77777777" w:rsidR="00000000" w:rsidRDefault="004637A6">
      <w:pPr>
        <w:divId w:val="6337950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 w14:anchorId="5082A81A">
          <v:rect id="_x0000_i1025" style="width:0;height:1.5pt" o:hralign="center" o:hrstd="t" o:hr="t" fillcolor="#a0a0a0" stroked="f"/>
        </w:pict>
      </w:r>
    </w:p>
    <w:p w14:paraId="12BEA46B" w14:textId="77777777" w:rsidR="00000000" w:rsidRDefault="004637A6">
      <w:pPr>
        <w:pStyle w:val="NormalWeb"/>
        <w:jc w:val="center"/>
        <w:divId w:val="6337950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F77E089" wp14:editId="74EDC19B">
            <wp:extent cx="2202180" cy="533400"/>
            <wp:effectExtent l="0" t="0" r="7620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5D29" w14:textId="77777777" w:rsidR="00000000" w:rsidRDefault="004637A6">
      <w:pPr>
        <w:pStyle w:val="NormalWeb"/>
        <w:jc w:val="center"/>
        <w:divId w:val="17073677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14:paraId="0D20C1E4" w14:textId="77777777" w:rsidR="00000000" w:rsidRDefault="004637A6">
      <w:pPr>
        <w:pStyle w:val="NormalWeb"/>
        <w:divId w:val="172533150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Prj235</w:t>
      </w:r>
      <w:r>
        <w:rPr>
          <w:rFonts w:ascii="Arial" w:hAnsi="Arial" w:cs="Arial"/>
          <w:sz w:val="36"/>
          <w:szCs w:val="36"/>
        </w:rPr>
        <w:br/>
        <w:t>Test Suite: Prj235 - fpir2850_BBT</w:t>
      </w:r>
    </w:p>
    <w:p w14:paraId="3CBB130F" w14:textId="77777777" w:rsidR="00000000" w:rsidRDefault="004637A6">
      <w:pPr>
        <w:pStyle w:val="NormalWeb"/>
        <w:divId w:val="57104267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20/03/2022</w:t>
      </w:r>
    </w:p>
    <w:p w14:paraId="6FD6E802" w14:textId="77777777" w:rsidR="00000000" w:rsidRDefault="004637A6">
      <w:pPr>
        <w:divId w:val="56825547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2012 © TestLink Community</w:t>
      </w:r>
    </w:p>
    <w:p w14:paraId="228F9275" w14:textId="77777777" w:rsidR="00000000" w:rsidRDefault="004637A6">
      <w:pPr>
        <w:pStyle w:val="Heading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Table Of Contents</w:t>
      </w:r>
    </w:p>
    <w:p w14:paraId="78F2648C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1.fpir2850_BBT</w:t>
        </w:r>
      </w:hyperlink>
    </w:p>
    <w:p w14:paraId="06084B18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1_1" w:history="1"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1.1.AdaugarePiesa</w:t>
        </w:r>
      </w:hyperlink>
    </w:p>
    <w:p w14:paraId="0735917E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tc10049" w:history="1">
        <w:r>
          <w:rPr>
            <w:rStyle w:val="Hyperlink"/>
            <w:rFonts w:ascii="Arial" w:hAnsi="Arial" w:cs="Arial"/>
            <w:sz w:val="18"/>
            <w:szCs w:val="18"/>
          </w:rPr>
          <w:t>235-72: ECP_ValidStoc</w:t>
        </w:r>
      </w:hyperlink>
    </w:p>
    <w:p w14:paraId="2D1B43F9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tc10051" w:history="1">
        <w:r>
          <w:rPr>
            <w:rStyle w:val="Hyperlink"/>
            <w:rFonts w:ascii="Arial" w:hAnsi="Arial" w:cs="Arial"/>
            <w:sz w:val="18"/>
            <w:szCs w:val="18"/>
          </w:rPr>
          <w:t>235-73: ECP_InvalidStoc</w:t>
        </w:r>
      </w:hyperlink>
    </w:p>
    <w:p w14:paraId="0A0B7FF3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tc10053" w:history="1">
        <w:r>
          <w:rPr>
            <w:rStyle w:val="Hyperlink"/>
            <w:rFonts w:ascii="Arial" w:hAnsi="Arial" w:cs="Arial"/>
            <w:sz w:val="18"/>
            <w:szCs w:val="18"/>
          </w:rPr>
          <w:t>235-74: BVA_ValidStoc</w:t>
        </w:r>
      </w:hyperlink>
    </w:p>
    <w:p w14:paraId="7638549B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tc10055" w:history="1">
        <w:r>
          <w:rPr>
            <w:rStyle w:val="Hyperlink"/>
            <w:rFonts w:ascii="Arial" w:hAnsi="Arial" w:cs="Arial"/>
            <w:sz w:val="18"/>
            <w:szCs w:val="18"/>
          </w:rPr>
          <w:t>235-75: BVA_InvalidStoc</w:t>
        </w:r>
      </w:hyperlink>
    </w:p>
    <w:p w14:paraId="6A12BB83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tc10057" w:history="1">
        <w:r>
          <w:rPr>
            <w:rStyle w:val="Hyperlink"/>
            <w:rFonts w:ascii="Arial" w:hAnsi="Arial" w:cs="Arial"/>
            <w:sz w:val="18"/>
            <w:szCs w:val="18"/>
          </w:rPr>
          <w:t>235-76: ECP_ValidDenumire</w:t>
        </w:r>
      </w:hyperlink>
    </w:p>
    <w:p w14:paraId="6BB07E82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tc10059" w:history="1">
        <w:r>
          <w:rPr>
            <w:rStyle w:val="Hyperlink"/>
            <w:rFonts w:ascii="Arial" w:hAnsi="Arial" w:cs="Arial"/>
            <w:sz w:val="18"/>
            <w:szCs w:val="18"/>
          </w:rPr>
          <w:t>235-77: ECP_InvalidDenumire</w:t>
        </w:r>
      </w:hyperlink>
    </w:p>
    <w:p w14:paraId="6CF22CF9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tc10061" w:history="1">
        <w:r>
          <w:rPr>
            <w:rStyle w:val="Hyperlink"/>
            <w:rFonts w:ascii="Arial" w:hAnsi="Arial" w:cs="Arial"/>
            <w:sz w:val="18"/>
            <w:szCs w:val="18"/>
          </w:rPr>
          <w:t>235-78: BVA_ValidDenumire</w:t>
        </w:r>
      </w:hyperlink>
    </w:p>
    <w:p w14:paraId="21B42E17" w14:textId="77777777" w:rsidR="00000000" w:rsidRDefault="004637A6">
      <w:pPr>
        <w:pStyle w:val="NormalWeb"/>
        <w:divId w:val="1970822931"/>
        <w:rPr>
          <w:rFonts w:ascii="Arial" w:hAnsi="Arial" w:cs="Arial"/>
          <w:sz w:val="18"/>
          <w:szCs w:val="18"/>
        </w:rPr>
      </w:pPr>
      <w:hyperlink w:anchor="toc_tc10063" w:history="1">
        <w:r>
          <w:rPr>
            <w:rStyle w:val="Hyperlink"/>
            <w:rFonts w:ascii="Arial" w:hAnsi="Arial" w:cs="Arial"/>
            <w:sz w:val="18"/>
            <w:szCs w:val="18"/>
          </w:rPr>
          <w:t>235-79: BVA_InvalidDenumire</w:t>
        </w:r>
      </w:hyperlink>
    </w:p>
    <w:p w14:paraId="1858F5E9" w14:textId="77777777" w:rsidR="00000000" w:rsidRDefault="004637A6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Scope</w:t>
      </w:r>
    </w:p>
    <w:p w14:paraId="27DE9F0C" w14:textId="77777777" w:rsidR="00000000" w:rsidRDefault="004637A6">
      <w:pPr>
        <w:pStyle w:val="NormalWeb"/>
        <w:divId w:val="18861354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Testing project for group 235</w:t>
      </w:r>
    </w:p>
    <w:p w14:paraId="22885A11" w14:textId="77777777" w:rsidR="00000000" w:rsidRDefault="004637A6">
      <w:pPr>
        <w:rPr>
          <w:rFonts w:ascii="Arial" w:eastAsia="Times New Roman" w:hAnsi="Arial" w:cs="Arial"/>
          <w:sz w:val="18"/>
          <w:szCs w:val="18"/>
        </w:rPr>
      </w:pPr>
      <w:bookmarkStart w:id="0" w:name="toc_1"/>
      <w:bookmarkEnd w:id="0"/>
    </w:p>
    <w:p w14:paraId="63F3F552" w14:textId="77777777" w:rsidR="00000000" w:rsidRDefault="004637A6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1.Test Suite : fpir2850_BBT</w:t>
      </w:r>
    </w:p>
    <w:p w14:paraId="21173F01" w14:textId="77777777" w:rsidR="00000000" w:rsidRDefault="004637A6">
      <w:pPr>
        <w:pStyle w:val="Heading2"/>
        <w:ind w:firstLine="75"/>
        <w:rPr>
          <w:rFonts w:ascii="Arial" w:eastAsia="Times New Roman" w:hAnsi="Arial" w:cs="Arial"/>
          <w:sz w:val="22"/>
          <w:szCs w:val="22"/>
        </w:rPr>
      </w:pPr>
      <w:bookmarkStart w:id="1" w:name="toc_1_1"/>
      <w:bookmarkEnd w:id="1"/>
      <w:r>
        <w:rPr>
          <w:rFonts w:ascii="Arial" w:eastAsia="Times New Roman" w:hAnsi="Arial" w:cs="Arial"/>
          <w:sz w:val="22"/>
          <w:szCs w:val="22"/>
        </w:rPr>
        <w:t>1.1.Test Suite : AdaugarePiesa</w:t>
      </w:r>
    </w:p>
    <w:p w14:paraId="13D8D8A4" w14:textId="77777777" w:rsidR="00000000" w:rsidRDefault="004637A6">
      <w:pPr>
        <w:pStyle w:val="NormalWeb"/>
        <w:divId w:val="141486133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testeaza adaugarea unei piese.</w:t>
      </w:r>
    </w:p>
    <w:p w14:paraId="00FBC5CD" w14:textId="77777777" w:rsidR="00000000" w:rsidRDefault="004637A6">
      <w:pPr>
        <w:pStyle w:val="NormalWeb"/>
        <w:rPr>
          <w:rFonts w:ascii="Arial" w:hAnsi="Arial" w:cs="Arial"/>
          <w:sz w:val="18"/>
          <w:szCs w:val="18"/>
        </w:rPr>
      </w:pPr>
      <w:bookmarkStart w:id="2" w:name="toc_tc10049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0DBE1F08" w14:textId="77777777">
        <w:trPr>
          <w:divId w:val="51774382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5E0021E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235-72: ECP_ValidStoc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6C46EBD0" w14:textId="77777777">
        <w:trPr>
          <w:divId w:val="5177438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B92496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D6E8D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693682CB" w14:textId="77777777">
        <w:trPr>
          <w:divId w:val="51774382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18D89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3D2FAE17" w14:textId="77777777" w:rsidR="00000000" w:rsidRDefault="004637A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Validarea stocului la adaugarea unei piese. Datele trebuie sa fie cuprinse intre un minim si maxim.</w:t>
            </w:r>
          </w:p>
        </w:tc>
      </w:tr>
      <w:tr w:rsidR="00000000" w14:paraId="3B8D5846" w14:textId="77777777">
        <w:trPr>
          <w:divId w:val="5177438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4488CD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40FF4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Automated</w:t>
            </w:r>
          </w:p>
        </w:tc>
      </w:tr>
      <w:tr w:rsidR="00000000" w14:paraId="13DAB092" w14:textId="77777777">
        <w:trPr>
          <w:divId w:val="5177438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805257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E3B67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64A2BB0C" w14:textId="77777777">
        <w:trPr>
          <w:divId w:val="5177438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B48843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DC4728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49F28AC9" w14:textId="77777777">
        <w:trPr>
          <w:divId w:val="51774382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EE9C64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065465C3" w14:textId="77777777">
        <w:trPr>
          <w:divId w:val="5177438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C30E6B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D110F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0B346A40" w14:textId="77777777">
        <w:trPr>
          <w:divId w:val="5177438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D0A04F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A2F8EC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CA629BA" w14:textId="77777777">
        <w:trPr>
          <w:divId w:val="5177438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DCDE08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ECF5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fpir2850_F01b: Adaugarea unui produs [Version : 1]</w:t>
            </w:r>
          </w:p>
        </w:tc>
      </w:tr>
      <w:tr w:rsidR="00000000" w14:paraId="6C1CC4CA" w14:textId="77777777">
        <w:trPr>
          <w:divId w:val="5177438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9BC9F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F08A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26B66176" w14:textId="77777777" w:rsidR="00000000" w:rsidRDefault="004637A6">
      <w:pPr>
        <w:pStyle w:val="NormalWeb"/>
        <w:rPr>
          <w:rFonts w:ascii="Arial" w:hAnsi="Arial" w:cs="Arial"/>
          <w:sz w:val="18"/>
          <w:szCs w:val="18"/>
        </w:rPr>
      </w:pPr>
      <w:bookmarkStart w:id="3" w:name="toc_tc10051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633970B9" w14:textId="77777777">
        <w:trPr>
          <w:divId w:val="211250893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C5AAE2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235-73: ECP_InvalidStoc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65895C5D" w14:textId="77777777">
        <w:trPr>
          <w:divId w:val="211250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A65422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6578B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52C06DC8" w14:textId="77777777">
        <w:trPr>
          <w:divId w:val="211250893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A95910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38CAAFA0" w14:textId="77777777" w:rsidR="00000000" w:rsidRDefault="004637A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Validarea stocului la adaugarea unei piese. Datele nu trebuie sa fie cuprinse intre un minim si maxim.</w:t>
            </w:r>
          </w:p>
        </w:tc>
      </w:tr>
      <w:tr w:rsidR="00000000" w14:paraId="6215B8E0" w14:textId="77777777">
        <w:trPr>
          <w:divId w:val="211250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4077A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3A63DC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26F91480" w14:textId="77777777">
        <w:trPr>
          <w:divId w:val="211250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624DED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547429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3A7E42BF" w14:textId="77777777">
        <w:trPr>
          <w:divId w:val="211250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94308B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7074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036584D5" w14:textId="77777777">
        <w:trPr>
          <w:divId w:val="211250893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D37613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6871AF12" w14:textId="77777777">
        <w:trPr>
          <w:divId w:val="21125089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A58F4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75B37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2F2B3251" w14:textId="77777777">
        <w:trPr>
          <w:divId w:val="21125089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562824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4EEEC8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719220F" w14:textId="77777777">
        <w:trPr>
          <w:divId w:val="211250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362817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ACCBF3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fpir2850_F01b: Adaugarea unui produs [Version : 1]</w:t>
            </w:r>
          </w:p>
        </w:tc>
      </w:tr>
      <w:tr w:rsidR="00000000" w14:paraId="7FF3FECC" w14:textId="77777777">
        <w:trPr>
          <w:divId w:val="211250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3C9229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BFFA59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4E82C97A" w14:textId="77777777" w:rsidR="00000000" w:rsidRDefault="004637A6">
      <w:pPr>
        <w:pStyle w:val="NormalWeb"/>
        <w:rPr>
          <w:rFonts w:ascii="Arial" w:hAnsi="Arial" w:cs="Arial"/>
          <w:sz w:val="18"/>
          <w:szCs w:val="18"/>
        </w:rPr>
      </w:pPr>
      <w:bookmarkStart w:id="4" w:name="toc_tc10053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3D806D35" w14:textId="77777777">
        <w:trPr>
          <w:divId w:val="1648389221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A78206B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Test Case 235-74: BVA_ValidStoc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01420EF8" w14:textId="77777777">
        <w:trPr>
          <w:divId w:val="1648389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EA56E9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14D526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4A4F4796" w14:textId="77777777">
        <w:trPr>
          <w:divId w:val="1648389221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44E362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13D415A6" w14:textId="77777777" w:rsidR="00000000" w:rsidRDefault="004637A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Validarea stocului la adaugarea unei piese. Datele trebuie sa fie cuprinse intre un minim si maxim.</w:t>
            </w:r>
          </w:p>
        </w:tc>
      </w:tr>
      <w:tr w:rsidR="00000000" w14:paraId="47A02667" w14:textId="77777777">
        <w:trPr>
          <w:divId w:val="1648389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7A2DD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3E7877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41B2168C" w14:textId="77777777">
        <w:trPr>
          <w:divId w:val="1648389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EE0798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A64BAD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093B55AA" w14:textId="77777777">
        <w:trPr>
          <w:divId w:val="1648389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17C58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10575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1ADC26C4" w14:textId="77777777">
        <w:trPr>
          <w:divId w:val="1648389221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520D7C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2E43A7FE" w14:textId="77777777">
        <w:trPr>
          <w:divId w:val="16483892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C7E315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5F40BF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12731B2D" w14:textId="77777777">
        <w:trPr>
          <w:divId w:val="16483892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90957C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C3AA8F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18B8EB97" w14:textId="77777777">
        <w:trPr>
          <w:divId w:val="1648389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E63E0D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7551B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fpir2850_F01b: Adaugarea unui produs [Version : 1]</w:t>
            </w:r>
          </w:p>
        </w:tc>
      </w:tr>
      <w:tr w:rsidR="00000000" w14:paraId="09C340CF" w14:textId="77777777">
        <w:trPr>
          <w:divId w:val="164838922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32C039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FF4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229A0737" w14:textId="77777777" w:rsidR="00000000" w:rsidRDefault="004637A6">
      <w:pPr>
        <w:pStyle w:val="NormalWeb"/>
        <w:rPr>
          <w:rFonts w:ascii="Arial" w:hAnsi="Arial" w:cs="Arial"/>
          <w:sz w:val="18"/>
          <w:szCs w:val="18"/>
        </w:rPr>
      </w:pPr>
      <w:bookmarkStart w:id="5" w:name="toc_tc10055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28BFC47F" w14:textId="77777777">
        <w:trPr>
          <w:divId w:val="42719295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A137D6F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235-75: BVA_InvalidStoc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489AED04" w14:textId="77777777">
        <w:trPr>
          <w:divId w:val="4271929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E20650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92485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783D4627" w14:textId="77777777">
        <w:trPr>
          <w:divId w:val="42719295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37F1A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21B001AE" w14:textId="77777777" w:rsidR="00000000" w:rsidRDefault="004637A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Validarea stocului la adaugarea unei piese. Datele nu trebuie sa fie cuprinse intre un minim si maxim.</w:t>
            </w:r>
          </w:p>
        </w:tc>
      </w:tr>
      <w:tr w:rsidR="00000000" w14:paraId="0A764B0E" w14:textId="77777777">
        <w:trPr>
          <w:divId w:val="4271929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B92D1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4C7EB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17C57A39" w14:textId="77777777">
        <w:trPr>
          <w:divId w:val="4271929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2A12E7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24185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32CC0626" w14:textId="77777777">
        <w:trPr>
          <w:divId w:val="4271929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EEA94A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E1216D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2DF4C2AF" w14:textId="77777777">
        <w:trPr>
          <w:divId w:val="42719295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4B87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503CB7F" w14:textId="77777777">
        <w:trPr>
          <w:divId w:val="4271929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DD822D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D7C094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077843EB" w14:textId="77777777">
        <w:trPr>
          <w:divId w:val="4271929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A2D04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1C3709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05F2D26" w14:textId="77777777">
        <w:trPr>
          <w:divId w:val="4271929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D23436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29CB0B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fpir2850_F01b: Adaugarea unui produs [Version : 1]</w:t>
            </w:r>
          </w:p>
        </w:tc>
      </w:tr>
      <w:tr w:rsidR="00000000" w14:paraId="392E75AB" w14:textId="77777777">
        <w:trPr>
          <w:divId w:val="4271929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5407F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C142DA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4664FE1B" w14:textId="77777777" w:rsidR="00000000" w:rsidRDefault="004637A6">
      <w:pPr>
        <w:pStyle w:val="NormalWeb"/>
        <w:rPr>
          <w:rFonts w:ascii="Arial" w:hAnsi="Arial" w:cs="Arial"/>
          <w:sz w:val="18"/>
          <w:szCs w:val="18"/>
        </w:rPr>
      </w:pPr>
      <w:bookmarkStart w:id="6" w:name="toc_tc10057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4B7C956E" w14:textId="77777777">
        <w:trPr>
          <w:divId w:val="191589101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753B9C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235-76: ECP_ValidDenumire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1B1FECD2" w14:textId="77777777">
        <w:trPr>
          <w:divId w:val="19158910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7D7AED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E18108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700FDCA4" w14:textId="77777777">
        <w:trPr>
          <w:divId w:val="191589101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CF0C2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7B3D0C5A" w14:textId="77777777" w:rsidR="00000000" w:rsidRDefault="004637A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Denumirea piesei trebuie sa nu fie vida sau sa nu depaseasca 255 de caractere.</w:t>
            </w:r>
          </w:p>
        </w:tc>
      </w:tr>
      <w:tr w:rsidR="00000000" w14:paraId="08B31BFF" w14:textId="77777777">
        <w:trPr>
          <w:divId w:val="19158910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907AD6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C535F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4E2CB8B4" w14:textId="77777777">
        <w:trPr>
          <w:divId w:val="19158910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45B703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8AE2D4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67604F78" w14:textId="77777777">
        <w:trPr>
          <w:divId w:val="19158910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B6BB7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438C0B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439165F0" w14:textId="77777777">
        <w:trPr>
          <w:divId w:val="191589101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D5A7C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6C8D028F" w14:textId="77777777">
        <w:trPr>
          <w:divId w:val="19158910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008553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9285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50F04334" w14:textId="77777777">
        <w:trPr>
          <w:divId w:val="19158910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A806BB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172B98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27CC5C69" w14:textId="77777777">
        <w:trPr>
          <w:divId w:val="19158910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F0BB1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804B0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fpir2850_F01b: Adaugarea unui produs [Version : 1]</w:t>
            </w:r>
          </w:p>
        </w:tc>
      </w:tr>
      <w:tr w:rsidR="00000000" w14:paraId="1114D3FB" w14:textId="77777777">
        <w:trPr>
          <w:divId w:val="19158910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01F997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D100B3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67150EE3" w14:textId="77777777" w:rsidR="00000000" w:rsidRDefault="004637A6">
      <w:pPr>
        <w:pStyle w:val="NormalWeb"/>
        <w:rPr>
          <w:rFonts w:ascii="Arial" w:hAnsi="Arial" w:cs="Arial"/>
          <w:sz w:val="18"/>
          <w:szCs w:val="18"/>
        </w:rPr>
      </w:pPr>
      <w:bookmarkStart w:id="7" w:name="toc_tc10059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5D7DFFAB" w14:textId="77777777">
        <w:trPr>
          <w:divId w:val="73211705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E8F7FA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235-77: ECP_InvalidDenumire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1B585D76" w14:textId="77777777">
        <w:trPr>
          <w:divId w:val="7321170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C638C2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7C4B0F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0470630A" w14:textId="77777777">
        <w:trPr>
          <w:divId w:val="73211705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0637A2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11910B6F" w14:textId="77777777" w:rsidR="00000000" w:rsidRDefault="004637A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Denumirea piesei trebuie sa fie vida sau sa depaseasca 255 de caractere.</w:t>
            </w:r>
          </w:p>
        </w:tc>
      </w:tr>
      <w:tr w:rsidR="00000000" w14:paraId="22399222" w14:textId="77777777">
        <w:trPr>
          <w:divId w:val="7321170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4359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D8120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23997D9D" w14:textId="77777777">
        <w:trPr>
          <w:divId w:val="7321170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A7DD2C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CAB03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0C02371B" w14:textId="77777777">
        <w:trPr>
          <w:divId w:val="7321170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74BC9C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749EF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05B15644" w14:textId="77777777">
        <w:trPr>
          <w:divId w:val="732117059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08B916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11FA4D65" w14:textId="77777777">
        <w:trPr>
          <w:divId w:val="7321170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4716F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47E3C8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6CA92D9F" w14:textId="77777777">
        <w:trPr>
          <w:divId w:val="7321170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7D815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A986E6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2C304D8D" w14:textId="77777777">
        <w:trPr>
          <w:divId w:val="7321170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48279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22DACA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fpir2850_F01b: Adaugarea unui produs [Version : 1]</w:t>
            </w:r>
          </w:p>
        </w:tc>
      </w:tr>
      <w:tr w:rsidR="00000000" w14:paraId="6EF2FFC6" w14:textId="77777777">
        <w:trPr>
          <w:divId w:val="7321170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1BEFB7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C822FC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7B4B5426" w14:textId="77777777" w:rsidR="00000000" w:rsidRDefault="004637A6">
      <w:pPr>
        <w:pStyle w:val="NormalWeb"/>
        <w:rPr>
          <w:rFonts w:ascii="Arial" w:hAnsi="Arial" w:cs="Arial"/>
          <w:sz w:val="18"/>
          <w:szCs w:val="18"/>
        </w:rPr>
      </w:pPr>
      <w:bookmarkStart w:id="8" w:name="toc_tc10061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4E333F0F" w14:textId="77777777">
        <w:trPr>
          <w:divId w:val="10168135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3E83483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235-78: BVA_ValidDenumire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3E9EB127" w14:textId="77777777">
        <w:trPr>
          <w:divId w:val="1016813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070881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DDFF79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15827744" w14:textId="77777777">
        <w:trPr>
          <w:divId w:val="10168135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F0A18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1B332E43" w14:textId="77777777" w:rsidR="00000000" w:rsidRDefault="004637A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Denumirea piesei trebuie sa nu fie vida sau sa nu depaseasca 255 de caractere.</w:t>
            </w:r>
          </w:p>
        </w:tc>
      </w:tr>
      <w:tr w:rsidR="00000000" w14:paraId="052E3003" w14:textId="77777777">
        <w:trPr>
          <w:divId w:val="1016813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2624A6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58CFF1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18F9AEC3" w14:textId="77777777">
        <w:trPr>
          <w:divId w:val="1016813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F4A64D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9CAF3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4CEB798" w14:textId="77777777">
        <w:trPr>
          <w:divId w:val="1016813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B23F03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283D9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1FD3203B" w14:textId="77777777">
        <w:trPr>
          <w:divId w:val="101681357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662CD8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536402CD" w14:textId="77777777">
        <w:trPr>
          <w:divId w:val="1016813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82F09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811734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115A73D7" w14:textId="77777777">
        <w:trPr>
          <w:divId w:val="10168135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CC60C4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A9276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6BF6B486" w14:textId="77777777">
        <w:trPr>
          <w:divId w:val="1016813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1AC084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5877BF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fpir2850_F01b: Adaugarea unui produs [Version : 1]</w:t>
            </w:r>
          </w:p>
        </w:tc>
      </w:tr>
      <w:tr w:rsidR="00000000" w14:paraId="7FD1115B" w14:textId="77777777">
        <w:trPr>
          <w:divId w:val="10168135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786639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F68821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1293D92E" w14:textId="77777777" w:rsidR="00000000" w:rsidRDefault="004637A6">
      <w:pPr>
        <w:pStyle w:val="NormalWeb"/>
        <w:rPr>
          <w:rFonts w:ascii="Arial" w:hAnsi="Arial" w:cs="Arial"/>
          <w:sz w:val="18"/>
          <w:szCs w:val="18"/>
        </w:rPr>
      </w:pPr>
      <w:bookmarkStart w:id="9" w:name="toc_tc10063"/>
      <w:bookmarkEnd w:id="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000000" w14:paraId="00628137" w14:textId="77777777">
        <w:trPr>
          <w:divId w:val="2634195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F7CC5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Test Case 235-79: BVA_InvalidDenumire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000000" w14:paraId="6279CE05" w14:textId="77777777">
        <w:trPr>
          <w:divId w:val="263419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03C0D1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907B7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</w:t>
            </w:r>
          </w:p>
        </w:tc>
      </w:tr>
      <w:tr w:rsidR="00000000" w14:paraId="3B8E995B" w14:textId="77777777">
        <w:trPr>
          <w:divId w:val="2634195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E18E26" w14:textId="77777777" w:rsidR="00000000" w:rsidRDefault="004637A6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14:paraId="69173D11" w14:textId="77777777" w:rsidR="00000000" w:rsidRDefault="004637A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Denumirea piesei trebuie sa fie vida sau sa depaseasca 255 de caractere.</w:t>
            </w:r>
          </w:p>
        </w:tc>
      </w:tr>
      <w:tr w:rsidR="00000000" w14:paraId="372062A9" w14:textId="77777777">
        <w:trPr>
          <w:divId w:val="263419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9E0C47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9DFE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 w14:paraId="2735D4F4" w14:textId="77777777">
        <w:trPr>
          <w:divId w:val="263419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75C5E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355CCB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6932D20" w14:textId="77777777">
        <w:trPr>
          <w:divId w:val="263419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375C32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D8D5EA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 w14:paraId="659BCF28" w14:textId="77777777">
        <w:trPr>
          <w:divId w:val="2634195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70A89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9F3DFB5" w14:textId="77777777">
        <w:trPr>
          <w:divId w:val="2634195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6723E0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autotest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802E6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000A4252" w14:textId="77777777">
        <w:trPr>
          <w:divId w:val="2634195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DA1EC4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DAF589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 w14:paraId="7C840EE3" w14:textId="77777777">
        <w:trPr>
          <w:divId w:val="263419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EE416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A0DE7B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fpir2850_F01a: Adaugarea unei piese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fpir2850_F01b: Adaugarea unui produs [Version : 1]</w:t>
            </w:r>
          </w:p>
        </w:tc>
      </w:tr>
      <w:tr w:rsidR="00000000" w14:paraId="369C35A6" w14:textId="77777777">
        <w:trPr>
          <w:divId w:val="2634195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3C248E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352CC" w14:textId="77777777" w:rsidR="00000000" w:rsidRDefault="004637A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14:paraId="21C2FD78" w14:textId="77777777" w:rsidR="004637A6" w:rsidRDefault="004637A6">
      <w:pPr>
        <w:divId w:val="263419563"/>
        <w:rPr>
          <w:rFonts w:eastAsia="Times New Roman"/>
        </w:rPr>
      </w:pPr>
    </w:p>
    <w:sectPr w:rsidR="0046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15"/>
    <w:rsid w:val="004637A6"/>
    <w:rsid w:val="00DA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5BC82"/>
  <w15:chartTrackingRefBased/>
  <w15:docId w15:val="{0A9D9587-68F6-4789-BD97-68F133A9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5547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6337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67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76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502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localhost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Prj235 - fpir2850_BBT</dc:title>
  <dc:subject/>
  <dc:creator>PATRICK FILIP</dc:creator>
  <cp:keywords/>
  <dc:description/>
  <cp:lastModifiedBy>PATRICK FILIP</cp:lastModifiedBy>
  <cp:revision>2</cp:revision>
  <dcterms:created xsi:type="dcterms:W3CDTF">2022-03-20T21:40:00Z</dcterms:created>
  <dcterms:modified xsi:type="dcterms:W3CDTF">2022-03-20T21:40:00Z</dcterms:modified>
</cp:coreProperties>
</file>