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2835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3716C"/>
        <w:sz w:val="16"/>
      </w:rPr>
      <w:t xml:space="preserve">BROUILLON À VALIDER  ·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color w:val="63716C"/>
        <w:sz w:val="16"/>
      </w:rPr>
      <w:t>GeoFlow  ·  Copropriété — Brouillon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2D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/>
      <w:ind w:left="648" w:hanging="317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eoFlowDocumentTitle">
    <w:name w:val="GeoFlow Document Title"/>
    <w:pPr>
      <w:spacing w:after="120"/>
    </w:pPr>
    <w:rPr>
      <w:rFonts w:ascii="Calibri" w:hAnsi="Calibri"/>
      <w:b/>
      <w:color w:val="125243"/>
      <w:sz w:val="52"/>
    </w:rPr>
  </w:style>
  <w:style w:type="paragraph" w:customStyle="1" w:styleId="GeoFlowSubtitle">
    <w:name w:val="GeoFlow Subtitle"/>
    <w:pPr>
      <w:spacing w:after="120"/>
    </w:pPr>
    <w:rPr>
      <w:rFonts w:ascii="Calibri" w:hAnsi="Calibri"/>
      <w:b w:val="0"/>
      <w:color w:val="4D6059"/>
      <w:sz w:val="26"/>
    </w:rPr>
  </w:style>
  <w:style w:type="paragraph" w:customStyle="1" w:styleId="GeoFlowWarning">
    <w:name w:val="GeoFlow Warning"/>
    <w:pPr>
      <w:spacing w:after="120"/>
    </w:pPr>
    <w:rPr>
      <w:rFonts w:ascii="Calibri" w:hAnsi="Calibri"/>
      <w:b/>
      <w:color w:val="71500F"/>
      <w:sz w:val="20"/>
    </w:rPr>
  </w:style>
  <w:style w:type="paragraph" w:customStyle="1" w:styleId="GeoFlowTableText">
    <w:name w:val="GeoFlow Table Text"/>
    <w:pPr>
      <w:spacing w:after="120"/>
    </w:pPr>
    <w:rPr>
      <w:rFonts w:ascii="Calibri" w:hAnsi="Calibri"/>
      <w:b w:val="0"/>
      <w:color w:val="242D2A"/>
      <w:sz w:val="18"/>
    </w:rPr>
  </w:style>
  <w:style w:type="paragraph" w:customStyle="1" w:styleId="GeoFlowCaption">
    <w:name w:val="GeoFlow Caption"/>
    <w:pPr>
      <w:spacing w:after="120"/>
    </w:pPr>
    <w:rPr>
      <w:rFonts w:ascii="Calibri" w:hAnsi="Calibri"/>
      <w:b w:val="0"/>
      <w:color w:val="63716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GeoFlow — Template copropriété</dc:title>
  <dc:subject>Copropriété</dc:subject>
  <dc:creator>GeoFlow</dc:creator>
  <cp:keywords>GeoFlow, copropriété, template</cp:keywords>
  <dc:description/>
  <cp:lastModifiedBy>GeoFlow</cp:lastModifiedBy>
  <cp:revision>1</cp:revision>
  <dcterms:created xsi:type="dcterms:W3CDTF">2026-01-01T00:00:00Z</dcterms:created>
  <dcterms:modified xsi:type="dcterms:W3CDTF">2026-01-01T00:00:00Z</dcterms:modified>
  <cp:category/>
</cp:coreProperties>
</file>