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widowControl w:val="0"/>
        <w:spacing w:line="240" w:lineRule="auto"/>
        <w:jc w:val="center"/>
        <w:rPr>
          <w:rFonts w:ascii="Times New Roman" w:cs="Times New Roman" w:eastAsia="Times New Roman" w:hAnsi="Times New Roman"/>
          <w:b w:val="1"/>
          <w:sz w:val="28"/>
          <w:szCs w:val="28"/>
        </w:rPr>
      </w:pPr>
      <w:bookmarkStart w:colFirst="0" w:colLast="0" w:name="_qdjj5s2gkxwd" w:id="0"/>
      <w:bookmarkEnd w:id="0"/>
      <w:r w:rsidDel="00000000" w:rsidR="00000000" w:rsidRPr="00000000">
        <w:rPr>
          <w:rFonts w:ascii="Times New Roman" w:cs="Times New Roman" w:eastAsia="Times New Roman" w:hAnsi="Times New Roman"/>
          <w:b w:val="1"/>
          <w:sz w:val="28"/>
          <w:szCs w:val="28"/>
          <w:rtl w:val="0"/>
        </w:rPr>
        <w:t xml:space="preserve">SIMULASI RANGKAIAN LAMPU LALU LINTAS </w:t>
      </w:r>
    </w:p>
    <w:p w:rsidR="00000000" w:rsidDel="00000000" w:rsidP="00000000" w:rsidRDefault="00000000" w:rsidRPr="00000000" w14:paraId="00000002">
      <w:pPr>
        <w:pStyle w:val="Title"/>
        <w:keepNext w:val="0"/>
        <w:widowControl w:val="0"/>
        <w:spacing w:line="240" w:lineRule="auto"/>
        <w:jc w:val="center"/>
        <w:rPr>
          <w:rFonts w:ascii="Times New Roman" w:cs="Times New Roman" w:eastAsia="Times New Roman" w:hAnsi="Times New Roman"/>
        </w:rPr>
      </w:pPr>
      <w:bookmarkStart w:colFirst="0" w:colLast="0" w:name="_4v2oyfov3vvz" w:id="1"/>
      <w:bookmarkEnd w:id="1"/>
      <w:r w:rsidDel="00000000" w:rsidR="00000000" w:rsidRPr="00000000">
        <w:rPr>
          <w:rFonts w:ascii="Times New Roman" w:cs="Times New Roman" w:eastAsia="Times New Roman" w:hAnsi="Times New Roman"/>
          <w:b w:val="1"/>
          <w:sz w:val="28"/>
          <w:szCs w:val="28"/>
          <w:rtl w:val="0"/>
        </w:rPr>
        <w:t xml:space="preserve">(IOT)</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Author(s)</w:t>
      </w:r>
    </w:p>
    <w:p w:rsidR="00000000" w:rsidDel="00000000" w:rsidP="00000000" w:rsidRDefault="00000000" w:rsidRPr="00000000" w14:paraId="0000000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Wildan Aridh Takhfif</w:t>
      </w:r>
    </w:p>
    <w:p w:rsidR="00000000" w:rsidDel="00000000" w:rsidP="00000000" w:rsidRDefault="00000000" w:rsidRPr="00000000" w14:paraId="00000006">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Fakultas Vokasi, Universitas Brawijaya</w:t>
      </w:r>
    </w:p>
    <w:p w:rsidR="00000000" w:rsidDel="00000000" w:rsidP="00000000" w:rsidRDefault="00000000" w:rsidRPr="00000000" w14:paraId="00000007">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email: </w:t>
      </w:r>
      <w:hyperlink r:id="rId6">
        <w:r w:rsidDel="00000000" w:rsidR="00000000" w:rsidRPr="00000000">
          <w:rPr>
            <w:rFonts w:ascii="Times New Roman" w:cs="Times New Roman" w:eastAsia="Times New Roman" w:hAnsi="Times New Roman"/>
            <w:b w:val="1"/>
            <w:i w:val="1"/>
            <w:sz w:val="24"/>
            <w:szCs w:val="24"/>
            <w:u w:val="single"/>
            <w:rtl w:val="0"/>
          </w:rPr>
          <w:t xml:space="preserve">apipkph@student.ub.ac.id</w:t>
        </w:r>
      </w:hyperlink>
      <w:r w:rsidDel="00000000" w:rsidR="00000000" w:rsidRPr="00000000">
        <w:rPr>
          <w:rtl w:val="0"/>
        </w:rPr>
      </w:r>
    </w:p>
    <w:p w:rsidR="00000000" w:rsidDel="00000000" w:rsidP="00000000" w:rsidRDefault="00000000" w:rsidRPr="00000000" w14:paraId="00000008">
      <w:pPr>
        <w:pStyle w:val="Heading2"/>
        <w:jc w:val="both"/>
        <w:rPr/>
      </w:pPr>
      <w:bookmarkStart w:colFirst="0" w:colLast="0" w:name="_n29wfn9i7dk" w:id="2"/>
      <w:bookmarkEnd w:id="2"/>
      <w:r w:rsidDel="00000000" w:rsidR="00000000" w:rsidRPr="00000000">
        <w:rPr>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mensimulasikan sistem lampu lalu lintas berbasis Internet of Things (IoT) secara virtual menggunakan platform Wokwi. Melalui simulasi ini, bertujuan memahami konsep dasar pemrograman mikrokontroler serta implementasi sensor dan aktuator dalam sistem lalu lintas pintar. Praktikum ini mencakup perancangan rangkaian elektronik, pemrograman kontrol lampu menggunakan bahasa pemrograman C/C++ pada platform Arduino, serta pengujian fungsionalitas melalui simulasi real-time. Hasil dari praktikum ini diharapkan dapat memberikan wawasan tentang bagaimana teknologi IoT dapat diterapkan dalam sistem transportasi untuk meningkatkan efisiensi dan keselamatan lalu lintas.</w:t>
      </w:r>
    </w:p>
    <w:p w:rsidR="00000000" w:rsidDel="00000000" w:rsidP="00000000" w:rsidRDefault="00000000" w:rsidRPr="00000000" w14:paraId="000000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Internet of Things, Traffic Light, Wokwi, Arduino, Simulation</w:t>
      </w:r>
      <w:r w:rsidDel="00000000" w:rsidR="00000000" w:rsidRPr="00000000">
        <w:rPr>
          <w:rtl w:val="0"/>
        </w:rPr>
      </w:r>
    </w:p>
    <w:p w:rsidR="00000000" w:rsidDel="00000000" w:rsidP="00000000" w:rsidRDefault="00000000" w:rsidRPr="00000000" w14:paraId="0000000C">
      <w:pPr>
        <w:pStyle w:val="Heading2"/>
        <w:jc w:val="both"/>
        <w:rPr/>
      </w:pPr>
      <w:bookmarkStart w:colFirst="0" w:colLast="0" w:name="_pr6f91t2ldua" w:id="3"/>
      <w:bookmarkEnd w:id="3"/>
      <w:r w:rsidDel="00000000" w:rsidR="00000000" w:rsidRPr="00000000">
        <w:rPr>
          <w:rtl w:val="0"/>
        </w:rPr>
        <w:t xml:space="preserve">1. Pendahuluan</w:t>
      </w:r>
    </w:p>
    <w:p w:rsidR="00000000" w:rsidDel="00000000" w:rsidP="00000000" w:rsidRDefault="00000000" w:rsidRPr="00000000" w14:paraId="0000000D">
      <w:pPr>
        <w:pStyle w:val="Heading3"/>
        <w:jc w:val="both"/>
        <w:rPr>
          <w:rFonts w:ascii="Times New Roman" w:cs="Times New Roman" w:eastAsia="Times New Roman" w:hAnsi="Times New Roman"/>
          <w:color w:val="000000"/>
          <w:sz w:val="20"/>
          <w:szCs w:val="20"/>
        </w:rPr>
      </w:pPr>
      <w:bookmarkStart w:colFirst="0" w:colLast="0" w:name="_1ka89suko2ly" w:id="4"/>
      <w:bookmarkEnd w:id="4"/>
      <w:r w:rsidDel="00000000" w:rsidR="00000000" w:rsidRPr="00000000">
        <w:rPr>
          <w:rFonts w:ascii="Times New Roman" w:cs="Times New Roman" w:eastAsia="Times New Roman" w:hAnsi="Times New Roman"/>
          <w:color w:val="000000"/>
          <w:sz w:val="20"/>
          <w:szCs w:val="20"/>
          <w:rtl w:val="0"/>
        </w:rPr>
        <w:t xml:space="preserve">1.1 Latar belakang</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menjadi teknologi yang banyak diterapkan dalam berbagai bidang, termasuk dalam teknologi yang ada di sistem transportasi. Salah satu penerapannya adalah pada lampu lalu lintas yang dapat dia automatisasi. Untuk memahami konsep IoT, dilakukan praktikum yang mensimulasikan sistem lampu lalu lintas berbasis IoT menggunakan platform Wokwi.</w:t>
      </w:r>
    </w:p>
    <w:p w:rsidR="00000000" w:rsidDel="00000000" w:rsidP="00000000" w:rsidRDefault="00000000" w:rsidRPr="00000000" w14:paraId="00000010">
      <w:pPr>
        <w:pStyle w:val="Heading3"/>
        <w:jc w:val="both"/>
        <w:rPr>
          <w:rFonts w:ascii="Times New Roman" w:cs="Times New Roman" w:eastAsia="Times New Roman" w:hAnsi="Times New Roman"/>
          <w:color w:val="000000"/>
          <w:sz w:val="20"/>
          <w:szCs w:val="20"/>
        </w:rPr>
      </w:pPr>
      <w:bookmarkStart w:colFirst="0" w:colLast="0" w:name="_699h0k2hqkmn" w:id="5"/>
      <w:bookmarkEnd w:id="5"/>
      <w:r w:rsidDel="00000000" w:rsidR="00000000" w:rsidRPr="00000000">
        <w:rPr>
          <w:rFonts w:ascii="Times New Roman" w:cs="Times New Roman" w:eastAsia="Times New Roman" w:hAnsi="Times New Roman"/>
          <w:color w:val="000000"/>
          <w:sz w:val="20"/>
          <w:szCs w:val="20"/>
          <w:rtl w:val="0"/>
        </w:rPr>
        <w:t xml:space="preserve">1.2 Tujuan eksperimen</w:t>
      </w:r>
    </w:p>
    <w:p w:rsidR="00000000" w:rsidDel="00000000" w:rsidP="00000000" w:rsidRDefault="00000000" w:rsidRPr="00000000" w14:paraId="0000001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memahami konsep dasar IoT, dan perangkat perangkat IoT yang digunakan di dalam rangkaian lampu lalu lintas yang ada. </w:t>
      </w:r>
      <w:r w:rsidDel="00000000" w:rsidR="00000000" w:rsidRPr="00000000">
        <w:rPr>
          <w:rtl w:val="0"/>
        </w:rPr>
      </w:r>
    </w:p>
    <w:p w:rsidR="00000000" w:rsidDel="00000000" w:rsidP="00000000" w:rsidRDefault="00000000" w:rsidRPr="00000000" w14:paraId="00000013">
      <w:pPr>
        <w:pStyle w:val="Heading2"/>
        <w:jc w:val="both"/>
        <w:rPr>
          <w:rFonts w:ascii="Times New Roman" w:cs="Times New Roman" w:eastAsia="Times New Roman" w:hAnsi="Times New Roman"/>
          <w:sz w:val="20"/>
          <w:szCs w:val="20"/>
        </w:rPr>
      </w:pPr>
      <w:bookmarkStart w:colFirst="0" w:colLast="0" w:name="_3p5evznzn3xl" w:id="6"/>
      <w:bookmarkEnd w:id="6"/>
      <w:r w:rsidDel="00000000" w:rsidR="00000000" w:rsidRPr="00000000">
        <w:rPr>
          <w:rtl w:val="0"/>
        </w:rPr>
        <w:t xml:space="preserve">2. Methodology</w:t>
      </w:r>
      <w:r w:rsidDel="00000000" w:rsidR="00000000" w:rsidRPr="00000000">
        <w:rPr>
          <w:rtl w:val="0"/>
        </w:rPr>
      </w:r>
    </w:p>
    <w:p w:rsidR="00000000" w:rsidDel="00000000" w:rsidP="00000000" w:rsidRDefault="00000000" w:rsidRPr="00000000" w14:paraId="00000014">
      <w:pPr>
        <w:pStyle w:val="Heading3"/>
        <w:jc w:val="both"/>
        <w:rPr>
          <w:rFonts w:ascii="Times New Roman" w:cs="Times New Roman" w:eastAsia="Times New Roman" w:hAnsi="Times New Roman"/>
          <w:sz w:val="20"/>
          <w:szCs w:val="20"/>
        </w:rPr>
      </w:pPr>
      <w:bookmarkStart w:colFirst="0" w:colLast="0" w:name="_mqs8xygl5xd9" w:id="7"/>
      <w:bookmarkEnd w:id="7"/>
      <w:r w:rsidDel="00000000" w:rsidR="00000000" w:rsidRPr="00000000">
        <w:rPr>
          <w:rFonts w:ascii="Times New Roman" w:cs="Times New Roman" w:eastAsia="Times New Roman" w:hAnsi="Times New Roman"/>
          <w:b w:val="1"/>
          <w:color w:val="000000"/>
          <w:sz w:val="20"/>
          <w:szCs w:val="20"/>
          <w:rtl w:val="0"/>
        </w:rPr>
        <w:t xml:space="preserve">2.1 Tools &amp; Materials </w:t>
      </w:r>
      <w:r w:rsidDel="00000000" w:rsidR="00000000" w:rsidRPr="00000000">
        <w:rPr>
          <w:rtl w:val="0"/>
        </w:rPr>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menjalankan simulasi lampu lalu lintas berbasis IoT, berikut adalah alat dan bahan yang digunakan:</w:t>
      </w:r>
    </w:p>
    <w:p w:rsidR="00000000" w:rsidDel="00000000" w:rsidP="00000000" w:rsidRDefault="00000000" w:rsidRPr="00000000" w14:paraId="00000016">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Platform Wokwi</w:t>
      </w:r>
      <w:r w:rsidDel="00000000" w:rsidR="00000000" w:rsidRPr="00000000">
        <w:rPr>
          <w:rFonts w:ascii="Times New Roman" w:cs="Times New Roman" w:eastAsia="Times New Roman" w:hAnsi="Times New Roman"/>
          <w:sz w:val="20"/>
          <w:szCs w:val="20"/>
          <w:rtl w:val="0"/>
        </w:rPr>
        <w:t xml:space="preserve"> – Simulator berbasis web untuk mikrokontroler dan perangkat IoT.</w:t>
      </w:r>
    </w:p>
    <w:p w:rsidR="00000000" w:rsidDel="00000000" w:rsidP="00000000" w:rsidRDefault="00000000" w:rsidRPr="00000000" w14:paraId="00000017">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Laptop atau PC</w:t>
      </w:r>
      <w:r w:rsidDel="00000000" w:rsidR="00000000" w:rsidRPr="00000000">
        <w:rPr>
          <w:rFonts w:ascii="Times New Roman" w:cs="Times New Roman" w:eastAsia="Times New Roman" w:hAnsi="Times New Roman"/>
          <w:sz w:val="20"/>
          <w:szCs w:val="20"/>
          <w:rtl w:val="0"/>
        </w:rPr>
        <w:t xml:space="preserve"> – Digunakan untuk mengakses Wokwi dan menjalankan simulasi.</w:t>
      </w:r>
    </w:p>
    <w:p w:rsidR="00000000" w:rsidDel="00000000" w:rsidP="00000000" w:rsidRDefault="00000000" w:rsidRPr="00000000" w14:paraId="00000018">
      <w:pPr>
        <w:numPr>
          <w:ilvl w:val="0"/>
          <w:numId w:val="4"/>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Koneksi Internet</w:t>
      </w:r>
      <w:r w:rsidDel="00000000" w:rsidR="00000000" w:rsidRPr="00000000">
        <w:rPr>
          <w:rFonts w:ascii="Times New Roman" w:cs="Times New Roman" w:eastAsia="Times New Roman" w:hAnsi="Times New Roman"/>
          <w:sz w:val="20"/>
          <w:szCs w:val="20"/>
          <w:rtl w:val="0"/>
        </w:rPr>
        <w:t xml:space="preserve"> – Diperlukan untuk mengakses Wokwi dan menyimpan proyek secara online.</w:t>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pStyle w:val="Heading3"/>
        <w:keepNext w:val="0"/>
        <w:keepLines w:val="0"/>
        <w:spacing w:after="80" w:lineRule="auto"/>
        <w:jc w:val="both"/>
        <w:rPr>
          <w:rFonts w:ascii="Times New Roman" w:cs="Times New Roman" w:eastAsia="Times New Roman" w:hAnsi="Times New Roman"/>
          <w:b w:val="1"/>
          <w:color w:val="000000"/>
          <w:sz w:val="20"/>
          <w:szCs w:val="20"/>
        </w:rPr>
      </w:pPr>
      <w:bookmarkStart w:colFirst="0" w:colLast="0" w:name="_u42lyc3csxbl" w:id="8"/>
      <w:bookmarkEnd w:id="8"/>
      <w:r w:rsidDel="00000000" w:rsidR="00000000" w:rsidRPr="00000000">
        <w:rPr>
          <w:rFonts w:ascii="Times New Roman" w:cs="Times New Roman" w:eastAsia="Times New Roman" w:hAnsi="Times New Roman"/>
          <w:b w:val="1"/>
          <w:color w:val="000000"/>
          <w:sz w:val="20"/>
          <w:szCs w:val="20"/>
          <w:rtl w:val="0"/>
        </w:rPr>
        <w:t xml:space="preserve">2.2 Implementation Steps</w:t>
      </w:r>
    </w:p>
    <w:p w:rsidR="00000000" w:rsidDel="00000000" w:rsidP="00000000" w:rsidRDefault="00000000" w:rsidRPr="00000000" w14:paraId="0000001E">
      <w:pPr>
        <w:keepNext w:val="0"/>
        <w:keepLines w:val="0"/>
        <w:spacing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Akses dan Login ke Wokwi</w:t>
      </w:r>
    </w:p>
    <w:p w:rsidR="00000000" w:rsidDel="00000000" w:rsidP="00000000" w:rsidRDefault="00000000" w:rsidRPr="00000000" w14:paraId="0000001F">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Buka situs</w:t>
      </w:r>
      <w:hyperlink r:id="rId7">
        <w:r w:rsidDel="00000000" w:rsidR="00000000" w:rsidRPr="00000000">
          <w:rPr>
            <w:rFonts w:ascii="Times New Roman" w:cs="Times New Roman" w:eastAsia="Times New Roman" w:hAnsi="Times New Roman"/>
            <w:sz w:val="20"/>
            <w:szCs w:val="20"/>
            <w:rtl w:val="0"/>
          </w:rPr>
          <w:t xml:space="preserve"> </w:t>
        </w:r>
      </w:hyperlink>
      <w:hyperlink r:id="rId8">
        <w:r w:rsidDel="00000000" w:rsidR="00000000" w:rsidRPr="00000000">
          <w:rPr>
            <w:rFonts w:ascii="Times New Roman" w:cs="Times New Roman" w:eastAsia="Times New Roman" w:hAnsi="Times New Roman"/>
            <w:sz w:val="20"/>
            <w:szCs w:val="20"/>
            <w:u w:val="single"/>
            <w:rtl w:val="0"/>
          </w:rPr>
          <w:t xml:space="preserve">Wokwi</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Login ke akun Wokwi.</w:t>
      </w:r>
    </w:p>
    <w:p w:rsidR="00000000" w:rsidDel="00000000" w:rsidP="00000000" w:rsidRDefault="00000000" w:rsidRPr="00000000" w14:paraId="00000021">
      <w:pPr>
        <w:keepNext w:val="0"/>
        <w:keepLines w:val="0"/>
        <w:spacing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Menyusun Rangkaian Lampu Lalu Lintas</w:t>
      </w:r>
    </w:p>
    <w:p w:rsidR="00000000" w:rsidDel="00000000" w:rsidP="00000000" w:rsidRDefault="00000000" w:rsidRPr="00000000" w14:paraId="00000022">
      <w:pPr>
        <w:numPr>
          <w:ilvl w:val="0"/>
          <w:numId w:val="5"/>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Tambahkan komponen yang diperlukan seperti ESP32, LED merah, kuning, dan hijau, serta resistor.</w:t>
      </w:r>
    </w:p>
    <w:p w:rsidR="00000000" w:rsidDel="00000000" w:rsidP="00000000" w:rsidRDefault="00000000" w:rsidRPr="00000000" w14:paraId="00000023">
      <w:pPr>
        <w:numPr>
          <w:ilvl w:val="0"/>
          <w:numId w:val="5"/>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Susun rangkaian sesuai dengan diagram yang telah disediakan.</w:t>
      </w:r>
    </w:p>
    <w:p w:rsidR="00000000" w:rsidDel="00000000" w:rsidP="00000000" w:rsidRDefault="00000000" w:rsidRPr="00000000" w14:paraId="00000024">
      <w:pPr>
        <w:keepNext w:val="0"/>
        <w:keepLines w:val="0"/>
        <w:spacing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Menambahkan Kode Program</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Buat atau edit file </w:t>
      </w:r>
      <w:r w:rsidDel="00000000" w:rsidR="00000000" w:rsidRPr="00000000">
        <w:rPr>
          <w:rFonts w:ascii="Times New Roman" w:cs="Times New Roman" w:eastAsia="Times New Roman" w:hAnsi="Times New Roman"/>
          <w:sz w:val="20"/>
          <w:szCs w:val="20"/>
          <w:rtl w:val="0"/>
        </w:rPr>
        <w:t xml:space="preserve">main.cpp</w:t>
      </w:r>
      <w:r w:rsidDel="00000000" w:rsidR="00000000" w:rsidRPr="00000000">
        <w:rPr>
          <w:rFonts w:ascii="Times New Roman" w:cs="Times New Roman" w:eastAsia="Times New Roman" w:hAnsi="Times New Roman"/>
          <w:sz w:val="20"/>
          <w:szCs w:val="20"/>
          <w:rtl w:val="0"/>
        </w:rPr>
        <w:t xml:space="preserve">, lalu tambahkan kode berikut:</w:t>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  // Wajib untuk PlatformIO + ESP32</w:t>
      </w:r>
    </w:p>
    <w:p w:rsidR="00000000" w:rsidDel="00000000" w:rsidP="00000000" w:rsidRDefault="00000000" w:rsidRPr="00000000" w14:paraId="0000002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Deklarasi pin LED</w:t>
      </w:r>
    </w:p>
    <w:p w:rsidR="00000000" w:rsidDel="00000000" w:rsidP="00000000" w:rsidRDefault="00000000" w:rsidRPr="00000000" w14:paraId="000000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kuning = 26;</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merah = 33;</w:t>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hijau = 25;</w:t>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  // Inisialisasi komunikasi Serial</w:t>
      </w:r>
    </w:p>
    <w:p w:rsidR="00000000" w:rsidDel="00000000" w:rsidP="00000000" w:rsidRDefault="00000000" w:rsidRPr="00000000" w14:paraId="0000002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Serial.println("ESP32 Blinking LED");</w:t>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Atur pin sebagai OUTPUT</w:t>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pinMode(kuning, OUTPUT);</w:t>
      </w:r>
    </w:p>
    <w:p w:rsidR="00000000" w:rsidDel="00000000" w:rsidP="00000000" w:rsidRDefault="00000000" w:rsidRPr="00000000" w14:paraId="0000003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pinMode(merah, OUTPUT);</w:t>
      </w:r>
    </w:p>
    <w:p w:rsidR="00000000" w:rsidDel="00000000" w:rsidP="00000000" w:rsidRDefault="00000000" w:rsidRPr="00000000" w14:paraId="000000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pinMode(hijau, OUTPUT);</w:t>
      </w:r>
    </w:p>
    <w:p w:rsidR="00000000" w:rsidDel="00000000" w:rsidP="00000000" w:rsidRDefault="00000000" w:rsidRPr="00000000" w14:paraId="000000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Nyalakan LED hijau</w:t>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digitalWrite(hijau, HIGH);</w:t>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Serial.println("LED HIJAU ON");</w:t>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digitalWrite(kuning, LOW);</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digitalWrite(merah, LOW);</w:t>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delay(10000); // Tunggu 10 detik</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Matikan LED hijau, nyalakan LED kuning</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digitalWrite(hijau, LOW);</w:t>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Serial.println("LED HIJAU OFF");</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digitalWrite(kuning, HIGH);</w:t>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Serial.println("LED KUNING ON");</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delay(2500);</w:t>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Matikan LED kuning, nyalakan LED merah</w:t>
      </w:r>
    </w:p>
    <w:p w:rsidR="00000000" w:rsidDel="00000000" w:rsidP="00000000" w:rsidRDefault="00000000" w:rsidRPr="00000000" w14:paraId="0000004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digitalWrite(kuning, LOW);</w:t>
      </w:r>
    </w:p>
    <w:p w:rsidR="00000000" w:rsidDel="00000000" w:rsidP="00000000" w:rsidRDefault="00000000" w:rsidRPr="00000000" w14:paraId="0000004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Serial.println("LED KUNING OFF");</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digitalWrite(merah, HIGH);</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Serial.println("LED MERAH ON");</w:t>
      </w:r>
    </w:p>
    <w:p w:rsidR="00000000" w:rsidDel="00000000" w:rsidP="00000000" w:rsidRDefault="00000000" w:rsidRPr="00000000" w14:paraId="0000004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delay(10000); // Tunggu 10 detik sebelum mengulang</w:t>
      </w:r>
    </w:p>
    <w:p w:rsidR="00000000" w:rsidDel="00000000" w:rsidP="00000000" w:rsidRDefault="00000000" w:rsidRPr="00000000" w14:paraId="0000004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D">
      <w:pPr>
        <w:keepNext w:val="0"/>
        <w:keepLines w:val="0"/>
        <w:spacing w:before="2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Mengompilasi dan Menjalankan Simulasi</w:t>
      </w:r>
    </w:p>
    <w:p w:rsidR="00000000" w:rsidDel="00000000" w:rsidP="00000000" w:rsidRDefault="00000000" w:rsidRPr="00000000" w14:paraId="0000004E">
      <w:pPr>
        <w:numPr>
          <w:ilvl w:val="0"/>
          <w:numId w:val="2"/>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Compile kode</w:t>
      </w:r>
      <w:r w:rsidDel="00000000" w:rsidR="00000000" w:rsidRPr="00000000">
        <w:rPr>
          <w:rFonts w:ascii="Times New Roman" w:cs="Times New Roman" w:eastAsia="Times New Roman" w:hAnsi="Times New Roman"/>
          <w:sz w:val="20"/>
          <w:szCs w:val="20"/>
          <w:rtl w:val="0"/>
        </w:rPr>
        <w:t xml:space="preserve"> di Wokwi untuk memastikan tidak ada error.</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Tambahkan file </w:t>
      </w:r>
      <w:r w:rsidDel="00000000" w:rsidR="00000000" w:rsidRPr="00000000">
        <w:rPr>
          <w:rFonts w:ascii="Times New Roman" w:cs="Times New Roman" w:eastAsia="Times New Roman" w:hAnsi="Times New Roman"/>
          <w:b w:val="1"/>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dari Wokwi ke perangkat lokal untuk menyimpan konfigurasi rangkaian.</w:t>
      </w:r>
    </w:p>
    <w:p w:rsidR="00000000" w:rsidDel="00000000" w:rsidP="00000000" w:rsidRDefault="00000000" w:rsidRPr="00000000" w14:paraId="00000050">
      <w:pPr>
        <w:numPr>
          <w:ilvl w:val="0"/>
          <w:numId w:val="2"/>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Klik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untuk menjalankan simulasi lampu lalu lintas.</w:t>
      </w:r>
      <w:r w:rsidDel="00000000" w:rsidR="00000000" w:rsidRPr="00000000">
        <w:rPr>
          <w:rtl w:val="0"/>
        </w:rPr>
      </w:r>
    </w:p>
    <w:p w:rsidR="00000000" w:rsidDel="00000000" w:rsidP="00000000" w:rsidRDefault="00000000" w:rsidRPr="00000000" w14:paraId="00000051">
      <w:pPr>
        <w:pStyle w:val="Heading2"/>
        <w:rPr/>
      </w:pPr>
      <w:bookmarkStart w:colFirst="0" w:colLast="0" w:name="_gbujfj6uz81a" w:id="9"/>
      <w:bookmarkEnd w:id="9"/>
      <w:r w:rsidDel="00000000" w:rsidR="00000000" w:rsidRPr="00000000">
        <w:rPr>
          <w:rtl w:val="0"/>
        </w:rPr>
        <w:t xml:space="preserve">3. Results and Discussion (Hasil dan Pembahasan)</w:t>
      </w:r>
    </w:p>
    <w:p w:rsidR="00000000" w:rsidDel="00000000" w:rsidP="00000000" w:rsidRDefault="00000000" w:rsidRPr="00000000" w14:paraId="00000052">
      <w:pPr>
        <w:pStyle w:val="Heading3"/>
        <w:rPr>
          <w:rFonts w:ascii="Times New Roman" w:cs="Times New Roman" w:eastAsia="Times New Roman" w:hAnsi="Times New Roman"/>
          <w:b w:val="1"/>
          <w:color w:val="000000"/>
          <w:sz w:val="20"/>
          <w:szCs w:val="20"/>
        </w:rPr>
      </w:pPr>
      <w:bookmarkStart w:colFirst="0" w:colLast="0" w:name="_ltpqe87b6hdo" w:id="10"/>
      <w:bookmarkEnd w:id="10"/>
      <w:r w:rsidDel="00000000" w:rsidR="00000000" w:rsidRPr="00000000">
        <w:rPr>
          <w:rFonts w:ascii="Times New Roman" w:cs="Times New Roman" w:eastAsia="Times New Roman" w:hAnsi="Times New Roman"/>
          <w:b w:val="1"/>
          <w:color w:val="000000"/>
          <w:sz w:val="20"/>
          <w:szCs w:val="20"/>
          <w:rtl w:val="0"/>
        </w:rPr>
        <w:t xml:space="preserve">3.1 Experimental Results (Hasil Eksperimen)</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eksperimen menunjukkan bahwa sistem lampu lalu lintas berbasis IoT dapat berfungsi dengan baik sesuai dengan program yang telah dibuat. Simulasi pada Wokwi menampilkan perubahan status LED secara bergantian sesuai dengan logika pengendalian lalu lintas.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numPr>
          <w:ilvl w:val="0"/>
          <w:numId w:val="1"/>
        </w:numPr>
        <w:spacing w:after="24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 Perubahan Status LED</w:t>
      </w:r>
    </w:p>
    <w:tbl>
      <w:tblPr>
        <w:tblStyle w:val="Table1"/>
        <w:tblpPr w:leftFromText="180" w:rightFromText="180" w:topFromText="180" w:bottomFromText="180" w:vertAnchor="text" w:horzAnchor="text" w:tblpX="-45" w:tblpY="0"/>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blHeader w:val="0"/>
        </w:trPr>
        <w:tc>
          <w:tcPr/>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Waktu (detik)</w:t>
            </w:r>
            <w:r w:rsidDel="00000000" w:rsidR="00000000" w:rsidRPr="00000000">
              <w:rPr>
                <w:rtl w:val="0"/>
              </w:rPr>
            </w:r>
          </w:p>
        </w:tc>
        <w:tc>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LED Hijau</w:t>
            </w:r>
            <w:r w:rsidDel="00000000" w:rsidR="00000000" w:rsidRPr="00000000">
              <w:rPr>
                <w:rtl w:val="0"/>
              </w:rPr>
            </w:r>
          </w:p>
        </w:tc>
        <w:tc>
          <w:tcPr/>
          <w:p w:rsidR="00000000" w:rsidDel="00000000" w:rsidP="00000000" w:rsidRDefault="00000000" w:rsidRPr="00000000" w14:paraId="0000005F">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LED Kuning</w:t>
            </w:r>
            <w:r w:rsidDel="00000000" w:rsidR="00000000" w:rsidRPr="00000000">
              <w:rPr>
                <w:rtl w:val="0"/>
              </w:rPr>
            </w:r>
          </w:p>
        </w:tc>
        <w:tc>
          <w:tcPr/>
          <w:p w:rsidR="00000000" w:rsidDel="00000000" w:rsidP="00000000" w:rsidRDefault="00000000" w:rsidRPr="00000000" w14:paraId="0000006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LED Merah</w:t>
            </w:r>
            <w:r w:rsidDel="00000000" w:rsidR="00000000" w:rsidRPr="00000000">
              <w:rPr>
                <w:rtl w:val="0"/>
              </w:rPr>
            </w:r>
          </w:p>
        </w:tc>
        <w:tc>
          <w:tcPr/>
          <w:p w:rsidR="00000000" w:rsidDel="00000000" w:rsidP="00000000" w:rsidRDefault="00000000" w:rsidRPr="00000000" w14:paraId="00000061">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tl w:val="0"/>
              </w:rPr>
            </w:r>
          </w:p>
        </w:tc>
      </w:tr>
      <w:tr>
        <w:trPr>
          <w:cantSplit w:val="0"/>
          <w:trHeight w:val="294.4775390625" w:hRule="atLeast"/>
          <w:tblHeader w:val="0"/>
        </w:trPr>
        <w:tc>
          <w:tcPr>
            <w:vAlign w:val="center"/>
          </w:tcPr>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0 - 10</w:t>
            </w:r>
          </w:p>
        </w:tc>
        <w:tc>
          <w:tcPr>
            <w:vAlign w:val="center"/>
          </w:tcPr>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vAlign w:val="center"/>
          </w:tcPr>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Jalan</w:t>
            </w:r>
          </w:p>
        </w:tc>
      </w:tr>
      <w:tr>
        <w:trPr>
          <w:cantSplit w:val="0"/>
          <w:tblHeader w:val="0"/>
        </w:trPr>
        <w:tc>
          <w:tcPr>
            <w:vAlign w:val="center"/>
          </w:tcPr>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10 - 12.5</w:t>
            </w:r>
          </w:p>
        </w:tc>
        <w:tc>
          <w:tcPr>
            <w:vAlign w:val="center"/>
          </w:tcPr>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vAlign w:val="center"/>
          </w:tcPr>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Siap</w:t>
            </w:r>
          </w:p>
        </w:tc>
      </w:tr>
      <w:tr>
        <w:trPr>
          <w:cantSplit w:val="0"/>
          <w:tblHeader w:val="0"/>
        </w:trPr>
        <w:tc>
          <w:tcPr>
            <w:vAlign w:val="center"/>
          </w:tcPr>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12.5 - 22.5</w:t>
            </w:r>
          </w:p>
        </w:tc>
        <w:tc>
          <w:tcPr>
            <w:vAlign w:val="center"/>
          </w:tcPr>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w:t>
            </w:r>
          </w:p>
        </w:tc>
        <w:tc>
          <w:tcPr>
            <w:vAlign w:val="center"/>
          </w:tcPr>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vAlign w:val="center"/>
          </w:tcPr>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Berhenti</w:t>
            </w:r>
          </w:p>
        </w:tc>
      </w:tr>
    </w:tbl>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pipkph@student.ub.ac.id" TargetMode="External"/><Relationship Id="rId7" Type="http://schemas.openxmlformats.org/officeDocument/2006/relationships/hyperlink" Target="https://wokwi.com/" TargetMode="External"/><Relationship Id="rId8" Type="http://schemas.openxmlformats.org/officeDocument/2006/relationships/hyperlink" Target="https://wokw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