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E34BE" w14:textId="439EE463" w:rsidR="00250316" w:rsidRDefault="00F3206F">
      <w:pPr>
        <w:rPr>
          <w:rStyle w:val="Textoennegrita"/>
          <w:rFonts w:ascii="Arial" w:hAnsi="Arial" w:cs="Arial"/>
          <w:color w:val="333333"/>
          <w:sz w:val="32"/>
          <w:szCs w:val="32"/>
          <w:shd w:val="clear" w:color="auto" w:fill="FFFFFF"/>
        </w:rPr>
      </w:pPr>
      <w:r w:rsidRPr="00F3206F">
        <w:rPr>
          <w:rStyle w:val="Textoennegrita"/>
          <w:rFonts w:ascii="Arial" w:hAnsi="Arial" w:cs="Arial"/>
          <w:color w:val="333333"/>
          <w:sz w:val="32"/>
          <w:szCs w:val="32"/>
          <w:shd w:val="clear" w:color="auto" w:fill="FFFFFF"/>
        </w:rPr>
        <w:t>Apartado 1: SSH</w:t>
      </w:r>
    </w:p>
    <w:p w14:paraId="41AC7186" w14:textId="62B301EC" w:rsidR="00F3206F" w:rsidRDefault="00F3206F">
      <w:pPr>
        <w:rPr>
          <w:rStyle w:val="Textoennegrita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</w:rPr>
      </w:pPr>
      <w:r>
        <w:rPr>
          <w:rStyle w:val="Textoennegrita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</w:rPr>
        <w:t>Lo primero que hay que hacer, es actualizar los índices de los repositorios y descargar SSH de ser necesario.</w:t>
      </w:r>
    </w:p>
    <w:p w14:paraId="085DB159" w14:textId="09991859" w:rsidR="00F3206F" w:rsidRDefault="00F3206F">
      <w:pPr>
        <w:rPr>
          <w:rStyle w:val="Textoennegrita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</w:rPr>
      </w:pPr>
      <w:r w:rsidRPr="00F3206F">
        <w:rPr>
          <w:rStyle w:val="Textoennegrita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</w:rPr>
        <w:drawing>
          <wp:inline distT="0" distB="0" distL="0" distR="0" wp14:anchorId="385A467D" wp14:editId="79D13160">
            <wp:extent cx="5400040" cy="37522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C9F9" w14:textId="12FE7661" w:rsidR="00EF66F8" w:rsidRDefault="00EF66F8">
      <w:pPr>
        <w:rPr>
          <w:rStyle w:val="Textoennegrita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</w:rPr>
      </w:pPr>
      <w:r>
        <w:rPr>
          <w:rStyle w:val="Textoennegrita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</w:rPr>
        <w:t>Se verifica que el servicio esté en funcionamiento.</w:t>
      </w:r>
    </w:p>
    <w:p w14:paraId="3053F147" w14:textId="1EDDFBED" w:rsidR="00EF66F8" w:rsidRDefault="00EF66F8">
      <w:pPr>
        <w:rPr>
          <w:rStyle w:val="Textoennegrita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</w:rPr>
      </w:pPr>
      <w:r w:rsidRPr="00EF66F8">
        <w:rPr>
          <w:rStyle w:val="Textoennegrita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</w:rPr>
        <w:drawing>
          <wp:inline distT="0" distB="0" distL="0" distR="0" wp14:anchorId="4978A036" wp14:editId="37FF91A2">
            <wp:extent cx="5400040" cy="28892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74A9" w14:textId="709B6EA7" w:rsidR="00A77A5A" w:rsidRDefault="00A77A5A">
      <w:pPr>
        <w:rPr>
          <w:rStyle w:val="Textoennegrita"/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Style w:val="Textoennegrita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</w:rPr>
        <w:t xml:space="preserve">Dentro de la siguiente ruta, podemos ver los archivos de configuración de SSH </w:t>
      </w:r>
      <w:r>
        <w:rPr>
          <w:rStyle w:val="Textoennegrita"/>
          <w:rFonts w:ascii="Arial" w:hAnsi="Arial" w:cs="Arial"/>
          <w:color w:val="333333"/>
          <w:sz w:val="28"/>
          <w:szCs w:val="28"/>
          <w:shd w:val="clear" w:color="auto" w:fill="FFFFFF"/>
        </w:rPr>
        <w:t>/etc/ssh/</w:t>
      </w:r>
    </w:p>
    <w:p w14:paraId="203F5204" w14:textId="3206ADB3" w:rsidR="00A77A5A" w:rsidRPr="00A77A5A" w:rsidRDefault="00A77A5A">
      <w:pPr>
        <w:rPr>
          <w:rStyle w:val="Textoennegrita"/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A77A5A">
        <w:rPr>
          <w:rStyle w:val="Textoennegrita"/>
          <w:rFonts w:ascii="Arial" w:hAnsi="Arial" w:cs="Arial"/>
          <w:color w:val="333333"/>
          <w:sz w:val="28"/>
          <w:szCs w:val="28"/>
          <w:shd w:val="clear" w:color="auto" w:fill="FFFFFF"/>
        </w:rPr>
        <w:lastRenderedPageBreak/>
        <w:drawing>
          <wp:inline distT="0" distB="0" distL="0" distR="0" wp14:anchorId="4542874A" wp14:editId="682FE6F3">
            <wp:extent cx="5400040" cy="11607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0513" w14:textId="35A9B47C" w:rsidR="00F3206F" w:rsidRPr="002275F8" w:rsidRDefault="008B2BB2">
      <w:pPr>
        <w:rPr>
          <w:sz w:val="28"/>
          <w:szCs w:val="28"/>
        </w:rPr>
      </w:pPr>
      <w:r w:rsidRPr="002275F8">
        <w:rPr>
          <w:sz w:val="28"/>
          <w:szCs w:val="28"/>
        </w:rPr>
        <w:t xml:space="preserve">El principal archivo de configuración es </w:t>
      </w:r>
      <w:r w:rsidR="00817102" w:rsidRPr="002275F8">
        <w:rPr>
          <w:b/>
          <w:bCs/>
          <w:sz w:val="28"/>
          <w:szCs w:val="28"/>
        </w:rPr>
        <w:t>sshd_config</w:t>
      </w:r>
      <w:r w:rsidR="00817102" w:rsidRPr="002275F8">
        <w:rPr>
          <w:sz w:val="28"/>
          <w:szCs w:val="28"/>
        </w:rPr>
        <w:t xml:space="preserve">, en ella, por </w:t>
      </w:r>
      <w:r w:rsidR="00964DBB" w:rsidRPr="002275F8">
        <w:rPr>
          <w:sz w:val="28"/>
          <w:szCs w:val="28"/>
        </w:rPr>
        <w:t>ejemplo,</w:t>
      </w:r>
      <w:r w:rsidR="00817102" w:rsidRPr="002275F8">
        <w:rPr>
          <w:sz w:val="28"/>
          <w:szCs w:val="28"/>
        </w:rPr>
        <w:t xml:space="preserve"> podemos cambiar el puerto por defecto (que es el 22)</w:t>
      </w:r>
      <w:r w:rsidR="002D048A" w:rsidRPr="002275F8">
        <w:rPr>
          <w:sz w:val="28"/>
          <w:szCs w:val="28"/>
        </w:rPr>
        <w:t>.</w:t>
      </w:r>
    </w:p>
    <w:p w14:paraId="6DDC881E" w14:textId="51177496" w:rsidR="00817102" w:rsidRPr="002275F8" w:rsidRDefault="00817102">
      <w:pPr>
        <w:rPr>
          <w:sz w:val="28"/>
          <w:szCs w:val="28"/>
        </w:rPr>
      </w:pPr>
      <w:r w:rsidRPr="002275F8">
        <w:rPr>
          <w:sz w:val="28"/>
          <w:szCs w:val="28"/>
        </w:rPr>
        <w:drawing>
          <wp:inline distT="0" distB="0" distL="0" distR="0" wp14:anchorId="3EC2343F" wp14:editId="3B5B2DE7">
            <wp:extent cx="2834886" cy="1409822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715E" w14:textId="53C85897" w:rsidR="002D048A" w:rsidRPr="002275F8" w:rsidRDefault="002D048A">
      <w:pPr>
        <w:rPr>
          <w:sz w:val="28"/>
          <w:szCs w:val="28"/>
        </w:rPr>
      </w:pPr>
      <w:r w:rsidRPr="002275F8">
        <w:rPr>
          <w:sz w:val="28"/>
          <w:szCs w:val="28"/>
        </w:rPr>
        <w:t xml:space="preserve">Dentro de </w:t>
      </w:r>
      <w:r w:rsidRPr="002275F8">
        <w:rPr>
          <w:b/>
          <w:bCs/>
          <w:sz w:val="28"/>
          <w:szCs w:val="28"/>
        </w:rPr>
        <w:t>authentication</w:t>
      </w:r>
      <w:r w:rsidRPr="002275F8">
        <w:rPr>
          <w:sz w:val="28"/>
          <w:szCs w:val="28"/>
        </w:rPr>
        <w:t>.</w:t>
      </w:r>
      <w:r w:rsidR="006C000D" w:rsidRPr="002275F8">
        <w:rPr>
          <w:sz w:val="28"/>
          <w:szCs w:val="28"/>
        </w:rPr>
        <w:t xml:space="preserve"> Podemos configurar el tiempo necesario para introducir la contraseña (</w:t>
      </w:r>
      <w:r w:rsidR="006C000D" w:rsidRPr="002275F8">
        <w:rPr>
          <w:b/>
          <w:bCs/>
          <w:sz w:val="28"/>
          <w:szCs w:val="28"/>
        </w:rPr>
        <w:t>LoginGraceTime</w:t>
      </w:r>
      <w:r w:rsidR="006C000D" w:rsidRPr="002275F8">
        <w:rPr>
          <w:sz w:val="28"/>
          <w:szCs w:val="28"/>
        </w:rPr>
        <w:t xml:space="preserve">), bloquear el acceso root </w:t>
      </w:r>
      <w:r w:rsidR="00096338" w:rsidRPr="002275F8">
        <w:rPr>
          <w:sz w:val="28"/>
          <w:szCs w:val="28"/>
        </w:rPr>
        <w:t>(</w:t>
      </w:r>
      <w:r w:rsidR="00096338" w:rsidRPr="002275F8">
        <w:rPr>
          <w:b/>
          <w:bCs/>
          <w:sz w:val="28"/>
          <w:szCs w:val="28"/>
        </w:rPr>
        <w:t>PermitRootLogin</w:t>
      </w:r>
      <w:r w:rsidR="00096338" w:rsidRPr="002275F8">
        <w:rPr>
          <w:sz w:val="28"/>
          <w:szCs w:val="28"/>
        </w:rPr>
        <w:t>), máximo números de intentos (</w:t>
      </w:r>
      <w:r w:rsidR="00402FD8" w:rsidRPr="002275F8">
        <w:rPr>
          <w:b/>
          <w:bCs/>
          <w:sz w:val="28"/>
          <w:szCs w:val="28"/>
        </w:rPr>
        <w:t>MaxAuthTries</w:t>
      </w:r>
      <w:r w:rsidR="00096338" w:rsidRPr="002275F8">
        <w:rPr>
          <w:sz w:val="28"/>
          <w:szCs w:val="28"/>
        </w:rPr>
        <w:t>)</w:t>
      </w:r>
      <w:r w:rsidR="00402FD8" w:rsidRPr="002275F8">
        <w:rPr>
          <w:sz w:val="28"/>
          <w:szCs w:val="28"/>
        </w:rPr>
        <w:t xml:space="preserve"> y máximo números de sesiones (</w:t>
      </w:r>
      <w:r w:rsidR="00402FD8" w:rsidRPr="002275F8">
        <w:rPr>
          <w:b/>
          <w:bCs/>
          <w:sz w:val="28"/>
          <w:szCs w:val="28"/>
        </w:rPr>
        <w:t>MaxSessions</w:t>
      </w:r>
      <w:r w:rsidR="00402FD8" w:rsidRPr="002275F8">
        <w:rPr>
          <w:sz w:val="28"/>
          <w:szCs w:val="28"/>
        </w:rPr>
        <w:t>).</w:t>
      </w:r>
    </w:p>
    <w:p w14:paraId="306E3FDF" w14:textId="6725C9FD" w:rsidR="002D048A" w:rsidRPr="002275F8" w:rsidRDefault="006C000D">
      <w:pPr>
        <w:rPr>
          <w:sz w:val="28"/>
          <w:szCs w:val="28"/>
        </w:rPr>
      </w:pPr>
      <w:r w:rsidRPr="002275F8">
        <w:rPr>
          <w:sz w:val="28"/>
          <w:szCs w:val="28"/>
        </w:rPr>
        <w:drawing>
          <wp:inline distT="0" distB="0" distL="0" distR="0" wp14:anchorId="50062048" wp14:editId="5F48B7A9">
            <wp:extent cx="2370025" cy="111261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0FD6" w14:textId="7FDA05BE" w:rsidR="00FE7F1D" w:rsidRDefault="00FE7F1D">
      <w:pPr>
        <w:rPr>
          <w:b/>
          <w:bCs/>
          <w:sz w:val="28"/>
          <w:szCs w:val="28"/>
        </w:rPr>
      </w:pPr>
      <w:r w:rsidRPr="002275F8">
        <w:rPr>
          <w:sz w:val="28"/>
          <w:szCs w:val="28"/>
        </w:rPr>
        <w:t>Para configurar el acceso con clave pública del servidor e inhabilitar el login a través de usuario y contraseña, lo primero que se tiene que hacer es generar las claves SS</w:t>
      </w:r>
      <w:r w:rsidR="00BB4B1A">
        <w:rPr>
          <w:sz w:val="28"/>
          <w:szCs w:val="28"/>
        </w:rPr>
        <w:t>H</w:t>
      </w:r>
      <w:r w:rsidRPr="002275F8">
        <w:rPr>
          <w:sz w:val="28"/>
          <w:szCs w:val="28"/>
        </w:rPr>
        <w:t xml:space="preserve"> en el cliente. Para ello, se ejecuta dentro del cliente </w:t>
      </w:r>
      <w:r w:rsidRPr="002275F8">
        <w:rPr>
          <w:b/>
          <w:bCs/>
          <w:sz w:val="28"/>
          <w:szCs w:val="28"/>
        </w:rPr>
        <w:t>ssh-keygen -t rsa -b 4096</w:t>
      </w:r>
      <w:r w:rsidR="00C9147D" w:rsidRPr="002275F8">
        <w:rPr>
          <w:b/>
          <w:bCs/>
          <w:sz w:val="28"/>
          <w:szCs w:val="28"/>
        </w:rPr>
        <w:t>.</w:t>
      </w:r>
    </w:p>
    <w:p w14:paraId="68A8BA4E" w14:textId="6CA122D2" w:rsidR="00964DBB" w:rsidRPr="002275F8" w:rsidRDefault="00964DBB">
      <w:pPr>
        <w:rPr>
          <w:b/>
          <w:bCs/>
          <w:sz w:val="28"/>
          <w:szCs w:val="28"/>
        </w:rPr>
      </w:pPr>
      <w:r w:rsidRPr="002275F8">
        <w:rPr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7CC1CDB1" wp14:editId="31FD05CC">
            <wp:simplePos x="0" y="0"/>
            <wp:positionH relativeFrom="margin">
              <wp:posOffset>0</wp:posOffset>
            </wp:positionH>
            <wp:positionV relativeFrom="paragraph">
              <wp:posOffset>336550</wp:posOffset>
            </wp:positionV>
            <wp:extent cx="5105400" cy="3155950"/>
            <wp:effectExtent l="0" t="0" r="0" b="635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8BB58" w14:textId="5509109B" w:rsidR="00C9147D" w:rsidRPr="002275F8" w:rsidRDefault="00C9147D">
      <w:pPr>
        <w:rPr>
          <w:sz w:val="28"/>
          <w:szCs w:val="28"/>
        </w:rPr>
      </w:pPr>
      <w:r w:rsidRPr="002275F8">
        <w:rPr>
          <w:sz w:val="28"/>
          <w:szCs w:val="28"/>
        </w:rPr>
        <w:t>Una vez generado, ahora lo que se hace, es copiar la clave pública al servidor donde tenemos que especificar un usuario ya creado localmente en el servidor y su dirección IP.</w:t>
      </w:r>
    </w:p>
    <w:p w14:paraId="452EDB79" w14:textId="401CB17C" w:rsidR="00C9147D" w:rsidRPr="002275F8" w:rsidRDefault="00C9147D">
      <w:pPr>
        <w:rPr>
          <w:sz w:val="28"/>
          <w:szCs w:val="28"/>
        </w:rPr>
      </w:pPr>
      <w:r w:rsidRPr="002275F8">
        <w:rPr>
          <w:sz w:val="28"/>
          <w:szCs w:val="28"/>
        </w:rPr>
        <w:drawing>
          <wp:inline distT="0" distB="0" distL="0" distR="0" wp14:anchorId="717F8098" wp14:editId="646B0CC8">
            <wp:extent cx="5400040" cy="12065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E7D9" w14:textId="77777777" w:rsidR="00577B7D" w:rsidRPr="002275F8" w:rsidRDefault="008630C5">
      <w:pPr>
        <w:rPr>
          <w:sz w:val="28"/>
          <w:szCs w:val="28"/>
        </w:rPr>
      </w:pPr>
      <w:r w:rsidRPr="002275F8">
        <w:rPr>
          <w:sz w:val="28"/>
          <w:szCs w:val="28"/>
        </w:rPr>
        <w:t xml:space="preserve">Ahora lo que se hará, será inhabilitar el login a través de usuario y contraseña, esto se logra en el archivo de configuración </w:t>
      </w:r>
      <w:r w:rsidRPr="002275F8">
        <w:rPr>
          <w:b/>
          <w:bCs/>
          <w:sz w:val="28"/>
          <w:szCs w:val="28"/>
        </w:rPr>
        <w:t>ssh</w:t>
      </w:r>
      <w:r w:rsidR="004012F6" w:rsidRPr="002275F8">
        <w:rPr>
          <w:b/>
          <w:bCs/>
          <w:sz w:val="28"/>
          <w:szCs w:val="28"/>
        </w:rPr>
        <w:t>d</w:t>
      </w:r>
      <w:r w:rsidRPr="002275F8">
        <w:rPr>
          <w:b/>
          <w:bCs/>
          <w:sz w:val="28"/>
          <w:szCs w:val="28"/>
        </w:rPr>
        <w:t>_config</w:t>
      </w:r>
      <w:r w:rsidRPr="002275F8">
        <w:rPr>
          <w:sz w:val="28"/>
          <w:szCs w:val="28"/>
        </w:rPr>
        <w:t>.</w:t>
      </w:r>
    </w:p>
    <w:p w14:paraId="27D1AF6A" w14:textId="1AF122A3" w:rsidR="008630C5" w:rsidRPr="002275F8" w:rsidRDefault="008630C5">
      <w:pPr>
        <w:rPr>
          <w:sz w:val="28"/>
          <w:szCs w:val="28"/>
        </w:rPr>
      </w:pPr>
      <w:r w:rsidRPr="002275F8">
        <w:rPr>
          <w:sz w:val="28"/>
          <w:szCs w:val="28"/>
        </w:rPr>
        <w:t xml:space="preserve"> </w:t>
      </w:r>
      <w:r w:rsidR="00577B7D" w:rsidRPr="002275F8">
        <w:rPr>
          <w:sz w:val="28"/>
          <w:szCs w:val="28"/>
        </w:rPr>
        <w:t>Se tiene que habilitar la autenticación por clave pública.</w:t>
      </w:r>
    </w:p>
    <w:p w14:paraId="3F2F087D" w14:textId="50CD2E15" w:rsidR="00577B7D" w:rsidRPr="002275F8" w:rsidRDefault="00577B7D">
      <w:pPr>
        <w:rPr>
          <w:b/>
          <w:bCs/>
          <w:sz w:val="28"/>
          <w:szCs w:val="28"/>
        </w:rPr>
      </w:pPr>
      <w:r w:rsidRPr="002275F8">
        <w:rPr>
          <w:b/>
          <w:bCs/>
          <w:sz w:val="28"/>
          <w:szCs w:val="28"/>
        </w:rPr>
        <w:drawing>
          <wp:inline distT="0" distB="0" distL="0" distR="0" wp14:anchorId="16CD8405" wp14:editId="654E6172">
            <wp:extent cx="2209992" cy="739204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C6ED" w14:textId="73DB1D3E" w:rsidR="0064184F" w:rsidRPr="002275F8" w:rsidRDefault="0064184F">
      <w:pPr>
        <w:rPr>
          <w:sz w:val="28"/>
          <w:szCs w:val="28"/>
        </w:rPr>
      </w:pPr>
      <w:r w:rsidRPr="002275F8">
        <w:rPr>
          <w:sz w:val="28"/>
          <w:szCs w:val="28"/>
        </w:rPr>
        <w:t>Se tiene que deshabilitar el acceso por contraseña.</w:t>
      </w:r>
      <w:r w:rsidR="0078548A" w:rsidRPr="002275F8">
        <w:rPr>
          <w:sz w:val="28"/>
          <w:szCs w:val="28"/>
        </w:rPr>
        <w:t xml:space="preserve"> (para que se apliquen los cambios, se debe reiniciar el sistema).</w:t>
      </w:r>
    </w:p>
    <w:p w14:paraId="05B81254" w14:textId="76A591DE" w:rsidR="0064184F" w:rsidRPr="002275F8" w:rsidRDefault="0064184F">
      <w:pPr>
        <w:rPr>
          <w:sz w:val="28"/>
          <w:szCs w:val="28"/>
        </w:rPr>
      </w:pPr>
      <w:r w:rsidRPr="002275F8">
        <w:rPr>
          <w:sz w:val="28"/>
          <w:szCs w:val="28"/>
        </w:rPr>
        <w:drawing>
          <wp:inline distT="0" distB="0" distL="0" distR="0" wp14:anchorId="3531A6AB" wp14:editId="4CD3AC03">
            <wp:extent cx="4397121" cy="518205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EA5C" w14:textId="156185DC" w:rsidR="00AF1388" w:rsidRPr="002275F8" w:rsidRDefault="00854F4E">
      <w:pPr>
        <w:rPr>
          <w:sz w:val="28"/>
          <w:szCs w:val="28"/>
        </w:rPr>
      </w:pPr>
      <w:r w:rsidRPr="002275F8">
        <w:rPr>
          <w:sz w:val="28"/>
          <w:szCs w:val="28"/>
        </w:rPr>
        <w:t>Para proteger el servicio SSH, se harán una serie de configuraciones</w:t>
      </w:r>
      <w:r w:rsidR="00182599">
        <w:rPr>
          <w:sz w:val="28"/>
          <w:szCs w:val="28"/>
        </w:rPr>
        <w:t>:</w:t>
      </w:r>
    </w:p>
    <w:p w14:paraId="5941A1F2" w14:textId="0DD1BD00" w:rsidR="00854F4E" w:rsidRPr="002275F8" w:rsidRDefault="00854F4E">
      <w:pPr>
        <w:rPr>
          <w:sz w:val="28"/>
          <w:szCs w:val="28"/>
        </w:rPr>
      </w:pPr>
      <w:r w:rsidRPr="002275F8">
        <w:rPr>
          <w:sz w:val="28"/>
          <w:szCs w:val="28"/>
        </w:rPr>
        <w:lastRenderedPageBreak/>
        <w:t xml:space="preserve">Se permiten las conexiones SSH desde direcciones específicas (por ejemplo, una ip fija que se conecte regularmente). Se tiene que ingresar la dirección ip en la que se va a conectar </w:t>
      </w:r>
      <w:r w:rsidR="00184A67" w:rsidRPr="002275F8">
        <w:rPr>
          <w:sz w:val="28"/>
          <w:szCs w:val="28"/>
        </w:rPr>
        <w:t xml:space="preserve">(o una red como 192.168.60.0/24) </w:t>
      </w:r>
      <w:r w:rsidRPr="002275F8">
        <w:rPr>
          <w:sz w:val="28"/>
          <w:szCs w:val="28"/>
        </w:rPr>
        <w:t>y el puerto por defecto si es que no se ah cambiado en las configuraciones de SSH.</w:t>
      </w:r>
    </w:p>
    <w:p w14:paraId="00C845DB" w14:textId="0F55ACE9" w:rsidR="00854F4E" w:rsidRPr="002275F8" w:rsidRDefault="00854F4E">
      <w:pPr>
        <w:rPr>
          <w:sz w:val="28"/>
          <w:szCs w:val="28"/>
        </w:rPr>
      </w:pPr>
      <w:r w:rsidRPr="002275F8">
        <w:rPr>
          <w:sz w:val="28"/>
          <w:szCs w:val="28"/>
        </w:rPr>
        <w:drawing>
          <wp:inline distT="0" distB="0" distL="0" distR="0" wp14:anchorId="235BCAF3" wp14:editId="53A6397C">
            <wp:extent cx="5400040" cy="1333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1061" w14:textId="5958F73A" w:rsidR="00184A67" w:rsidRPr="002275F8" w:rsidRDefault="00184A67">
      <w:pPr>
        <w:rPr>
          <w:sz w:val="28"/>
          <w:szCs w:val="28"/>
        </w:rPr>
      </w:pPr>
      <w:r w:rsidRPr="002275F8">
        <w:rPr>
          <w:sz w:val="28"/>
          <w:szCs w:val="28"/>
        </w:rPr>
        <w:t>Se limitan el número de conexiones SSH desde una ip. En este caso, se limitaron a 2 conexiones</w:t>
      </w:r>
      <w:r w:rsidR="00182599">
        <w:rPr>
          <w:sz w:val="28"/>
          <w:szCs w:val="28"/>
        </w:rPr>
        <w:t>.</w:t>
      </w:r>
    </w:p>
    <w:p w14:paraId="28A74F7C" w14:textId="424C5429" w:rsidR="00184A67" w:rsidRPr="002275F8" w:rsidRDefault="00184A67">
      <w:pPr>
        <w:rPr>
          <w:sz w:val="28"/>
          <w:szCs w:val="28"/>
        </w:rPr>
      </w:pPr>
      <w:r w:rsidRPr="002275F8">
        <w:rPr>
          <w:sz w:val="28"/>
          <w:szCs w:val="28"/>
        </w:rPr>
        <w:drawing>
          <wp:inline distT="0" distB="0" distL="0" distR="0" wp14:anchorId="4C1CA837" wp14:editId="5DB68828">
            <wp:extent cx="5400040" cy="14922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745A" w14:textId="3ECFF2AE" w:rsidR="00184A67" w:rsidRPr="002275F8" w:rsidRDefault="00184A67">
      <w:pPr>
        <w:rPr>
          <w:sz w:val="28"/>
          <w:szCs w:val="28"/>
        </w:rPr>
      </w:pPr>
      <w:r w:rsidRPr="002275F8">
        <w:rPr>
          <w:sz w:val="28"/>
          <w:szCs w:val="28"/>
        </w:rPr>
        <w:t>Después de definir las reglas anteriores, se bloquean todo el tráfico SSH no autorizado.</w:t>
      </w:r>
    </w:p>
    <w:p w14:paraId="4A9DC884" w14:textId="5E5DFF63" w:rsidR="00184A67" w:rsidRPr="002275F8" w:rsidRDefault="00184A67">
      <w:pPr>
        <w:rPr>
          <w:sz w:val="28"/>
          <w:szCs w:val="28"/>
        </w:rPr>
      </w:pPr>
      <w:r w:rsidRPr="002275F8">
        <w:rPr>
          <w:sz w:val="28"/>
          <w:szCs w:val="28"/>
        </w:rPr>
        <w:drawing>
          <wp:inline distT="0" distB="0" distL="0" distR="0" wp14:anchorId="4C05ADBB" wp14:editId="10E6AFEF">
            <wp:extent cx="5044877" cy="167655"/>
            <wp:effectExtent l="0" t="0" r="381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714C" w14:textId="033234AD" w:rsidR="000D3EA7" w:rsidRPr="002275F8" w:rsidRDefault="000D3EA7">
      <w:pPr>
        <w:rPr>
          <w:b/>
          <w:bCs/>
          <w:sz w:val="28"/>
          <w:szCs w:val="28"/>
        </w:rPr>
      </w:pPr>
      <w:r w:rsidRPr="002275F8">
        <w:rPr>
          <w:sz w:val="28"/>
          <w:szCs w:val="28"/>
        </w:rPr>
        <w:t xml:space="preserve">Se pueden ver las reglas creadas con </w:t>
      </w:r>
      <w:r w:rsidRPr="002275F8">
        <w:rPr>
          <w:b/>
          <w:bCs/>
          <w:sz w:val="28"/>
          <w:szCs w:val="28"/>
        </w:rPr>
        <w:t>sudo iptables -L -v.</w:t>
      </w:r>
    </w:p>
    <w:p w14:paraId="6F582245" w14:textId="3FCBEA7A" w:rsidR="000D3EA7" w:rsidRPr="002275F8" w:rsidRDefault="000D3EA7">
      <w:pPr>
        <w:rPr>
          <w:sz w:val="28"/>
          <w:szCs w:val="28"/>
        </w:rPr>
      </w:pPr>
      <w:r w:rsidRPr="002275F8">
        <w:rPr>
          <w:sz w:val="28"/>
          <w:szCs w:val="28"/>
        </w:rPr>
        <w:drawing>
          <wp:inline distT="0" distB="0" distL="0" distR="0" wp14:anchorId="0CEF1088" wp14:editId="1020E8A6">
            <wp:extent cx="5400040" cy="10693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06A2" w14:textId="0E0AA1B1" w:rsidR="00C9147D" w:rsidRPr="002275F8" w:rsidRDefault="00106EC1">
      <w:pPr>
        <w:rPr>
          <w:sz w:val="28"/>
          <w:szCs w:val="28"/>
        </w:rPr>
      </w:pPr>
      <w:r w:rsidRPr="002275F8">
        <w:rPr>
          <w:sz w:val="28"/>
          <w:szCs w:val="28"/>
        </w:rPr>
        <w:t xml:space="preserve">Para la doble autenticación, el método más común es usar el módulo Google Authenticator. Asi que se ejecuta </w:t>
      </w:r>
      <w:r w:rsidRPr="002275F8">
        <w:rPr>
          <w:b/>
          <w:bCs/>
          <w:sz w:val="28"/>
          <w:szCs w:val="28"/>
        </w:rPr>
        <w:t>sudo apt install libpam-google-authenticator</w:t>
      </w:r>
      <w:r w:rsidRPr="002275F8">
        <w:rPr>
          <w:sz w:val="28"/>
          <w:szCs w:val="28"/>
        </w:rPr>
        <w:t>.</w:t>
      </w:r>
    </w:p>
    <w:p w14:paraId="744035EB" w14:textId="64C51DC6" w:rsidR="00106EC1" w:rsidRDefault="00106EC1">
      <w:r w:rsidRPr="00106EC1">
        <w:drawing>
          <wp:inline distT="0" distB="0" distL="0" distR="0" wp14:anchorId="6AEF987F" wp14:editId="7679C88E">
            <wp:extent cx="5400040" cy="19685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29BD" w14:textId="522EB280" w:rsidR="00E93DE3" w:rsidRPr="002275F8" w:rsidRDefault="00E93DE3">
      <w:pPr>
        <w:rPr>
          <w:sz w:val="28"/>
          <w:szCs w:val="28"/>
        </w:rPr>
      </w:pPr>
      <w:r w:rsidRPr="002275F8">
        <w:rPr>
          <w:sz w:val="28"/>
          <w:szCs w:val="28"/>
        </w:rPr>
        <w:t xml:space="preserve">Al iniciar la aplicación (ingresando en la terminal </w:t>
      </w:r>
      <w:r w:rsidRPr="002275F8">
        <w:rPr>
          <w:b/>
          <w:bCs/>
          <w:sz w:val="28"/>
          <w:szCs w:val="28"/>
        </w:rPr>
        <w:t>Google-authenticator</w:t>
      </w:r>
      <w:r w:rsidRPr="002275F8">
        <w:rPr>
          <w:sz w:val="28"/>
          <w:szCs w:val="28"/>
        </w:rPr>
        <w:t>), se generará un código QR que se puede escanear con una aplicación como Google authenticator, Authy o cualquier aplicación TOTP.</w:t>
      </w:r>
    </w:p>
    <w:p w14:paraId="6482AFCB" w14:textId="3386F219" w:rsidR="00E93DE3" w:rsidRDefault="00E93DE3">
      <w:r w:rsidRPr="00E93DE3">
        <w:lastRenderedPageBreak/>
        <w:drawing>
          <wp:inline distT="0" distB="0" distL="0" distR="0" wp14:anchorId="284B422D" wp14:editId="2AB48CCE">
            <wp:extent cx="5400040" cy="377571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8B33" w14:textId="01C88E8D" w:rsidR="00FA1C9C" w:rsidRPr="002275F8" w:rsidRDefault="00FA1C9C">
      <w:pPr>
        <w:rPr>
          <w:sz w:val="28"/>
          <w:szCs w:val="28"/>
        </w:rPr>
      </w:pPr>
      <w:r w:rsidRPr="002275F8">
        <w:rPr>
          <w:sz w:val="28"/>
          <w:szCs w:val="28"/>
        </w:rPr>
        <w:t>Luego nos crea códigos de respaldo y aceptar las opciones sugeridas.</w:t>
      </w:r>
    </w:p>
    <w:p w14:paraId="447F563C" w14:textId="131C76E4" w:rsidR="00FA1C9C" w:rsidRDefault="00FA1C9C">
      <w:r w:rsidRPr="00FA1C9C">
        <w:drawing>
          <wp:inline distT="0" distB="0" distL="0" distR="0" wp14:anchorId="5BAA25BA" wp14:editId="0E43C1DE">
            <wp:extent cx="5400040" cy="386461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CA3E" w14:textId="52041B6B" w:rsidR="00A15264" w:rsidRPr="002275F8" w:rsidRDefault="00A15264">
      <w:pPr>
        <w:rPr>
          <w:b/>
          <w:bCs/>
          <w:sz w:val="28"/>
          <w:szCs w:val="28"/>
        </w:rPr>
      </w:pPr>
      <w:r w:rsidRPr="002275F8">
        <w:rPr>
          <w:sz w:val="28"/>
          <w:szCs w:val="28"/>
        </w:rPr>
        <w:lastRenderedPageBreak/>
        <w:t xml:space="preserve">Ahora lo que se tiene que hacer es configurar PAM para usar Google Authenticator editando el archivo </w:t>
      </w:r>
      <w:r w:rsidRPr="002275F8">
        <w:rPr>
          <w:b/>
          <w:bCs/>
          <w:sz w:val="28"/>
          <w:szCs w:val="28"/>
        </w:rPr>
        <w:t>/etc/pam.d/sshd</w:t>
      </w:r>
      <w:r w:rsidRPr="002275F8">
        <w:rPr>
          <w:sz w:val="28"/>
          <w:szCs w:val="28"/>
        </w:rPr>
        <w:t>.</w:t>
      </w:r>
      <w:r w:rsidR="00FE0C05" w:rsidRPr="002275F8">
        <w:rPr>
          <w:sz w:val="28"/>
          <w:szCs w:val="28"/>
        </w:rPr>
        <w:t xml:space="preserve"> Al principio del archivo, se agrega </w:t>
      </w:r>
      <w:r w:rsidR="00FE0C05" w:rsidRPr="002275F8">
        <w:rPr>
          <w:b/>
          <w:bCs/>
          <w:sz w:val="28"/>
          <w:szCs w:val="28"/>
        </w:rPr>
        <w:t>auth required pam_google_authenticator.so</w:t>
      </w:r>
    </w:p>
    <w:p w14:paraId="051F8C75" w14:textId="4384AD57" w:rsidR="00C9147D" w:rsidRPr="00971EF9" w:rsidRDefault="00FE0C05">
      <w:r w:rsidRPr="00FE0C05">
        <w:drawing>
          <wp:anchor distT="0" distB="0" distL="114300" distR="114300" simplePos="0" relativeHeight="251659264" behindDoc="0" locked="0" layoutInCell="1" allowOverlap="1" wp14:anchorId="275E0D2D" wp14:editId="02ED385D">
            <wp:simplePos x="1082650" y="5537606"/>
            <wp:positionH relativeFrom="column">
              <wp:align>left</wp:align>
            </wp:positionH>
            <wp:positionV relativeFrom="paragraph">
              <wp:align>top</wp:align>
            </wp:positionV>
            <wp:extent cx="4061812" cy="1539373"/>
            <wp:effectExtent l="0" t="0" r="0" b="381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1EF9">
        <w:br w:type="textWrapping" w:clear="all"/>
      </w:r>
      <w:r w:rsidR="00971EF9" w:rsidRPr="002275F8">
        <w:rPr>
          <w:sz w:val="28"/>
          <w:szCs w:val="28"/>
        </w:rPr>
        <w:t xml:space="preserve">Luego editamos el archivo de configuración de SSH. Tenemos que asegurarnos que </w:t>
      </w:r>
      <w:r w:rsidR="00971EF9" w:rsidRPr="002275F8">
        <w:rPr>
          <w:b/>
          <w:bCs/>
          <w:sz w:val="28"/>
          <w:szCs w:val="28"/>
        </w:rPr>
        <w:t>UsePAM</w:t>
      </w:r>
      <w:r w:rsidR="00971EF9" w:rsidRPr="002275F8">
        <w:rPr>
          <w:sz w:val="28"/>
          <w:szCs w:val="28"/>
        </w:rPr>
        <w:t xml:space="preserve"> esté habilitado.</w:t>
      </w:r>
    </w:p>
    <w:p w14:paraId="3930A225" w14:textId="6B58371D" w:rsidR="00971EF9" w:rsidRDefault="00971EF9">
      <w:r w:rsidRPr="00971EF9">
        <w:drawing>
          <wp:inline distT="0" distB="0" distL="0" distR="0" wp14:anchorId="5FEEC100" wp14:editId="656F11F6">
            <wp:extent cx="1539373" cy="739204"/>
            <wp:effectExtent l="0" t="0" r="381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5696" w14:textId="1D9627DE" w:rsidR="002275F8" w:rsidRPr="002275F8" w:rsidRDefault="002275F8">
      <w:pPr>
        <w:rPr>
          <w:sz w:val="28"/>
          <w:szCs w:val="28"/>
        </w:rPr>
      </w:pPr>
      <w:r w:rsidRPr="002275F8">
        <w:rPr>
          <w:sz w:val="28"/>
          <w:szCs w:val="28"/>
        </w:rPr>
        <w:t xml:space="preserve">También asegurarse que </w:t>
      </w:r>
      <w:r w:rsidRPr="002275F8">
        <w:rPr>
          <w:b/>
          <w:bCs/>
          <w:sz w:val="28"/>
          <w:szCs w:val="28"/>
        </w:rPr>
        <w:t>ChallengeResponseAuthentication</w:t>
      </w:r>
      <w:r>
        <w:rPr>
          <w:sz w:val="28"/>
          <w:szCs w:val="28"/>
        </w:rPr>
        <w:t xml:space="preserve"> esté habilitado (si no se encuentra, se agrega la línea manualmente)</w:t>
      </w:r>
      <w:r w:rsidR="00F713D5">
        <w:rPr>
          <w:sz w:val="28"/>
          <w:szCs w:val="28"/>
        </w:rPr>
        <w:t>. Luego se guardan los cambios y se reinicia el servicio SSH.</w:t>
      </w:r>
    </w:p>
    <w:p w14:paraId="6C8CFF39" w14:textId="70B57600" w:rsidR="002275F8" w:rsidRDefault="002275F8">
      <w:r w:rsidRPr="002275F8">
        <w:drawing>
          <wp:inline distT="0" distB="0" distL="0" distR="0" wp14:anchorId="7C7CC0AD" wp14:editId="58F8B597">
            <wp:extent cx="2834886" cy="1120237"/>
            <wp:effectExtent l="0" t="0" r="381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6426" w14:textId="10BF388E" w:rsidR="00FE7F1D" w:rsidRPr="00817102" w:rsidRDefault="00C9147D">
      <w:r>
        <w:br w:type="textWrapping" w:clear="all"/>
      </w:r>
    </w:p>
    <w:sectPr w:rsidR="00FE7F1D" w:rsidRPr="00817102">
      <w:head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30F4D" w14:textId="77777777" w:rsidR="00DB6EFB" w:rsidRDefault="00DB6EFB" w:rsidP="00026A31">
      <w:pPr>
        <w:spacing w:after="0" w:line="240" w:lineRule="auto"/>
      </w:pPr>
      <w:r>
        <w:separator/>
      </w:r>
    </w:p>
  </w:endnote>
  <w:endnote w:type="continuationSeparator" w:id="0">
    <w:p w14:paraId="23ED8104" w14:textId="77777777" w:rsidR="00DB6EFB" w:rsidRDefault="00DB6EFB" w:rsidP="00026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6C014" w14:textId="77777777" w:rsidR="00DB6EFB" w:rsidRDefault="00DB6EFB" w:rsidP="00026A31">
      <w:pPr>
        <w:spacing w:after="0" w:line="240" w:lineRule="auto"/>
      </w:pPr>
      <w:r>
        <w:separator/>
      </w:r>
    </w:p>
  </w:footnote>
  <w:footnote w:type="continuationSeparator" w:id="0">
    <w:p w14:paraId="5514E59F" w14:textId="77777777" w:rsidR="00DB6EFB" w:rsidRDefault="00DB6EFB" w:rsidP="00026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484A5" w14:textId="05AA0FA2" w:rsidR="00026A31" w:rsidRDefault="00026A31">
    <w:pPr>
      <w:pStyle w:val="Encabezado"/>
    </w:pPr>
    <w:r>
      <w:t xml:space="preserve">William Andrés Escobar Ingaroca </w:t>
    </w:r>
  </w:p>
  <w:p w14:paraId="6826677B" w14:textId="77777777" w:rsidR="00026A31" w:rsidRDefault="00026A3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A9"/>
    <w:rsid w:val="00026A31"/>
    <w:rsid w:val="00096338"/>
    <w:rsid w:val="000D3EA7"/>
    <w:rsid w:val="00106EC1"/>
    <w:rsid w:val="00182599"/>
    <w:rsid w:val="00184A67"/>
    <w:rsid w:val="002275F8"/>
    <w:rsid w:val="00250316"/>
    <w:rsid w:val="002D048A"/>
    <w:rsid w:val="004012F6"/>
    <w:rsid w:val="00402FD8"/>
    <w:rsid w:val="00577B7D"/>
    <w:rsid w:val="0064184F"/>
    <w:rsid w:val="006C000D"/>
    <w:rsid w:val="0078548A"/>
    <w:rsid w:val="00817102"/>
    <w:rsid w:val="00854F4E"/>
    <w:rsid w:val="008630C5"/>
    <w:rsid w:val="008B2BB2"/>
    <w:rsid w:val="00964DBB"/>
    <w:rsid w:val="00971EF9"/>
    <w:rsid w:val="00A15264"/>
    <w:rsid w:val="00A77A5A"/>
    <w:rsid w:val="00AA64A9"/>
    <w:rsid w:val="00AF1388"/>
    <w:rsid w:val="00BB4B1A"/>
    <w:rsid w:val="00C9147D"/>
    <w:rsid w:val="00DB6EFB"/>
    <w:rsid w:val="00E93DE3"/>
    <w:rsid w:val="00EF66F8"/>
    <w:rsid w:val="00F3206F"/>
    <w:rsid w:val="00F713D5"/>
    <w:rsid w:val="00FA1C9C"/>
    <w:rsid w:val="00FE0C05"/>
    <w:rsid w:val="00FE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7A83C8"/>
  <w15:chartTrackingRefBased/>
  <w15:docId w15:val="{63C3C9B0-BE14-4BD9-A7A5-4C83587D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3206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26A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6A31"/>
  </w:style>
  <w:style w:type="paragraph" w:styleId="Piedepgina">
    <w:name w:val="footer"/>
    <w:basedOn w:val="Normal"/>
    <w:link w:val="PiedepginaCar"/>
    <w:uiPriority w:val="99"/>
    <w:unhideWhenUsed/>
    <w:rsid w:val="00026A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6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31</cp:revision>
  <dcterms:created xsi:type="dcterms:W3CDTF">2024-12-05T17:49:00Z</dcterms:created>
  <dcterms:modified xsi:type="dcterms:W3CDTF">2024-12-05T20:08:00Z</dcterms:modified>
</cp:coreProperties>
</file>