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53D3E" w14:textId="77777777" w:rsidR="00374E0D" w:rsidRDefault="00374E0D" w:rsidP="00374E0D">
      <w:r>
        <w:t xml:space="preserve">Se inicia el servicio con </w:t>
      </w:r>
      <w:r>
        <w:rPr>
          <w:b/>
          <w:bCs/>
        </w:rPr>
        <w:t>Sudo service postgresql start.</w:t>
      </w:r>
    </w:p>
    <w:p w14:paraId="46AB304A" w14:textId="77777777" w:rsidR="00374E0D" w:rsidRDefault="00374E0D" w:rsidP="00374E0D">
      <w:pPr>
        <w:rPr>
          <w:b/>
          <w:bCs/>
        </w:rPr>
      </w:pPr>
      <w:r>
        <w:t xml:space="preserve">Se inicia la base de datos con </w:t>
      </w:r>
      <w:r>
        <w:rPr>
          <w:b/>
          <w:bCs/>
        </w:rPr>
        <w:t>Sudo msfdb init.</w:t>
      </w:r>
    </w:p>
    <w:p w14:paraId="30686CA4" w14:textId="77777777" w:rsidR="00374E0D" w:rsidRDefault="00374E0D" w:rsidP="00374E0D">
      <w:r>
        <w:t xml:space="preserve">Se entra en la consola con </w:t>
      </w:r>
      <w:r>
        <w:rPr>
          <w:b/>
          <w:bCs/>
        </w:rPr>
        <w:t xml:space="preserve">msfconsole </w:t>
      </w:r>
      <w:r>
        <w:t xml:space="preserve">(Se puede actualizar la base de datos de exploit con </w:t>
      </w:r>
      <w:r>
        <w:rPr>
          <w:b/>
          <w:bCs/>
        </w:rPr>
        <w:t>msfupdate</w:t>
      </w:r>
      <w:r>
        <w:t>)</w:t>
      </w:r>
    </w:p>
    <w:p w14:paraId="311C8D52" w14:textId="77777777" w:rsidR="00374E0D" w:rsidRDefault="00374E0D" w:rsidP="00374E0D">
      <w:r>
        <w:t xml:space="preserve">Se comprueba que la base de datos está conectada a msf con </w:t>
      </w:r>
      <w:r>
        <w:rPr>
          <w:b/>
          <w:bCs/>
        </w:rPr>
        <w:t>db_status</w:t>
      </w:r>
      <w:r>
        <w:t xml:space="preserve"> en caso contrario se ejecuta </w:t>
      </w:r>
      <w:r>
        <w:rPr>
          <w:b/>
          <w:bCs/>
        </w:rPr>
        <w:t>db_rebuild</w:t>
      </w:r>
    </w:p>
    <w:p w14:paraId="3FD44F11" w14:textId="77777777" w:rsidR="00374E0D" w:rsidRDefault="00374E0D" w:rsidP="00374E0D">
      <w:r>
        <w:t>Se escanea la maquina BadBlue.</w:t>
      </w:r>
    </w:p>
    <w:p w14:paraId="2F66500B" w14:textId="1D7FACC9" w:rsidR="00374E0D" w:rsidRDefault="00374E0D" w:rsidP="00374E0D">
      <w:r>
        <w:t xml:space="preserve"> </w:t>
      </w:r>
      <w:r w:rsidRPr="00374E0D">
        <w:rPr>
          <w:noProof/>
        </w:rPr>
        <w:drawing>
          <wp:inline distT="0" distB="0" distL="0" distR="0" wp14:anchorId="4B7453C6" wp14:editId="48BEC2DF">
            <wp:extent cx="5890770" cy="30101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650C" w14:textId="330588E5" w:rsidR="002F51FA" w:rsidRDefault="002F51FA" w:rsidP="00374E0D">
      <w:r>
        <w:t>También podemos verificar si un puerto específico esta abierto.</w:t>
      </w:r>
    </w:p>
    <w:p w14:paraId="2F9227FE" w14:textId="66E2D7B7" w:rsidR="002F51FA" w:rsidRDefault="002F51FA" w:rsidP="00374E0D">
      <w:r w:rsidRPr="002F51FA">
        <w:rPr>
          <w:noProof/>
        </w:rPr>
        <w:drawing>
          <wp:inline distT="0" distB="0" distL="0" distR="0" wp14:anchorId="277A63CB" wp14:editId="1D533432">
            <wp:extent cx="4130398" cy="1493649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FE01" w14:textId="13709168" w:rsidR="00250316" w:rsidRDefault="002F51FA">
      <w:r>
        <w:t>Se busca un exploit BadBlue, donde el exploit seleccionado, esta diseñado para sistemas Windows que aprovecha vulnerabilidades en servidores HTTP</w:t>
      </w:r>
    </w:p>
    <w:p w14:paraId="3FDA472B" w14:textId="6086FC2D" w:rsidR="002F51FA" w:rsidRDefault="002F51FA">
      <w:r w:rsidRPr="002F51FA">
        <w:rPr>
          <w:noProof/>
        </w:rPr>
        <w:drawing>
          <wp:inline distT="0" distB="0" distL="0" distR="0" wp14:anchorId="2CD7B30B" wp14:editId="4BF7B4AC">
            <wp:extent cx="6645910" cy="1687830"/>
            <wp:effectExtent l="0" t="0" r="254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296F" w14:textId="55782937" w:rsidR="002F51FA" w:rsidRDefault="002F51FA" w:rsidP="002F51FA">
      <w:pPr>
        <w:tabs>
          <w:tab w:val="left" w:pos="1102"/>
        </w:tabs>
      </w:pPr>
      <w:r>
        <w:t>Se establece el RHOSTS</w:t>
      </w:r>
    </w:p>
    <w:p w14:paraId="7DD2116C" w14:textId="2CD0B772" w:rsidR="002F51FA" w:rsidRDefault="002F51FA" w:rsidP="002F51FA">
      <w:pPr>
        <w:tabs>
          <w:tab w:val="left" w:pos="1102"/>
        </w:tabs>
      </w:pPr>
      <w:r w:rsidRPr="002F51FA">
        <w:rPr>
          <w:noProof/>
        </w:rPr>
        <w:lastRenderedPageBreak/>
        <w:drawing>
          <wp:inline distT="0" distB="0" distL="0" distR="0" wp14:anchorId="0BA2E29B" wp14:editId="3DA7E38A">
            <wp:extent cx="6645910" cy="310515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56EC" w14:textId="40A98769" w:rsidR="002F51FA" w:rsidRDefault="002F51FA" w:rsidP="002F51FA">
      <w:r>
        <w:t>Se ejecuta y nos abre una metapre</w:t>
      </w:r>
      <w:r w:rsidR="00D8493B">
        <w:t>ter.</w:t>
      </w:r>
    </w:p>
    <w:p w14:paraId="42BCA94D" w14:textId="1F0F19DF" w:rsidR="00D8493B" w:rsidRDefault="00D8493B" w:rsidP="002F51FA">
      <w:r w:rsidRPr="00D8493B">
        <w:rPr>
          <w:noProof/>
        </w:rPr>
        <w:drawing>
          <wp:inline distT="0" distB="0" distL="0" distR="0" wp14:anchorId="19194419" wp14:editId="5C4C710A">
            <wp:extent cx="6645910" cy="2322195"/>
            <wp:effectExtent l="0" t="0" r="254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48EB" w14:textId="2CE241D8" w:rsidR="00CF3E01" w:rsidRDefault="00CF3E01" w:rsidP="002F51FA">
      <w:r>
        <w:t>Se guarda la meterpreter en segundo plano, tenemos que seleccionar el exploit de servicio persistente.</w:t>
      </w:r>
    </w:p>
    <w:p w14:paraId="039D65FB" w14:textId="4A4BEFE8" w:rsidR="00CF3E01" w:rsidRDefault="00CF3E01" w:rsidP="002F51FA">
      <w:r w:rsidRPr="00CF3E01">
        <w:drawing>
          <wp:inline distT="0" distB="0" distL="0" distR="0" wp14:anchorId="31123372" wp14:editId="224C5DAE">
            <wp:extent cx="6408975" cy="358171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64FB" w14:textId="76A5E3DF" w:rsidR="00CF4DAE" w:rsidRDefault="00CF4DAE" w:rsidP="002F51FA">
      <w:r>
        <w:t xml:space="preserve">Añadimos los parámetros que pide </w:t>
      </w:r>
    </w:p>
    <w:p w14:paraId="5523EB34" w14:textId="622A8DFB" w:rsidR="00CF4DAE" w:rsidRDefault="00CF4DAE" w:rsidP="002F51FA">
      <w:r w:rsidRPr="00CF4DAE">
        <w:lastRenderedPageBreak/>
        <w:drawing>
          <wp:inline distT="0" distB="0" distL="0" distR="0" wp14:anchorId="6BF4175E" wp14:editId="0E1BB10B">
            <wp:extent cx="6645910" cy="524256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C89A" w14:textId="73F8A57E" w:rsidR="003C3A2C" w:rsidRDefault="003C3A2C" w:rsidP="002F51FA">
      <w:r>
        <w:t>Nos abre otra meterpreter y lo guardamos en segundo plano</w:t>
      </w:r>
      <w:r w:rsidR="00BA5E20">
        <w:t xml:space="preserve">. Dentro de Widows, comprobamos que el servicio que creamos esta arrancado, lo reiniciamos y comprobamos que el servicio esta activo. </w:t>
      </w:r>
    </w:p>
    <w:p w14:paraId="3F6BC35B" w14:textId="24F1BF92" w:rsidR="003C3A2C" w:rsidRDefault="003C3A2C" w:rsidP="002F51FA">
      <w:r w:rsidRPr="003C3A2C">
        <w:drawing>
          <wp:inline distT="0" distB="0" distL="0" distR="0" wp14:anchorId="5A8E8071" wp14:editId="52AAC265">
            <wp:extent cx="6645910" cy="210058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13FC" w14:textId="3ECBE8A0" w:rsidR="00BA5E20" w:rsidRDefault="00BA5E20" w:rsidP="002F51FA">
      <w:r>
        <w:t>Para explotar ese servicio, seleccionamos este exploit junto con su payload</w:t>
      </w:r>
    </w:p>
    <w:p w14:paraId="2FA8155F" w14:textId="1855C095" w:rsidR="00BA5E20" w:rsidRDefault="00BA5E20" w:rsidP="002F51FA">
      <w:r w:rsidRPr="00BA5E20">
        <w:drawing>
          <wp:inline distT="0" distB="0" distL="0" distR="0" wp14:anchorId="004CC48F" wp14:editId="1C1D5A73">
            <wp:extent cx="5303980" cy="73158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C12A" w14:textId="20A2D030" w:rsidR="00746EAC" w:rsidRDefault="00746EAC" w:rsidP="002F51FA">
      <w:r>
        <w:t xml:space="preserve">Ingresamos los parámetros </w:t>
      </w:r>
    </w:p>
    <w:p w14:paraId="21199117" w14:textId="7D549EB5" w:rsidR="00746EAC" w:rsidRDefault="00746EAC" w:rsidP="002F51FA">
      <w:r w:rsidRPr="00746EAC">
        <w:lastRenderedPageBreak/>
        <w:drawing>
          <wp:inline distT="0" distB="0" distL="0" distR="0" wp14:anchorId="2978C40C" wp14:editId="3C5910E2">
            <wp:extent cx="6645910" cy="341185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86DB" w14:textId="1A07F9DE" w:rsidR="00A67774" w:rsidRDefault="00A67774" w:rsidP="002F51FA">
      <w:r>
        <w:t xml:space="preserve">Lo ejecutamos </w:t>
      </w:r>
    </w:p>
    <w:p w14:paraId="3F096D93" w14:textId="14AB3F86" w:rsidR="00A67774" w:rsidRDefault="00A67774" w:rsidP="002F51FA">
      <w:r w:rsidRPr="00A67774">
        <w:drawing>
          <wp:inline distT="0" distB="0" distL="0" distR="0" wp14:anchorId="08B0C5FC" wp14:editId="4B5A5BEB">
            <wp:extent cx="6645910" cy="442087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0FAF" w14:textId="77777777" w:rsidR="0012643E" w:rsidRPr="0012643E" w:rsidRDefault="0012643E" w:rsidP="0012643E"/>
    <w:sectPr w:rsidR="0012643E" w:rsidRPr="0012643E" w:rsidSect="00374E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4D"/>
    <w:rsid w:val="00012385"/>
    <w:rsid w:val="0012643E"/>
    <w:rsid w:val="00250316"/>
    <w:rsid w:val="002F51FA"/>
    <w:rsid w:val="00374E0D"/>
    <w:rsid w:val="003C3A2C"/>
    <w:rsid w:val="00746EAC"/>
    <w:rsid w:val="0085724D"/>
    <w:rsid w:val="00A67774"/>
    <w:rsid w:val="00BA5E20"/>
    <w:rsid w:val="00CF3E01"/>
    <w:rsid w:val="00CF4DAE"/>
    <w:rsid w:val="00D8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973E4"/>
  <w15:chartTrackingRefBased/>
  <w15:docId w15:val="{1AD6A8DD-54F6-4D39-92AC-1444EE7E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E0D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10</cp:revision>
  <dcterms:created xsi:type="dcterms:W3CDTF">2024-11-22T20:12:00Z</dcterms:created>
  <dcterms:modified xsi:type="dcterms:W3CDTF">2024-12-15T10:40:00Z</dcterms:modified>
</cp:coreProperties>
</file>