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1624" w:type="dxa"/>
        <w:tblInd w:w="-572" w:type="dxa"/>
        <w:tblLook w:val="04A0" w:firstRow="1" w:lastRow="0" w:firstColumn="1" w:lastColumn="0" w:noHBand="0" w:noVBand="1"/>
      </w:tblPr>
      <w:tblGrid>
        <w:gridCol w:w="11624"/>
      </w:tblGrid>
      <w:tr w:rsidR="005D45E2" w14:paraId="33E76214" w14:textId="77777777" w:rsidTr="001D0F01">
        <w:tc>
          <w:tcPr>
            <w:tcW w:w="11624" w:type="dxa"/>
            <w:shd w:val="clear" w:color="auto" w:fill="BFBFBF" w:themeFill="background1" w:themeFillShade="BF"/>
          </w:tcPr>
          <w:p w14:paraId="5D80DE92" w14:textId="55914499" w:rsidR="005D45E2" w:rsidRDefault="005D45E2" w:rsidP="005D45E2">
            <w:pPr>
              <w:jc w:val="center"/>
              <w:rPr>
                <w:b/>
                <w:bCs/>
                <w:sz w:val="28"/>
                <w:szCs w:val="28"/>
              </w:rPr>
            </w:pPr>
            <w:r w:rsidRPr="00F37F60">
              <w:rPr>
                <w:b/>
                <w:bCs/>
                <w:sz w:val="28"/>
                <w:szCs w:val="28"/>
              </w:rPr>
              <w:t>Conceptos</w:t>
            </w:r>
          </w:p>
        </w:tc>
      </w:tr>
      <w:tr w:rsidR="005D45E2" w14:paraId="7A4B58C8" w14:textId="77777777" w:rsidTr="001D0F01">
        <w:tc>
          <w:tcPr>
            <w:tcW w:w="11624" w:type="dxa"/>
          </w:tcPr>
          <w:p w14:paraId="4EAA6757" w14:textId="1E7CEC67" w:rsidR="005D45E2" w:rsidRPr="005D45E2" w:rsidRDefault="005D45E2">
            <w:r w:rsidRPr="00C9172C">
              <w:rPr>
                <w:b/>
                <w:bCs/>
                <w:sz w:val="24"/>
                <w:szCs w:val="24"/>
              </w:rPr>
              <w:t>Auxiliares</w:t>
            </w:r>
            <w:r>
              <w:t xml:space="preserve">: Los módulos auxiliares se usan para realizar </w:t>
            </w:r>
            <w:r w:rsidRPr="001C6041">
              <w:rPr>
                <w:b/>
                <w:bCs/>
              </w:rPr>
              <w:t>tareas puntuales</w:t>
            </w:r>
            <w:r>
              <w:t xml:space="preserve"> como, por ejemplo, escanear objetivos.</w:t>
            </w:r>
          </w:p>
        </w:tc>
      </w:tr>
      <w:tr w:rsidR="005D45E2" w14:paraId="26E2634C" w14:textId="77777777" w:rsidTr="001D0F01">
        <w:tc>
          <w:tcPr>
            <w:tcW w:w="11624" w:type="dxa"/>
          </w:tcPr>
          <w:p w14:paraId="3799EB3D" w14:textId="28651A65" w:rsidR="005D45E2" w:rsidRPr="005D45E2" w:rsidRDefault="005D45E2">
            <w:r w:rsidRPr="00D42880">
              <w:rPr>
                <w:b/>
                <w:bCs/>
                <w:sz w:val="24"/>
                <w:szCs w:val="24"/>
              </w:rPr>
              <w:t>Exploits</w:t>
            </w:r>
            <w:r>
              <w:t xml:space="preserve">: Los módulos de tipo exploit, </w:t>
            </w:r>
            <w:r w:rsidRPr="001C6041">
              <w:rPr>
                <w:b/>
                <w:bCs/>
              </w:rPr>
              <w:t>sirven para explotar vulnerabilidades</w:t>
            </w:r>
            <w:r>
              <w:t xml:space="preserve"> en sistemas remotos. Una característica es que requiere que se les asignen un payload (carga).</w:t>
            </w:r>
          </w:p>
        </w:tc>
      </w:tr>
      <w:tr w:rsidR="005D45E2" w14:paraId="0E5350B1" w14:textId="77777777" w:rsidTr="001D0F01">
        <w:tc>
          <w:tcPr>
            <w:tcW w:w="11624" w:type="dxa"/>
          </w:tcPr>
          <w:p w14:paraId="56080FCF" w14:textId="3B5C26FF" w:rsidR="005D45E2" w:rsidRPr="005D45E2" w:rsidRDefault="005D45E2">
            <w:r w:rsidRPr="00D42880">
              <w:rPr>
                <w:b/>
                <w:bCs/>
                <w:sz w:val="24"/>
                <w:szCs w:val="24"/>
              </w:rPr>
              <w:t>Payload</w:t>
            </w:r>
            <w:r>
              <w:t xml:space="preserve">: Tipo de modulo especial que contiene un </w:t>
            </w:r>
            <w:r w:rsidRPr="001C6041">
              <w:rPr>
                <w:b/>
                <w:bCs/>
              </w:rPr>
              <w:t>código que realiza una tarea especifica</w:t>
            </w:r>
            <w:r>
              <w:t xml:space="preserve"> en una plataforma particular. Es usualmente ejecutado en el host de la víctima como fase final de un exploit, luego de la vulnerabilidad explotada, un payload puede hacer cosas como abrir una shell, agregar un usuario, capturar claves, etc.</w:t>
            </w:r>
          </w:p>
        </w:tc>
      </w:tr>
      <w:tr w:rsidR="005D45E2" w14:paraId="3F53E6B2" w14:textId="77777777" w:rsidTr="001D0F01">
        <w:tc>
          <w:tcPr>
            <w:tcW w:w="11624" w:type="dxa"/>
          </w:tcPr>
          <w:p w14:paraId="2D4B5DA2" w14:textId="02BE86CF" w:rsidR="005D45E2" w:rsidRPr="005D45E2" w:rsidRDefault="005D45E2">
            <w:r w:rsidRPr="001C6041">
              <w:rPr>
                <w:b/>
                <w:bCs/>
                <w:sz w:val="24"/>
                <w:szCs w:val="24"/>
              </w:rPr>
              <w:t>Encoders</w:t>
            </w:r>
            <w:r w:rsidRPr="001C6041">
              <w:rPr>
                <w:b/>
                <w:bCs/>
              </w:rPr>
              <w:t>: Codifica</w:t>
            </w:r>
            <w:r>
              <w:t xml:space="preserve"> la información o divide los paquetes para que los IDS, firewall no se den cuenta que estamos realizando un ataque.</w:t>
            </w:r>
          </w:p>
        </w:tc>
      </w:tr>
      <w:tr w:rsidR="005D45E2" w14:paraId="174D2A39" w14:textId="77777777" w:rsidTr="001D0F01">
        <w:tc>
          <w:tcPr>
            <w:tcW w:w="11624" w:type="dxa"/>
          </w:tcPr>
          <w:p w14:paraId="10C60226" w14:textId="3D26A998" w:rsidR="005D45E2" w:rsidRPr="005D45E2" w:rsidRDefault="005D45E2">
            <w:r w:rsidRPr="001C6041">
              <w:rPr>
                <w:b/>
                <w:bCs/>
                <w:sz w:val="24"/>
                <w:szCs w:val="24"/>
              </w:rPr>
              <w:t>Post</w:t>
            </w:r>
            <w:r>
              <w:t xml:space="preserve">: Módulo del tipo post sirve para </w:t>
            </w:r>
            <w:r w:rsidRPr="001C6041">
              <w:rPr>
                <w:b/>
                <w:bCs/>
              </w:rPr>
              <w:t>realizar tareas de post-explotación</w:t>
            </w:r>
            <w:r>
              <w:t>, o sea, una vez que hayamos logrado explotar una vulnerabilidad y tenemos la sesión abierta en el sistema de la víctima. Algunos ejemplos de tareas que se puede hacer con un módulo post: listar directorios, subir/bajar archivos, colocar un backdoor, extraer hashes, etc.</w:t>
            </w:r>
          </w:p>
        </w:tc>
      </w:tr>
      <w:tr w:rsidR="005D45E2" w14:paraId="345AA871" w14:textId="77777777" w:rsidTr="001D0F01">
        <w:tc>
          <w:tcPr>
            <w:tcW w:w="11624" w:type="dxa"/>
          </w:tcPr>
          <w:p w14:paraId="06598BF3" w14:textId="72DECD83" w:rsidR="005D45E2" w:rsidRPr="005D45E2" w:rsidRDefault="005D45E2">
            <w:proofErr w:type="spellStart"/>
            <w:r w:rsidRPr="001C6041">
              <w:rPr>
                <w:b/>
                <w:bCs/>
                <w:sz w:val="24"/>
                <w:szCs w:val="24"/>
              </w:rPr>
              <w:t>Nops</w:t>
            </w:r>
            <w:proofErr w:type="spellEnd"/>
            <w:r>
              <w:t xml:space="preserve">: Los módulos </w:t>
            </w:r>
            <w:proofErr w:type="spellStart"/>
            <w:r>
              <w:t>nop</w:t>
            </w:r>
            <w:proofErr w:type="spellEnd"/>
            <w:r>
              <w:t>, también llamados módulos de no-operación, se usan para mantener consistente el tamaño de un payload. Básicamente, es una instrucción que le indica al procesador que avance al siguiente ciclo de reloj sin realizar ninguna operación, el procesador ejecuta la instrucción, pero no cambia el estado del sistema (no afecta registros, memoria, etc).</w:t>
            </w:r>
          </w:p>
        </w:tc>
      </w:tr>
    </w:tbl>
    <w:p w14:paraId="57F03FB0" w14:textId="4702B0CE" w:rsidR="005D45E2" w:rsidRDefault="001D0F01">
      <w:r w:rsidRPr="00F37F60">
        <w:rPr>
          <w:noProof/>
        </w:rPr>
        <w:drawing>
          <wp:anchor distT="0" distB="0" distL="114300" distR="114300" simplePos="0" relativeHeight="251658240" behindDoc="0" locked="0" layoutInCell="1" allowOverlap="1" wp14:anchorId="5F5D3513" wp14:editId="6280A389">
            <wp:simplePos x="0" y="0"/>
            <wp:positionH relativeFrom="column">
              <wp:posOffset>-320675</wp:posOffset>
            </wp:positionH>
            <wp:positionV relativeFrom="paragraph">
              <wp:posOffset>285750</wp:posOffset>
            </wp:positionV>
            <wp:extent cx="4049395" cy="2720975"/>
            <wp:effectExtent l="0" t="0" r="8255"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2031" t="2296" r="-1"/>
                    <a:stretch/>
                  </pic:blipFill>
                  <pic:spPr bwMode="auto">
                    <a:xfrm>
                      <a:off x="0" y="0"/>
                      <a:ext cx="4049395" cy="2720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54083B" w14:textId="48718B88" w:rsidR="00F2771C" w:rsidRDefault="001D0F01">
      <w:r>
        <w:br w:type="textWrapping" w:clear="all"/>
      </w:r>
    </w:p>
    <w:tbl>
      <w:tblPr>
        <w:tblStyle w:val="Tablaconcuadrcula"/>
        <w:tblW w:w="11624" w:type="dxa"/>
        <w:tblInd w:w="-572" w:type="dxa"/>
        <w:tblLook w:val="04A0" w:firstRow="1" w:lastRow="0" w:firstColumn="1" w:lastColumn="0" w:noHBand="0" w:noVBand="1"/>
      </w:tblPr>
      <w:tblGrid>
        <w:gridCol w:w="2845"/>
        <w:gridCol w:w="8779"/>
      </w:tblGrid>
      <w:tr w:rsidR="009C2028" w14:paraId="064D1A5B" w14:textId="77777777" w:rsidTr="001D0F01">
        <w:tc>
          <w:tcPr>
            <w:tcW w:w="11624" w:type="dxa"/>
            <w:gridSpan w:val="2"/>
            <w:shd w:val="clear" w:color="auto" w:fill="BFBFBF" w:themeFill="background1" w:themeFillShade="BF"/>
          </w:tcPr>
          <w:p w14:paraId="7699D353" w14:textId="20A19356" w:rsidR="009C2028" w:rsidRPr="009C2028" w:rsidRDefault="009C2028" w:rsidP="009C2028">
            <w:pPr>
              <w:jc w:val="center"/>
              <w:rPr>
                <w:b/>
                <w:bCs/>
                <w:sz w:val="28"/>
                <w:szCs w:val="28"/>
              </w:rPr>
            </w:pPr>
            <w:r w:rsidRPr="00F37F60">
              <w:rPr>
                <w:b/>
                <w:bCs/>
                <w:sz w:val="28"/>
                <w:szCs w:val="28"/>
              </w:rPr>
              <w:t>In</w:t>
            </w:r>
            <w:r>
              <w:rPr>
                <w:b/>
                <w:bCs/>
                <w:sz w:val="28"/>
                <w:szCs w:val="28"/>
              </w:rPr>
              <w:t>icio</w:t>
            </w:r>
            <w:r w:rsidRPr="00F37F60">
              <w:rPr>
                <w:b/>
                <w:bCs/>
                <w:sz w:val="28"/>
                <w:szCs w:val="28"/>
              </w:rPr>
              <w:t xml:space="preserve"> de metasploit</w:t>
            </w:r>
          </w:p>
        </w:tc>
      </w:tr>
      <w:tr w:rsidR="009C2028" w14:paraId="2621BA61" w14:textId="77777777" w:rsidTr="00D6275F">
        <w:tc>
          <w:tcPr>
            <w:tcW w:w="2845" w:type="dxa"/>
          </w:tcPr>
          <w:p w14:paraId="56F8CAA2" w14:textId="03129811" w:rsidR="009C2028" w:rsidRDefault="009C2028">
            <w:r>
              <w:t>Sudo service postgresql start</w:t>
            </w:r>
          </w:p>
        </w:tc>
        <w:tc>
          <w:tcPr>
            <w:tcW w:w="8779" w:type="dxa"/>
          </w:tcPr>
          <w:p w14:paraId="21827DD3" w14:textId="05172D3A" w:rsidR="009C2028" w:rsidRDefault="009C2028">
            <w:r>
              <w:t>sudo systemctl start postgresql</w:t>
            </w:r>
          </w:p>
        </w:tc>
      </w:tr>
      <w:tr w:rsidR="009C2028" w14:paraId="163F894B" w14:textId="77777777" w:rsidTr="001D0F01">
        <w:tc>
          <w:tcPr>
            <w:tcW w:w="11624" w:type="dxa"/>
            <w:gridSpan w:val="2"/>
          </w:tcPr>
          <w:p w14:paraId="2156B3E1" w14:textId="7FF4384F" w:rsidR="009C2028" w:rsidRDefault="009C2028">
            <w:r>
              <w:t>Sudo msfbd init</w:t>
            </w:r>
          </w:p>
        </w:tc>
      </w:tr>
      <w:tr w:rsidR="009C2028" w14:paraId="05CAED21" w14:textId="77777777" w:rsidTr="001D0F01">
        <w:tc>
          <w:tcPr>
            <w:tcW w:w="11624" w:type="dxa"/>
            <w:gridSpan w:val="2"/>
          </w:tcPr>
          <w:p w14:paraId="5C02358E" w14:textId="77777777" w:rsidR="009C2028" w:rsidRDefault="009C2028">
            <w:r>
              <w:t>Sudo msfconsole</w:t>
            </w:r>
          </w:p>
          <w:p w14:paraId="1BB83B62" w14:textId="68EFCCDE" w:rsidR="008B6F24" w:rsidRDefault="008B6F24">
            <w:r>
              <w:t xml:space="preserve">(se puede actualizar la base de datos de </w:t>
            </w:r>
            <w:proofErr w:type="spellStart"/>
            <w:r>
              <w:t>exploits</w:t>
            </w:r>
            <w:proofErr w:type="spellEnd"/>
            <w:r>
              <w:t xml:space="preserve"> con </w:t>
            </w:r>
            <w:proofErr w:type="spellStart"/>
            <w:r>
              <w:t>msfupdate</w:t>
            </w:r>
            <w:proofErr w:type="spellEnd"/>
            <w:r>
              <w:t>)</w:t>
            </w:r>
          </w:p>
        </w:tc>
      </w:tr>
      <w:tr w:rsidR="009C2028" w14:paraId="245C0F31" w14:textId="77777777" w:rsidTr="00D6275F">
        <w:tc>
          <w:tcPr>
            <w:tcW w:w="2845" w:type="dxa"/>
          </w:tcPr>
          <w:p w14:paraId="54F7CC40" w14:textId="6904A255" w:rsidR="009C2028" w:rsidRDefault="009C2028">
            <w:r>
              <w:t>Msf&gt; db_status</w:t>
            </w:r>
          </w:p>
        </w:tc>
        <w:tc>
          <w:tcPr>
            <w:tcW w:w="8779" w:type="dxa"/>
          </w:tcPr>
          <w:p w14:paraId="4163951B" w14:textId="0A4C1F9D" w:rsidR="009C2028" w:rsidRDefault="009C2028">
            <w:r>
              <w:t xml:space="preserve">comprobamos que la bd está conectada a </w:t>
            </w:r>
            <w:proofErr w:type="spellStart"/>
            <w:r>
              <w:t>msf</w:t>
            </w:r>
            <w:proofErr w:type="spellEnd"/>
            <w:r w:rsidR="00BA5775">
              <w:t xml:space="preserve">, en caso que este fallando, se ejecuta </w:t>
            </w:r>
            <w:proofErr w:type="spellStart"/>
            <w:r w:rsidR="00BA5775">
              <w:t>db_rebuild</w:t>
            </w:r>
            <w:proofErr w:type="spellEnd"/>
          </w:p>
        </w:tc>
      </w:tr>
      <w:tr w:rsidR="000C0AC4" w14:paraId="2A4D67D7" w14:textId="77777777" w:rsidTr="00A63548">
        <w:tc>
          <w:tcPr>
            <w:tcW w:w="11624" w:type="dxa"/>
            <w:gridSpan w:val="2"/>
          </w:tcPr>
          <w:p w14:paraId="6AC8D9F0" w14:textId="05565D1D" w:rsidR="000C0AC4" w:rsidRDefault="000C0AC4">
            <w:r>
              <w:t xml:space="preserve">Luego se tiene que comprobar que vulnerabilidades hay, en este caso será el servicio </w:t>
            </w:r>
            <w:proofErr w:type="spellStart"/>
            <w:r>
              <w:t>vsftpd</w:t>
            </w:r>
            <w:proofErr w:type="spellEnd"/>
            <w:r>
              <w:t>.</w:t>
            </w:r>
            <w:r w:rsidR="004A23A6">
              <w:t xml:space="preserve"> Se puede ver como el </w:t>
            </w:r>
            <w:proofErr w:type="spellStart"/>
            <w:r w:rsidR="004A23A6">
              <w:t>el</w:t>
            </w:r>
            <w:proofErr w:type="spellEnd"/>
            <w:r w:rsidR="004A23A6">
              <w:t xml:space="preserve"> puerto 21 se está ejecutando ese servicio</w:t>
            </w:r>
          </w:p>
          <w:p w14:paraId="2CF0BB47" w14:textId="58A6E4CE" w:rsidR="000C0AC4" w:rsidRDefault="000C0AC4">
            <w:r w:rsidRPr="000C0AC4">
              <w:rPr>
                <w:noProof/>
              </w:rPr>
              <w:drawing>
                <wp:inline distT="0" distB="0" distL="0" distR="0" wp14:anchorId="15A49DC3" wp14:editId="4BD4D10C">
                  <wp:extent cx="5655193" cy="2274125"/>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8996" cy="2283697"/>
                          </a:xfrm>
                          <a:prstGeom prst="rect">
                            <a:avLst/>
                          </a:prstGeom>
                        </pic:spPr>
                      </pic:pic>
                    </a:graphicData>
                  </a:graphic>
                </wp:inline>
              </w:drawing>
            </w:r>
          </w:p>
        </w:tc>
      </w:tr>
      <w:tr w:rsidR="000A69E6" w14:paraId="6FE3963A" w14:textId="77777777" w:rsidTr="00916A6F">
        <w:tc>
          <w:tcPr>
            <w:tcW w:w="11624" w:type="dxa"/>
            <w:gridSpan w:val="2"/>
          </w:tcPr>
          <w:p w14:paraId="3033F691" w14:textId="77777777" w:rsidR="000A69E6" w:rsidRDefault="000A69E6">
            <w:proofErr w:type="gramStart"/>
            <w:r>
              <w:lastRenderedPageBreak/>
              <w:t>Un vez</w:t>
            </w:r>
            <w:proofErr w:type="gramEnd"/>
            <w:r>
              <w:t xml:space="preserve"> localizado el servicio, se busca un </w:t>
            </w:r>
            <w:proofErr w:type="spellStart"/>
            <w:r>
              <w:t>exploit</w:t>
            </w:r>
            <w:proofErr w:type="spellEnd"/>
            <w:r>
              <w:t xml:space="preserve"> que explote </w:t>
            </w:r>
            <w:proofErr w:type="spellStart"/>
            <w:r>
              <w:t>vsftpd</w:t>
            </w:r>
            <w:proofErr w:type="spellEnd"/>
            <w:r w:rsidR="00EA02F3">
              <w:t xml:space="preserve"> con </w:t>
            </w:r>
            <w:proofErr w:type="spellStart"/>
            <w:r w:rsidR="00EA02F3">
              <w:rPr>
                <w:b/>
                <w:bCs/>
              </w:rPr>
              <w:t>search</w:t>
            </w:r>
            <w:proofErr w:type="spellEnd"/>
            <w:r w:rsidR="00EA02F3">
              <w:rPr>
                <w:b/>
                <w:bCs/>
              </w:rPr>
              <w:t xml:space="preserve"> </w:t>
            </w:r>
            <w:proofErr w:type="spellStart"/>
            <w:r w:rsidR="00EA02F3">
              <w:rPr>
                <w:b/>
                <w:bCs/>
              </w:rPr>
              <w:t>vsftpd</w:t>
            </w:r>
            <w:proofErr w:type="spellEnd"/>
          </w:p>
          <w:p w14:paraId="3C85B0FC" w14:textId="7F480502" w:rsidR="00EA02F3" w:rsidRPr="00EA02F3" w:rsidRDefault="00EA02F3">
            <w:r w:rsidRPr="00EA02F3">
              <w:rPr>
                <w:noProof/>
              </w:rPr>
              <w:drawing>
                <wp:inline distT="0" distB="0" distL="0" distR="0" wp14:anchorId="08F5261A" wp14:editId="28D63B5E">
                  <wp:extent cx="4946072" cy="1020526"/>
                  <wp:effectExtent l="0" t="0" r="6985"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7829" cy="1027079"/>
                          </a:xfrm>
                          <a:prstGeom prst="rect">
                            <a:avLst/>
                          </a:prstGeom>
                        </pic:spPr>
                      </pic:pic>
                    </a:graphicData>
                  </a:graphic>
                </wp:inline>
              </w:drawing>
            </w:r>
          </w:p>
        </w:tc>
      </w:tr>
      <w:tr w:rsidR="00EA02F3" w14:paraId="2A4D246F" w14:textId="77777777" w:rsidTr="00B74391">
        <w:tc>
          <w:tcPr>
            <w:tcW w:w="11624" w:type="dxa"/>
            <w:gridSpan w:val="2"/>
          </w:tcPr>
          <w:p w14:paraId="64612006" w14:textId="5D111AD5" w:rsidR="00EA02F3" w:rsidRPr="00EA02F3" w:rsidRDefault="00EA02F3">
            <w:r>
              <w:t xml:space="preserve">Una vez encontrado el exploit, se lo usa con el comando </w:t>
            </w:r>
            <w:r>
              <w:rPr>
                <w:b/>
                <w:bCs/>
              </w:rPr>
              <w:t>use</w:t>
            </w:r>
            <w:r>
              <w:t xml:space="preserve"> seguido de la ruta del exploit, luego de haberlo seleccionado, se muestran las opciones</w:t>
            </w:r>
            <w:r w:rsidR="0085605B">
              <w:t xml:space="preserve"> de configuración disponibles.</w:t>
            </w:r>
            <w:r w:rsidR="00237F6B">
              <w:t xml:space="preserve"> En este caso hay 2: la opción RHOST para indicar la IP o </w:t>
            </w:r>
            <w:proofErr w:type="spellStart"/>
            <w:r w:rsidR="00237F6B">
              <w:t>hostname</w:t>
            </w:r>
            <w:proofErr w:type="spellEnd"/>
            <w:r w:rsidR="00237F6B">
              <w:t xml:space="preserve"> del servidor y la opción RPORT que por defecto nos marca el puerto por defecto del servicio.</w:t>
            </w:r>
          </w:p>
          <w:p w14:paraId="3B00D737" w14:textId="3824B654" w:rsidR="00EA02F3" w:rsidRDefault="00EA02F3">
            <w:r w:rsidRPr="00EA02F3">
              <w:rPr>
                <w:noProof/>
              </w:rPr>
              <w:drawing>
                <wp:inline distT="0" distB="0" distL="0" distR="0" wp14:anchorId="73737D7E" wp14:editId="562625BD">
                  <wp:extent cx="4922322" cy="14361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5364" cy="1439965"/>
                          </a:xfrm>
                          <a:prstGeom prst="rect">
                            <a:avLst/>
                          </a:prstGeom>
                        </pic:spPr>
                      </pic:pic>
                    </a:graphicData>
                  </a:graphic>
                </wp:inline>
              </w:drawing>
            </w:r>
          </w:p>
        </w:tc>
      </w:tr>
      <w:tr w:rsidR="0085605B" w14:paraId="3B3D22D9" w14:textId="77777777" w:rsidTr="002B657F">
        <w:tc>
          <w:tcPr>
            <w:tcW w:w="11624" w:type="dxa"/>
            <w:gridSpan w:val="2"/>
          </w:tcPr>
          <w:p w14:paraId="35EFF77B" w14:textId="5BA40EFE" w:rsidR="0085605B" w:rsidRDefault="0085605B">
            <w:r>
              <w:t xml:space="preserve">Se </w:t>
            </w:r>
            <w:r w:rsidR="00AD4C43">
              <w:t xml:space="preserve">le indica a la </w:t>
            </w:r>
            <w:proofErr w:type="spellStart"/>
            <w:r w:rsidR="00AD4C43">
              <w:t>metasploit</w:t>
            </w:r>
            <w:proofErr w:type="spellEnd"/>
            <w:r w:rsidR="00AD4C43">
              <w:t xml:space="preserve"> la ip del servidor mediante el comando set RHOST y la ip. Luego se muestran los payloads que se pueden ejecutar en caso que la vulnerabilidad sea explotada de manera exitosa.</w:t>
            </w:r>
            <w:r w:rsidR="006B6AE8">
              <w:t xml:space="preserve"> Los </w:t>
            </w:r>
            <w:proofErr w:type="spellStart"/>
            <w:r w:rsidR="006B6AE8">
              <w:t>payload</w:t>
            </w:r>
            <w:proofErr w:type="spellEnd"/>
            <w:r w:rsidR="006B6AE8">
              <w:t xml:space="preserve"> pueden hacer 2 tipos de conexión: </w:t>
            </w:r>
            <w:proofErr w:type="spellStart"/>
            <w:r w:rsidR="006B6AE8">
              <w:t>bind</w:t>
            </w:r>
            <w:proofErr w:type="spellEnd"/>
            <w:r w:rsidR="006B6AE8">
              <w:t xml:space="preserve"> </w:t>
            </w:r>
            <w:r w:rsidR="00DA09CC">
              <w:t xml:space="preserve">(el atacante se conecta con la maquina victima) </w:t>
            </w:r>
            <w:r w:rsidR="006B6AE8">
              <w:t>o reverse (donde la maquina víctima se conecta con el atacante)</w:t>
            </w:r>
          </w:p>
          <w:p w14:paraId="5AD512BF" w14:textId="15FB8167" w:rsidR="0085605B" w:rsidRDefault="0085605B">
            <w:r w:rsidRPr="0085605B">
              <w:rPr>
                <w:noProof/>
              </w:rPr>
              <w:drawing>
                <wp:inline distT="0" distB="0" distL="0" distR="0" wp14:anchorId="6CA00FED" wp14:editId="43FED9A6">
                  <wp:extent cx="4910446" cy="927913"/>
                  <wp:effectExtent l="0" t="0" r="508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5847" cy="932713"/>
                          </a:xfrm>
                          <a:prstGeom prst="rect">
                            <a:avLst/>
                          </a:prstGeom>
                        </pic:spPr>
                      </pic:pic>
                    </a:graphicData>
                  </a:graphic>
                </wp:inline>
              </w:drawing>
            </w:r>
          </w:p>
        </w:tc>
      </w:tr>
      <w:tr w:rsidR="0085605B" w14:paraId="797DD14C" w14:textId="77777777" w:rsidTr="00F62C57">
        <w:tc>
          <w:tcPr>
            <w:tcW w:w="11624" w:type="dxa"/>
            <w:gridSpan w:val="2"/>
          </w:tcPr>
          <w:p w14:paraId="3BB976AB" w14:textId="43DEAB1F" w:rsidR="0085605B" w:rsidRDefault="0085605B">
            <w:r>
              <w:t xml:space="preserve">Se selecciona la payload </w:t>
            </w:r>
            <w:r w:rsidR="00AD4C43">
              <w:t>que se va a usar.</w:t>
            </w:r>
          </w:p>
          <w:p w14:paraId="36767546" w14:textId="2D319C1E" w:rsidR="0085605B" w:rsidRDefault="0085605B">
            <w:r w:rsidRPr="0085605B">
              <w:rPr>
                <w:noProof/>
              </w:rPr>
              <w:drawing>
                <wp:inline distT="0" distB="0" distL="0" distR="0" wp14:anchorId="633EF826" wp14:editId="25F6DF12">
                  <wp:extent cx="4874820" cy="274638"/>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9232" cy="281647"/>
                          </a:xfrm>
                          <a:prstGeom prst="rect">
                            <a:avLst/>
                          </a:prstGeom>
                        </pic:spPr>
                      </pic:pic>
                    </a:graphicData>
                  </a:graphic>
                </wp:inline>
              </w:drawing>
            </w:r>
          </w:p>
        </w:tc>
      </w:tr>
      <w:tr w:rsidR="00AD4C43" w14:paraId="50C11A09" w14:textId="77777777" w:rsidTr="00056A0D">
        <w:tc>
          <w:tcPr>
            <w:tcW w:w="11624" w:type="dxa"/>
            <w:gridSpan w:val="2"/>
          </w:tcPr>
          <w:p w14:paraId="72731ACC" w14:textId="77777777" w:rsidR="00AD4C43" w:rsidRDefault="00CB2EBC">
            <w:r>
              <w:t>Una vez todo preparado para atacar, el paso final es explotarla</w:t>
            </w:r>
          </w:p>
          <w:p w14:paraId="4734D44B" w14:textId="43730E64" w:rsidR="00CB2EBC" w:rsidRDefault="00CB2EBC">
            <w:r w:rsidRPr="00CB2EBC">
              <w:rPr>
                <w:noProof/>
              </w:rPr>
              <w:drawing>
                <wp:inline distT="0" distB="0" distL="0" distR="0" wp14:anchorId="2FFBF037" wp14:editId="33CC9A38">
                  <wp:extent cx="4892633" cy="732741"/>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6527" cy="740812"/>
                          </a:xfrm>
                          <a:prstGeom prst="rect">
                            <a:avLst/>
                          </a:prstGeom>
                        </pic:spPr>
                      </pic:pic>
                    </a:graphicData>
                  </a:graphic>
                </wp:inline>
              </w:drawing>
            </w:r>
          </w:p>
        </w:tc>
      </w:tr>
      <w:tr w:rsidR="00CB2EBC" w14:paraId="601A617F" w14:textId="77777777" w:rsidTr="00D56F16">
        <w:tc>
          <w:tcPr>
            <w:tcW w:w="11624" w:type="dxa"/>
            <w:gridSpan w:val="2"/>
          </w:tcPr>
          <w:p w14:paraId="5BC6B2B0" w14:textId="77777777" w:rsidR="00CB2EBC" w:rsidRDefault="00CB2EBC">
            <w:r>
              <w:t>Para comprobar que se vulnero el servidor, por ejemplo, se muestra el archivo passwd donde están registrados las cuentas de usuario. Este archivo es conocido por ser la primera línea de defensa de un sistema Linux.</w:t>
            </w:r>
          </w:p>
          <w:p w14:paraId="62A49CA5" w14:textId="0E6E7349" w:rsidR="00CB2EBC" w:rsidRDefault="00CB2EBC">
            <w:r w:rsidRPr="00CB2EBC">
              <w:rPr>
                <w:noProof/>
              </w:rPr>
              <w:drawing>
                <wp:inline distT="0" distB="0" distL="0" distR="0" wp14:anchorId="3E49696C" wp14:editId="56179BCA">
                  <wp:extent cx="5017324" cy="343165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7737" cy="3459300"/>
                          </a:xfrm>
                          <a:prstGeom prst="rect">
                            <a:avLst/>
                          </a:prstGeom>
                        </pic:spPr>
                      </pic:pic>
                    </a:graphicData>
                  </a:graphic>
                </wp:inline>
              </w:drawing>
            </w:r>
          </w:p>
        </w:tc>
      </w:tr>
    </w:tbl>
    <w:p w14:paraId="1BB22B04" w14:textId="77777777" w:rsidR="00D6275F" w:rsidRDefault="00D6275F">
      <w:pPr>
        <w:rPr>
          <w:b/>
          <w:bCs/>
          <w:sz w:val="28"/>
          <w:szCs w:val="28"/>
        </w:rPr>
      </w:pPr>
    </w:p>
    <w:tbl>
      <w:tblPr>
        <w:tblStyle w:val="Tablaconcuadrcula"/>
        <w:tblW w:w="11624" w:type="dxa"/>
        <w:tblInd w:w="-572" w:type="dxa"/>
        <w:tblLook w:val="04A0" w:firstRow="1" w:lastRow="0" w:firstColumn="1" w:lastColumn="0" w:noHBand="0" w:noVBand="1"/>
      </w:tblPr>
      <w:tblGrid>
        <w:gridCol w:w="3119"/>
        <w:gridCol w:w="8505"/>
      </w:tblGrid>
      <w:tr w:rsidR="00B16050" w14:paraId="51090C4E" w14:textId="77777777" w:rsidTr="00B16050">
        <w:tc>
          <w:tcPr>
            <w:tcW w:w="11624" w:type="dxa"/>
            <w:gridSpan w:val="2"/>
            <w:shd w:val="clear" w:color="auto" w:fill="BFBFBF" w:themeFill="background1" w:themeFillShade="BF"/>
          </w:tcPr>
          <w:p w14:paraId="53F3F4F4" w14:textId="2BF9D504" w:rsidR="00B16050" w:rsidRDefault="00B16050" w:rsidP="00B16050">
            <w:pPr>
              <w:jc w:val="center"/>
              <w:rPr>
                <w:b/>
                <w:bCs/>
                <w:sz w:val="28"/>
                <w:szCs w:val="28"/>
              </w:rPr>
            </w:pPr>
            <w:r w:rsidRPr="005D45E2">
              <w:rPr>
                <w:b/>
                <w:bCs/>
                <w:sz w:val="28"/>
                <w:szCs w:val="28"/>
              </w:rPr>
              <w:t>Comandos de metasploit</w:t>
            </w:r>
          </w:p>
        </w:tc>
      </w:tr>
      <w:tr w:rsidR="00B16050" w14:paraId="5266861F" w14:textId="77777777" w:rsidTr="00352DA0">
        <w:tc>
          <w:tcPr>
            <w:tcW w:w="3119" w:type="dxa"/>
          </w:tcPr>
          <w:p w14:paraId="6329FA1B" w14:textId="5B561C9A" w:rsidR="00B16050" w:rsidRDefault="00B16050">
            <w:pPr>
              <w:rPr>
                <w:b/>
                <w:bCs/>
                <w:sz w:val="28"/>
                <w:szCs w:val="28"/>
              </w:rPr>
            </w:pPr>
            <w:r>
              <w:t>Msf&gt; help</w:t>
            </w:r>
          </w:p>
        </w:tc>
        <w:tc>
          <w:tcPr>
            <w:tcW w:w="8505" w:type="dxa"/>
          </w:tcPr>
          <w:p w14:paraId="5C6CBB9E" w14:textId="0BA0D3FA" w:rsidR="00B16050" w:rsidRPr="00B16050" w:rsidRDefault="00B16050">
            <w:r>
              <w:t>lista los comandos disponibles</w:t>
            </w:r>
            <w:r w:rsidR="00352DA0">
              <w:t xml:space="preserve"> clasificados en comandos de core y de ddbb.</w:t>
            </w:r>
          </w:p>
        </w:tc>
      </w:tr>
      <w:tr w:rsidR="00B16050" w14:paraId="0A069DC8" w14:textId="77777777" w:rsidTr="00352DA0">
        <w:tc>
          <w:tcPr>
            <w:tcW w:w="3119" w:type="dxa"/>
          </w:tcPr>
          <w:p w14:paraId="4234386A" w14:textId="36753B70" w:rsidR="00B16050" w:rsidRDefault="00B16050">
            <w:pPr>
              <w:rPr>
                <w:b/>
                <w:bCs/>
                <w:sz w:val="28"/>
                <w:szCs w:val="28"/>
              </w:rPr>
            </w:pPr>
            <w:r>
              <w:t>Msf&gt; banner</w:t>
            </w:r>
          </w:p>
        </w:tc>
        <w:tc>
          <w:tcPr>
            <w:tcW w:w="8505" w:type="dxa"/>
          </w:tcPr>
          <w:p w14:paraId="68651C96" w14:textId="34C0FF29" w:rsidR="00B16050" w:rsidRDefault="00B16050">
            <w:pPr>
              <w:rPr>
                <w:b/>
                <w:bCs/>
                <w:sz w:val="28"/>
                <w:szCs w:val="28"/>
              </w:rPr>
            </w:pPr>
            <w:r>
              <w:t>ver la versión de metasploit</w:t>
            </w:r>
          </w:p>
        </w:tc>
      </w:tr>
      <w:tr w:rsidR="00B16050" w14:paraId="6EC644F2" w14:textId="77777777" w:rsidTr="00352DA0">
        <w:tc>
          <w:tcPr>
            <w:tcW w:w="3119" w:type="dxa"/>
          </w:tcPr>
          <w:p w14:paraId="3ADFBBBA" w14:textId="1FD12AA5" w:rsidR="00B16050" w:rsidRDefault="00B16050">
            <w:pPr>
              <w:rPr>
                <w:b/>
                <w:bCs/>
                <w:sz w:val="28"/>
                <w:szCs w:val="28"/>
              </w:rPr>
            </w:pPr>
            <w:r>
              <w:t>Msf&gt; show exploits</w:t>
            </w:r>
          </w:p>
        </w:tc>
        <w:tc>
          <w:tcPr>
            <w:tcW w:w="8505" w:type="dxa"/>
          </w:tcPr>
          <w:p w14:paraId="34319FA5" w14:textId="24E406CF" w:rsidR="00B16050" w:rsidRDefault="00B16050">
            <w:pPr>
              <w:rPr>
                <w:b/>
                <w:bCs/>
                <w:sz w:val="28"/>
                <w:szCs w:val="28"/>
              </w:rPr>
            </w:pPr>
            <w:r>
              <w:t>muestra los exploits incluidos</w:t>
            </w:r>
          </w:p>
        </w:tc>
      </w:tr>
      <w:tr w:rsidR="00B16050" w14:paraId="49BE9D3F" w14:textId="77777777" w:rsidTr="00352DA0">
        <w:tc>
          <w:tcPr>
            <w:tcW w:w="3119" w:type="dxa"/>
          </w:tcPr>
          <w:p w14:paraId="474FE71C" w14:textId="0AE405D5" w:rsidR="00B16050" w:rsidRDefault="00B16050">
            <w:pPr>
              <w:rPr>
                <w:b/>
                <w:bCs/>
                <w:sz w:val="28"/>
                <w:szCs w:val="28"/>
              </w:rPr>
            </w:pPr>
            <w:r>
              <w:t>Msf&gt; show payoads</w:t>
            </w:r>
          </w:p>
        </w:tc>
        <w:tc>
          <w:tcPr>
            <w:tcW w:w="8505" w:type="dxa"/>
          </w:tcPr>
          <w:p w14:paraId="5F61E5ED" w14:textId="1E83551E" w:rsidR="00B16050" w:rsidRDefault="00B16050">
            <w:pPr>
              <w:rPr>
                <w:b/>
                <w:bCs/>
                <w:sz w:val="28"/>
                <w:szCs w:val="28"/>
              </w:rPr>
            </w:pPr>
            <w:r>
              <w:t>muestra los tipos de payloads</w:t>
            </w:r>
          </w:p>
        </w:tc>
      </w:tr>
      <w:tr w:rsidR="00B16050" w14:paraId="2C515D04" w14:textId="77777777" w:rsidTr="00352DA0">
        <w:tc>
          <w:tcPr>
            <w:tcW w:w="3119" w:type="dxa"/>
          </w:tcPr>
          <w:p w14:paraId="30A36629" w14:textId="5A2B153E" w:rsidR="00B16050" w:rsidRDefault="00B16050">
            <w:pPr>
              <w:rPr>
                <w:b/>
                <w:bCs/>
                <w:sz w:val="28"/>
                <w:szCs w:val="28"/>
              </w:rPr>
            </w:pPr>
            <w:r>
              <w:t>Msf&gt; searc</w:t>
            </w:r>
            <w:r w:rsidR="00352DA0">
              <w:t>h</w:t>
            </w:r>
          </w:p>
        </w:tc>
        <w:tc>
          <w:tcPr>
            <w:tcW w:w="8505" w:type="dxa"/>
          </w:tcPr>
          <w:p w14:paraId="0792F86F" w14:textId="012C417D" w:rsidR="00B16050" w:rsidRPr="00352DA0" w:rsidRDefault="00352DA0">
            <w:r>
              <w:t>para realizar búsquedas de módulos teniendo en cuenta la gran cantidad que existen</w:t>
            </w:r>
          </w:p>
        </w:tc>
      </w:tr>
      <w:tr w:rsidR="00B16050" w14:paraId="0ABD5B30" w14:textId="77777777" w:rsidTr="00352DA0">
        <w:tc>
          <w:tcPr>
            <w:tcW w:w="3119" w:type="dxa"/>
          </w:tcPr>
          <w:p w14:paraId="486A401D" w14:textId="62334C12" w:rsidR="00B16050" w:rsidRDefault="00352DA0">
            <w:pPr>
              <w:rPr>
                <w:b/>
                <w:bCs/>
                <w:sz w:val="28"/>
                <w:szCs w:val="28"/>
              </w:rPr>
            </w:pPr>
            <w:r>
              <w:t>Msf&gt; use</w:t>
            </w:r>
          </w:p>
        </w:tc>
        <w:tc>
          <w:tcPr>
            <w:tcW w:w="8505" w:type="dxa"/>
          </w:tcPr>
          <w:p w14:paraId="2F2A7453" w14:textId="7FCF8A40" w:rsidR="00B16050" w:rsidRPr="00352DA0" w:rsidRDefault="00352DA0">
            <w:r>
              <w:t xml:space="preserve">permite usar el exploit que se quiere ejecutar. Será necesario escribir la ruta hasta el exploit. </w:t>
            </w:r>
          </w:p>
        </w:tc>
      </w:tr>
      <w:tr w:rsidR="00B16050" w14:paraId="5E562EAA" w14:textId="77777777" w:rsidTr="00352DA0">
        <w:tc>
          <w:tcPr>
            <w:tcW w:w="3119" w:type="dxa"/>
          </w:tcPr>
          <w:p w14:paraId="1D5FFB69" w14:textId="29370C91" w:rsidR="00B16050" w:rsidRDefault="00352DA0">
            <w:pPr>
              <w:rPr>
                <w:b/>
                <w:bCs/>
                <w:sz w:val="28"/>
                <w:szCs w:val="28"/>
              </w:rPr>
            </w:pPr>
            <w:r>
              <w:t>Msf&gt; info</w:t>
            </w:r>
          </w:p>
        </w:tc>
        <w:tc>
          <w:tcPr>
            <w:tcW w:w="8505" w:type="dxa"/>
          </w:tcPr>
          <w:p w14:paraId="063C9CC0" w14:textId="53B907D8" w:rsidR="00B16050" w:rsidRPr="00352DA0" w:rsidRDefault="00352DA0">
            <w:r>
              <w:t>Proporciona información acerca del módulo que se está ejecutando</w:t>
            </w:r>
          </w:p>
        </w:tc>
      </w:tr>
      <w:tr w:rsidR="00352DA0" w14:paraId="4FC364D8" w14:textId="77777777" w:rsidTr="00352DA0">
        <w:tc>
          <w:tcPr>
            <w:tcW w:w="3119" w:type="dxa"/>
          </w:tcPr>
          <w:p w14:paraId="5DC90B62" w14:textId="670CFF02" w:rsidR="00352DA0" w:rsidRDefault="00352DA0">
            <w:r>
              <w:t>Msf&gt; show</w:t>
            </w:r>
          </w:p>
        </w:tc>
        <w:tc>
          <w:tcPr>
            <w:tcW w:w="8505" w:type="dxa"/>
          </w:tcPr>
          <w:p w14:paraId="04C68AB1" w14:textId="10A79798" w:rsidR="00352DA0" w:rsidRPr="00352DA0" w:rsidRDefault="00352DA0">
            <w:r>
              <w:t>Muestra los módulos de un determinado tipo o todos (payloads, encoders, post, options)</w:t>
            </w:r>
          </w:p>
        </w:tc>
      </w:tr>
      <w:tr w:rsidR="00352DA0" w14:paraId="4D35AFEA" w14:textId="77777777" w:rsidTr="00352DA0">
        <w:tc>
          <w:tcPr>
            <w:tcW w:w="3119" w:type="dxa"/>
          </w:tcPr>
          <w:p w14:paraId="0CC86706" w14:textId="15F773A1" w:rsidR="00352DA0" w:rsidRDefault="00352DA0">
            <w:r>
              <w:t>Msf&gt; back</w:t>
            </w:r>
          </w:p>
        </w:tc>
        <w:tc>
          <w:tcPr>
            <w:tcW w:w="8505" w:type="dxa"/>
          </w:tcPr>
          <w:p w14:paraId="7F2518CF" w14:textId="26EF8068" w:rsidR="00352DA0" w:rsidRPr="00352DA0" w:rsidRDefault="00352DA0">
            <w:r>
              <w:t xml:space="preserve">Para salirse del módulo que se está ejecutando </w:t>
            </w:r>
          </w:p>
        </w:tc>
      </w:tr>
      <w:tr w:rsidR="00352DA0" w14:paraId="60B56C01" w14:textId="77777777" w:rsidTr="00352DA0">
        <w:tc>
          <w:tcPr>
            <w:tcW w:w="3119" w:type="dxa"/>
          </w:tcPr>
          <w:p w14:paraId="1FAA8172" w14:textId="7D610610" w:rsidR="00352DA0" w:rsidRDefault="00352DA0">
            <w:proofErr w:type="spellStart"/>
            <w:r>
              <w:t>Msf</w:t>
            </w:r>
            <w:proofErr w:type="spellEnd"/>
            <w:r>
              <w:t xml:space="preserve">&gt; Set y </w:t>
            </w:r>
            <w:proofErr w:type="spellStart"/>
            <w:r>
              <w:t>Setg</w:t>
            </w:r>
            <w:proofErr w:type="spellEnd"/>
          </w:p>
        </w:tc>
        <w:tc>
          <w:tcPr>
            <w:tcW w:w="8505" w:type="dxa"/>
          </w:tcPr>
          <w:p w14:paraId="6B34B94B" w14:textId="52025DF2" w:rsidR="00352DA0" w:rsidRPr="00352DA0" w:rsidRDefault="00352DA0">
            <w:r>
              <w:t xml:space="preserve">Comandos para configurar los parámetros de los módulos. Set asigna el valor al parámetro de ese determinado modulo mientras que </w:t>
            </w:r>
            <w:proofErr w:type="spellStart"/>
            <w:r>
              <w:t>setg</w:t>
            </w:r>
            <w:proofErr w:type="spellEnd"/>
            <w:r>
              <w:t xml:space="preserve"> lo asigna de forma global </w:t>
            </w:r>
          </w:p>
        </w:tc>
      </w:tr>
      <w:tr w:rsidR="00352DA0" w14:paraId="56D3BAE2" w14:textId="77777777" w:rsidTr="00352DA0">
        <w:tc>
          <w:tcPr>
            <w:tcW w:w="3119" w:type="dxa"/>
          </w:tcPr>
          <w:p w14:paraId="068EC84E" w14:textId="24DB5A66" w:rsidR="00352DA0" w:rsidRDefault="00352DA0">
            <w:proofErr w:type="spellStart"/>
            <w:r>
              <w:t>Msf</w:t>
            </w:r>
            <w:proofErr w:type="spellEnd"/>
            <w:r>
              <w:t xml:space="preserve">&gt; </w:t>
            </w:r>
            <w:proofErr w:type="spellStart"/>
            <w:r>
              <w:t>unset</w:t>
            </w:r>
            <w:proofErr w:type="spellEnd"/>
            <w:r>
              <w:t xml:space="preserve"> y </w:t>
            </w:r>
            <w:proofErr w:type="spellStart"/>
            <w:r>
              <w:t>unsetg</w:t>
            </w:r>
            <w:proofErr w:type="spellEnd"/>
          </w:p>
        </w:tc>
        <w:tc>
          <w:tcPr>
            <w:tcW w:w="8505" w:type="dxa"/>
          </w:tcPr>
          <w:p w14:paraId="2EA6FA0E" w14:textId="59E877A2" w:rsidR="00352DA0" w:rsidRPr="00352DA0" w:rsidRDefault="00352DA0">
            <w:r>
              <w:t xml:space="preserve">Usado para </w:t>
            </w:r>
            <w:r w:rsidR="00A06B01">
              <w:t xml:space="preserve">desasignar los valores establecidos con los comandos set y </w:t>
            </w:r>
            <w:proofErr w:type="spellStart"/>
            <w:r w:rsidR="00A06B01">
              <w:t>setg</w:t>
            </w:r>
            <w:proofErr w:type="spellEnd"/>
          </w:p>
        </w:tc>
      </w:tr>
      <w:tr w:rsidR="00352DA0" w14:paraId="2B8E410F" w14:textId="77777777" w:rsidTr="00352DA0">
        <w:tc>
          <w:tcPr>
            <w:tcW w:w="3119" w:type="dxa"/>
          </w:tcPr>
          <w:p w14:paraId="13B55B1A" w14:textId="2B2737EB" w:rsidR="00352DA0" w:rsidRDefault="00A06B01">
            <w:r>
              <w:t>Msf&gt; run</w:t>
            </w:r>
          </w:p>
        </w:tc>
        <w:tc>
          <w:tcPr>
            <w:tcW w:w="8505" w:type="dxa"/>
          </w:tcPr>
          <w:p w14:paraId="2F74B69C" w14:textId="49DADD7A" w:rsidR="00352DA0" w:rsidRPr="00352DA0" w:rsidRDefault="00A06B01">
            <w:r>
              <w:t>Comando para ejecutar un módulo auxiliar</w:t>
            </w:r>
            <w:r w:rsidR="00335ADB">
              <w:t xml:space="preserve"> </w:t>
            </w:r>
          </w:p>
        </w:tc>
      </w:tr>
      <w:tr w:rsidR="00352DA0" w14:paraId="6D6EDE99" w14:textId="77777777" w:rsidTr="00352DA0">
        <w:tc>
          <w:tcPr>
            <w:tcW w:w="3119" w:type="dxa"/>
          </w:tcPr>
          <w:p w14:paraId="0AE51286" w14:textId="5A1D00DE" w:rsidR="00352DA0" w:rsidRDefault="00335ADB">
            <w:r>
              <w:t>Msf&gt; exploit</w:t>
            </w:r>
          </w:p>
        </w:tc>
        <w:tc>
          <w:tcPr>
            <w:tcW w:w="8505" w:type="dxa"/>
          </w:tcPr>
          <w:p w14:paraId="11044F9C" w14:textId="2D92E85B" w:rsidR="00352DA0" w:rsidRPr="00352DA0" w:rsidRDefault="00335ADB">
            <w:r>
              <w:t>Similar al run, se usa para ejecutar un exploit. Si la ejecución es exitosa se establece una conexión con la máquina conocida como sesión</w:t>
            </w:r>
          </w:p>
        </w:tc>
      </w:tr>
      <w:tr w:rsidR="00352DA0" w14:paraId="798FBEAD" w14:textId="77777777" w:rsidTr="00352DA0">
        <w:tc>
          <w:tcPr>
            <w:tcW w:w="3119" w:type="dxa"/>
          </w:tcPr>
          <w:p w14:paraId="515E85FF" w14:textId="40AE4606" w:rsidR="00352DA0" w:rsidRDefault="00335ADB">
            <w:proofErr w:type="spellStart"/>
            <w:r>
              <w:t>Msf</w:t>
            </w:r>
            <w:proofErr w:type="spellEnd"/>
            <w:r>
              <w:t xml:space="preserve">&gt; </w:t>
            </w:r>
            <w:proofErr w:type="spellStart"/>
            <w:r>
              <w:t>check</w:t>
            </w:r>
            <w:proofErr w:type="spellEnd"/>
          </w:p>
        </w:tc>
        <w:tc>
          <w:tcPr>
            <w:tcW w:w="8505" w:type="dxa"/>
          </w:tcPr>
          <w:p w14:paraId="32476F90" w14:textId="727D2A5B" w:rsidR="00352DA0" w:rsidRPr="00352DA0" w:rsidRDefault="00335ADB">
            <w:r>
              <w:t>Permite saber si el exploit tendrá éxito sin alcanzar el script</w:t>
            </w:r>
          </w:p>
        </w:tc>
      </w:tr>
      <w:tr w:rsidR="00352DA0" w14:paraId="1F34028B" w14:textId="77777777" w:rsidTr="00352DA0">
        <w:tc>
          <w:tcPr>
            <w:tcW w:w="3119" w:type="dxa"/>
          </w:tcPr>
          <w:p w14:paraId="1A92EB1C" w14:textId="6F0965B5" w:rsidR="00352DA0" w:rsidRDefault="00335ADB">
            <w:proofErr w:type="spellStart"/>
            <w:r>
              <w:t>Msf</w:t>
            </w:r>
            <w:proofErr w:type="spellEnd"/>
            <w:r>
              <w:t xml:space="preserve">&gt; </w:t>
            </w:r>
            <w:proofErr w:type="spellStart"/>
            <w:r>
              <w:t>sessions</w:t>
            </w:r>
            <w:proofErr w:type="spellEnd"/>
            <w:r>
              <w:t xml:space="preserve"> </w:t>
            </w:r>
          </w:p>
        </w:tc>
        <w:tc>
          <w:tcPr>
            <w:tcW w:w="8505" w:type="dxa"/>
          </w:tcPr>
          <w:p w14:paraId="1152592E" w14:textId="71BB8E1A" w:rsidR="00352DA0" w:rsidRPr="00352DA0" w:rsidRDefault="00335ADB">
            <w:r>
              <w:t>Permite interactuar con las sesiones obtenidas después de la ejecución del exploit. Funciones como -l: listar, -i: interactuar con alguna sesión, -k: terminar con alguna sesión.</w:t>
            </w:r>
          </w:p>
        </w:tc>
      </w:tr>
      <w:tr w:rsidR="00352DA0" w14:paraId="6E03A753" w14:textId="77777777" w:rsidTr="00352DA0">
        <w:tc>
          <w:tcPr>
            <w:tcW w:w="3119" w:type="dxa"/>
          </w:tcPr>
          <w:p w14:paraId="29525741" w14:textId="0F017E4A" w:rsidR="00352DA0" w:rsidRDefault="00335ADB">
            <w:proofErr w:type="spellStart"/>
            <w:r>
              <w:t>Msf</w:t>
            </w:r>
            <w:proofErr w:type="spellEnd"/>
            <w:r>
              <w:t>&gt; Background</w:t>
            </w:r>
          </w:p>
        </w:tc>
        <w:tc>
          <w:tcPr>
            <w:tcW w:w="8505" w:type="dxa"/>
          </w:tcPr>
          <w:p w14:paraId="56EA1A66" w14:textId="524AFD56" w:rsidR="00352DA0" w:rsidRPr="00352DA0" w:rsidRDefault="00335ADB">
            <w:r>
              <w:t xml:space="preserve">Manda a segundo plano la sesión para ejecutar comandos desde la consola </w:t>
            </w:r>
          </w:p>
        </w:tc>
      </w:tr>
      <w:tr w:rsidR="00352DA0" w14:paraId="68A61DF4" w14:textId="77777777" w:rsidTr="00352DA0">
        <w:tc>
          <w:tcPr>
            <w:tcW w:w="3119" w:type="dxa"/>
          </w:tcPr>
          <w:p w14:paraId="1D37070D" w14:textId="06BBBBA6" w:rsidR="00352DA0" w:rsidRDefault="00335ADB">
            <w:proofErr w:type="spellStart"/>
            <w:r>
              <w:t>Msf</w:t>
            </w:r>
            <w:proofErr w:type="spellEnd"/>
            <w:r>
              <w:t xml:space="preserve">&gt; </w:t>
            </w:r>
            <w:proofErr w:type="spellStart"/>
            <w:r>
              <w:t>save</w:t>
            </w:r>
            <w:proofErr w:type="spellEnd"/>
            <w:r>
              <w:t xml:space="preserve"> </w:t>
            </w:r>
          </w:p>
        </w:tc>
        <w:tc>
          <w:tcPr>
            <w:tcW w:w="8505" w:type="dxa"/>
          </w:tcPr>
          <w:p w14:paraId="631646C7" w14:textId="758A012B" w:rsidR="00352DA0" w:rsidRPr="00352DA0" w:rsidRDefault="00335ADB">
            <w:r>
              <w:t xml:space="preserve">Permite guardar la configuración actual de </w:t>
            </w:r>
            <w:proofErr w:type="gramStart"/>
            <w:r>
              <w:t>la  consola</w:t>
            </w:r>
            <w:proofErr w:type="gramEnd"/>
            <w:r>
              <w:t xml:space="preserve"> de metasploit en un fichero.</w:t>
            </w:r>
          </w:p>
        </w:tc>
      </w:tr>
    </w:tbl>
    <w:p w14:paraId="3BE5B08E" w14:textId="1124AB3B" w:rsidR="00B16050" w:rsidRDefault="00B16050">
      <w:pPr>
        <w:rPr>
          <w:b/>
          <w:bCs/>
          <w:sz w:val="28"/>
          <w:szCs w:val="28"/>
        </w:rPr>
      </w:pPr>
    </w:p>
    <w:tbl>
      <w:tblPr>
        <w:tblStyle w:val="Tablaconcuadrcula"/>
        <w:tblW w:w="11624" w:type="dxa"/>
        <w:tblInd w:w="-572" w:type="dxa"/>
        <w:tblLook w:val="04A0" w:firstRow="1" w:lastRow="0" w:firstColumn="1" w:lastColumn="0" w:noHBand="0" w:noVBand="1"/>
      </w:tblPr>
      <w:tblGrid>
        <w:gridCol w:w="5529"/>
        <w:gridCol w:w="6095"/>
      </w:tblGrid>
      <w:tr w:rsidR="008A70AE" w14:paraId="2A8102F1" w14:textId="77777777" w:rsidTr="00E54137">
        <w:tc>
          <w:tcPr>
            <w:tcW w:w="11624" w:type="dxa"/>
            <w:gridSpan w:val="2"/>
            <w:shd w:val="clear" w:color="auto" w:fill="BFBFBF" w:themeFill="background1" w:themeFillShade="BF"/>
          </w:tcPr>
          <w:p w14:paraId="20C46C72" w14:textId="27AA4F66" w:rsidR="008A70AE" w:rsidRDefault="00E54137" w:rsidP="008A70AE">
            <w:pPr>
              <w:jc w:val="center"/>
              <w:rPr>
                <w:b/>
                <w:bCs/>
                <w:sz w:val="28"/>
                <w:szCs w:val="28"/>
              </w:rPr>
            </w:pPr>
            <w:r>
              <w:rPr>
                <w:b/>
                <w:bCs/>
                <w:sz w:val="28"/>
                <w:szCs w:val="28"/>
              </w:rPr>
              <w:t>NMAP</w:t>
            </w:r>
          </w:p>
        </w:tc>
      </w:tr>
      <w:tr w:rsidR="0016191F" w14:paraId="7ECCE67A" w14:textId="77777777" w:rsidTr="001D4EB7">
        <w:tc>
          <w:tcPr>
            <w:tcW w:w="11624" w:type="dxa"/>
            <w:gridSpan w:val="2"/>
          </w:tcPr>
          <w:p w14:paraId="4433F937" w14:textId="77777777" w:rsidR="0016191F" w:rsidRDefault="0016191F">
            <w:r>
              <w:t>Comando alternativo para descubrir dispositivos en la red (enp4s0 es la tarjeta de red)</w:t>
            </w:r>
          </w:p>
          <w:p w14:paraId="77512387" w14:textId="3A671830" w:rsidR="0016191F" w:rsidRPr="0016191F" w:rsidRDefault="0016191F">
            <w:r w:rsidRPr="0016191F">
              <w:rPr>
                <w:noProof/>
              </w:rPr>
              <w:drawing>
                <wp:inline distT="0" distB="0" distL="0" distR="0" wp14:anchorId="2017BF62" wp14:editId="4A15D331">
                  <wp:extent cx="5075360" cy="1767993"/>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75360" cy="1767993"/>
                          </a:xfrm>
                          <a:prstGeom prst="rect">
                            <a:avLst/>
                          </a:prstGeom>
                        </pic:spPr>
                      </pic:pic>
                    </a:graphicData>
                  </a:graphic>
                </wp:inline>
              </w:drawing>
            </w:r>
          </w:p>
        </w:tc>
      </w:tr>
      <w:tr w:rsidR="008A70AE" w14:paraId="58B04EC8" w14:textId="77777777" w:rsidTr="00BE6D1E">
        <w:tc>
          <w:tcPr>
            <w:tcW w:w="5529" w:type="dxa"/>
          </w:tcPr>
          <w:p w14:paraId="325AB3DD" w14:textId="36B17066" w:rsidR="008A70AE" w:rsidRPr="00E54137" w:rsidRDefault="00E54137">
            <w:r>
              <w:t xml:space="preserve">Msf6&gt; </w:t>
            </w:r>
            <w:proofErr w:type="spellStart"/>
            <w:r>
              <w:t>db_map</w:t>
            </w:r>
            <w:proofErr w:type="spellEnd"/>
            <w:r>
              <w:t xml:space="preserve"> -</w:t>
            </w:r>
            <w:proofErr w:type="spellStart"/>
            <w:r>
              <w:t>sS</w:t>
            </w:r>
            <w:proofErr w:type="spellEnd"/>
            <w:r>
              <w:t xml:space="preserve"> -</w:t>
            </w:r>
            <w:proofErr w:type="spellStart"/>
            <w:r>
              <w:t>sV</w:t>
            </w:r>
            <w:proofErr w:type="spellEnd"/>
            <w:r>
              <w:t xml:space="preserve"> 192.168.0.150</w:t>
            </w:r>
          </w:p>
        </w:tc>
        <w:tc>
          <w:tcPr>
            <w:tcW w:w="6095" w:type="dxa"/>
          </w:tcPr>
          <w:p w14:paraId="6DA61BD8" w14:textId="77777777" w:rsidR="008A70AE" w:rsidRDefault="00931617">
            <w:r>
              <w:t xml:space="preserve">Se puede escanear la red solo con </w:t>
            </w:r>
            <w:proofErr w:type="spellStart"/>
            <w:r>
              <w:t>nmap</w:t>
            </w:r>
            <w:proofErr w:type="spellEnd"/>
            <w:r>
              <w:t xml:space="preserve"> 192.168.0.0/24</w:t>
            </w:r>
          </w:p>
          <w:p w14:paraId="0FDABF53" w14:textId="46698F25" w:rsidR="00931617" w:rsidRDefault="00931617">
            <w:r w:rsidRPr="00931617">
              <w:rPr>
                <w:b/>
                <w:bCs/>
              </w:rPr>
              <w:t>-</w:t>
            </w:r>
            <w:proofErr w:type="spellStart"/>
            <w:r w:rsidRPr="00931617">
              <w:rPr>
                <w:b/>
                <w:bCs/>
              </w:rPr>
              <w:t>sS</w:t>
            </w:r>
            <w:proofErr w:type="spellEnd"/>
            <w:r>
              <w:t xml:space="preserve"> significa que escanea de forma sigilosa que demorara más</w:t>
            </w:r>
          </w:p>
          <w:p w14:paraId="66E5C47D" w14:textId="1185050E" w:rsidR="00931617" w:rsidRDefault="00931617">
            <w:r w:rsidRPr="00931617">
              <w:rPr>
                <w:b/>
                <w:bCs/>
              </w:rPr>
              <w:t>-</w:t>
            </w:r>
            <w:proofErr w:type="spellStart"/>
            <w:r w:rsidRPr="00931617">
              <w:rPr>
                <w:b/>
                <w:bCs/>
              </w:rPr>
              <w:t>sP</w:t>
            </w:r>
            <w:proofErr w:type="spellEnd"/>
            <w:r>
              <w:t xml:space="preserve"> encuentra por sondeo de ping</w:t>
            </w:r>
          </w:p>
          <w:p w14:paraId="1A29129F" w14:textId="2E052D4D" w:rsidR="00931617" w:rsidRDefault="00931617">
            <w:r w:rsidRPr="00931617">
              <w:rPr>
                <w:b/>
                <w:bCs/>
              </w:rPr>
              <w:t>-</w:t>
            </w:r>
            <w:proofErr w:type="spellStart"/>
            <w:r w:rsidRPr="00931617">
              <w:rPr>
                <w:b/>
                <w:bCs/>
              </w:rPr>
              <w:t>sV</w:t>
            </w:r>
            <w:proofErr w:type="spellEnd"/>
            <w:r>
              <w:t xml:space="preserve"> para encontrar servicios y su versión</w:t>
            </w:r>
          </w:p>
          <w:p w14:paraId="38F392BE" w14:textId="77777777" w:rsidR="00931617" w:rsidRDefault="00931617">
            <w:r w:rsidRPr="00931617">
              <w:rPr>
                <w:b/>
                <w:bCs/>
              </w:rPr>
              <w:t>-</w:t>
            </w:r>
            <w:proofErr w:type="spellStart"/>
            <w:r w:rsidRPr="00931617">
              <w:rPr>
                <w:b/>
                <w:bCs/>
              </w:rPr>
              <w:t>sC</w:t>
            </w:r>
            <w:proofErr w:type="spellEnd"/>
            <w:r>
              <w:t xml:space="preserve"> significa que </w:t>
            </w:r>
            <w:proofErr w:type="spellStart"/>
            <w:r>
              <w:t>nmap</w:t>
            </w:r>
            <w:proofErr w:type="spellEnd"/>
            <w:r>
              <w:t xml:space="preserve"> ejecute un conjunto de script predeterminado durante el proceso de escaneo</w:t>
            </w:r>
          </w:p>
          <w:p w14:paraId="2D69400E" w14:textId="77777777" w:rsidR="00931617" w:rsidRDefault="00931617">
            <w:r w:rsidRPr="00931617">
              <w:rPr>
                <w:b/>
                <w:bCs/>
              </w:rPr>
              <w:t>--spoof-mac</w:t>
            </w:r>
            <w:r>
              <w:t xml:space="preserve"> </w:t>
            </w:r>
            <w:proofErr w:type="gramStart"/>
            <w:r w:rsidR="006F5817" w:rsidRPr="006F5817">
              <w:rPr>
                <w:b/>
                <w:bCs/>
              </w:rPr>
              <w:t>00:11:22:33:44</w:t>
            </w:r>
            <w:r w:rsidR="00A90817">
              <w:rPr>
                <w:b/>
                <w:bCs/>
              </w:rPr>
              <w:t>:36</w:t>
            </w:r>
            <w:proofErr w:type="gramEnd"/>
            <w:r w:rsidR="006F5817">
              <w:t xml:space="preserve"> </w:t>
            </w:r>
            <w:r>
              <w:t xml:space="preserve">hace que se cambie la MAC </w:t>
            </w:r>
            <w:r w:rsidR="006F5817">
              <w:t xml:space="preserve">(se tiene que elegir una) </w:t>
            </w:r>
            <w:r>
              <w:t>cuando se realiza el escaneo siendo más anónimo</w:t>
            </w:r>
            <w:r w:rsidR="006F5817">
              <w:t>.</w:t>
            </w:r>
            <w:r w:rsidR="00885A14">
              <w:t xml:space="preserve"> </w:t>
            </w:r>
          </w:p>
          <w:p w14:paraId="5CB2F6BB" w14:textId="2925D584" w:rsidR="00156230" w:rsidRPr="00931617" w:rsidRDefault="00156230">
            <w:r w:rsidRPr="00156230">
              <w:rPr>
                <w:b/>
              </w:rPr>
              <w:t>-O</w:t>
            </w:r>
            <w:r>
              <w:t xml:space="preserve"> detecta el sistema operativo </w:t>
            </w:r>
          </w:p>
        </w:tc>
      </w:tr>
      <w:tr w:rsidR="008A70AE" w14:paraId="60BE3E7E" w14:textId="77777777" w:rsidTr="00BE6D1E">
        <w:tc>
          <w:tcPr>
            <w:tcW w:w="5529" w:type="dxa"/>
          </w:tcPr>
          <w:p w14:paraId="7ECB293E" w14:textId="12C1CFA7" w:rsidR="008A70AE" w:rsidRDefault="00C72E5F">
            <w:pPr>
              <w:rPr>
                <w:b/>
                <w:bCs/>
                <w:sz w:val="28"/>
                <w:szCs w:val="28"/>
              </w:rPr>
            </w:pPr>
            <w:proofErr w:type="spellStart"/>
            <w:r>
              <w:t>nmap</w:t>
            </w:r>
            <w:proofErr w:type="spellEnd"/>
            <w:r>
              <w:t xml:space="preserve"> -</w:t>
            </w:r>
            <w:proofErr w:type="spellStart"/>
            <w:r>
              <w:t>oX</w:t>
            </w:r>
            <w:proofErr w:type="spellEnd"/>
            <w:r>
              <w:t xml:space="preserve"> </w:t>
            </w:r>
            <w:r>
              <w:t>nmap</w:t>
            </w:r>
            <w:r>
              <w:t>.xml 192.168.1.0/24</w:t>
            </w:r>
          </w:p>
        </w:tc>
        <w:tc>
          <w:tcPr>
            <w:tcW w:w="6095" w:type="dxa"/>
          </w:tcPr>
          <w:p w14:paraId="52FA2084" w14:textId="7CDA7F39" w:rsidR="008A70AE" w:rsidRDefault="00C72E5F">
            <w:pPr>
              <w:rPr>
                <w:b/>
                <w:bCs/>
                <w:sz w:val="28"/>
                <w:szCs w:val="28"/>
              </w:rPr>
            </w:pPr>
            <w:r>
              <w:t xml:space="preserve">Msf6&gt; </w:t>
            </w:r>
            <w:proofErr w:type="spellStart"/>
            <w:r>
              <w:t>db_import</w:t>
            </w:r>
            <w:proofErr w:type="spellEnd"/>
            <w:r>
              <w:t xml:space="preserve"> nmap.xml</w:t>
            </w:r>
          </w:p>
        </w:tc>
      </w:tr>
      <w:tr w:rsidR="00715E51" w14:paraId="63997BC6" w14:textId="77777777" w:rsidTr="009E6418">
        <w:tc>
          <w:tcPr>
            <w:tcW w:w="11624" w:type="dxa"/>
            <w:gridSpan w:val="2"/>
          </w:tcPr>
          <w:p w14:paraId="2A4930EF" w14:textId="5D0396AE" w:rsidR="00715E51" w:rsidRDefault="00715E51">
            <w:r w:rsidRPr="00715E51">
              <w:rPr>
                <w:b/>
              </w:rPr>
              <w:t>Background</w:t>
            </w:r>
            <w:r>
              <w:t>: manda a segundo plano una sesión, como por ejemplo metarpreter</w:t>
            </w:r>
          </w:p>
          <w:p w14:paraId="54E70EE6" w14:textId="1F907CBC" w:rsidR="00715E51" w:rsidRDefault="00715E51">
            <w:r w:rsidRPr="00715E51">
              <w:rPr>
                <w:b/>
              </w:rPr>
              <w:t>Creds:</w:t>
            </w:r>
            <w:r>
              <w:t xml:space="preserve"> ver las credenciales obtenidas</w:t>
            </w:r>
          </w:p>
          <w:p w14:paraId="3F3371BC" w14:textId="036303CE" w:rsidR="00715E51" w:rsidRDefault="00715E51">
            <w:r w:rsidRPr="00715E51">
              <w:rPr>
                <w:b/>
              </w:rPr>
              <w:t>Sessions</w:t>
            </w:r>
            <w:r>
              <w:t>: ver las sesiones actuales activas</w:t>
            </w:r>
          </w:p>
          <w:p w14:paraId="339F0D84" w14:textId="33DC4DAB" w:rsidR="00715E51" w:rsidRDefault="00715E51">
            <w:r w:rsidRPr="00715E51">
              <w:rPr>
                <w:b/>
              </w:rPr>
              <w:t>Services</w:t>
            </w:r>
            <w:r>
              <w:t xml:space="preserve">: ver los servicios </w:t>
            </w:r>
          </w:p>
          <w:p w14:paraId="35A05995" w14:textId="09F36EC8" w:rsidR="00715E51" w:rsidRDefault="00715E51">
            <w:r w:rsidRPr="00715E51">
              <w:rPr>
                <w:b/>
              </w:rPr>
              <w:t>Hosts:</w:t>
            </w:r>
            <w:r>
              <w:t xml:space="preserve"> ver los hosts detectados</w:t>
            </w:r>
          </w:p>
        </w:tc>
      </w:tr>
      <w:tr w:rsidR="00BA22DE" w14:paraId="582D171E" w14:textId="77777777" w:rsidTr="00BE6D1E">
        <w:tc>
          <w:tcPr>
            <w:tcW w:w="5529" w:type="dxa"/>
          </w:tcPr>
          <w:p w14:paraId="35CEE934" w14:textId="79EC619C" w:rsidR="00BA22DE" w:rsidRDefault="00BA22DE" w:rsidP="00BA22DE">
            <w:proofErr w:type="spellStart"/>
            <w:r>
              <w:rPr>
                <w:bCs/>
                <w:szCs w:val="28"/>
              </w:rPr>
              <w:t>Nmap</w:t>
            </w:r>
            <w:proofErr w:type="spellEnd"/>
            <w:r>
              <w:rPr>
                <w:bCs/>
                <w:szCs w:val="28"/>
              </w:rPr>
              <w:t xml:space="preserve"> -p 80 192.168.66.131</w:t>
            </w:r>
          </w:p>
        </w:tc>
        <w:tc>
          <w:tcPr>
            <w:tcW w:w="6095" w:type="dxa"/>
          </w:tcPr>
          <w:p w14:paraId="5DD53A5E" w14:textId="525D7E8E" w:rsidR="00BA22DE" w:rsidRDefault="00BA22DE" w:rsidP="00BA22DE">
            <w:r>
              <w:t>Escaneo exclusivo de un puerto</w:t>
            </w:r>
          </w:p>
        </w:tc>
      </w:tr>
      <w:tr w:rsidR="00BA22DE" w14:paraId="020EAE7B" w14:textId="77777777" w:rsidTr="00BE6D1E">
        <w:tc>
          <w:tcPr>
            <w:tcW w:w="5529" w:type="dxa"/>
          </w:tcPr>
          <w:p w14:paraId="2B5E8E11" w14:textId="49F352F0" w:rsidR="00BA22DE" w:rsidRDefault="00BA22DE" w:rsidP="00BA22DE">
            <w:pPr>
              <w:rPr>
                <w:b/>
                <w:bCs/>
                <w:sz w:val="28"/>
                <w:szCs w:val="28"/>
              </w:rPr>
            </w:pPr>
            <w:r>
              <w:t>Msf6&gt; hosts -h</w:t>
            </w:r>
            <w:bookmarkStart w:id="0" w:name="_GoBack"/>
            <w:bookmarkEnd w:id="0"/>
          </w:p>
        </w:tc>
        <w:tc>
          <w:tcPr>
            <w:tcW w:w="6095" w:type="dxa"/>
          </w:tcPr>
          <w:p w14:paraId="657CDBF2" w14:textId="0A9650A1" w:rsidR="00BA22DE" w:rsidRDefault="00BA22DE" w:rsidP="00BA22DE">
            <w:pPr>
              <w:rPr>
                <w:b/>
                <w:bCs/>
                <w:sz w:val="28"/>
                <w:szCs w:val="28"/>
              </w:rPr>
            </w:pPr>
            <w:r>
              <w:t>Muestra las diferentes opciones</w:t>
            </w:r>
          </w:p>
        </w:tc>
      </w:tr>
      <w:tr w:rsidR="00BA22DE" w14:paraId="125BAF08" w14:textId="77777777" w:rsidTr="00BE6D1E">
        <w:tc>
          <w:tcPr>
            <w:tcW w:w="5529" w:type="dxa"/>
          </w:tcPr>
          <w:p w14:paraId="084856D0" w14:textId="4B507547" w:rsidR="00BA22DE" w:rsidRDefault="00BA22DE" w:rsidP="00BA22DE">
            <w:pPr>
              <w:rPr>
                <w:b/>
                <w:bCs/>
                <w:sz w:val="28"/>
                <w:szCs w:val="28"/>
              </w:rPr>
            </w:pPr>
            <w:r>
              <w:lastRenderedPageBreak/>
              <w:t xml:space="preserve">Msf6&gt; hosts 192.168.0.150 -n </w:t>
            </w:r>
            <w:proofErr w:type="spellStart"/>
            <w:r>
              <w:t>metaspliteable</w:t>
            </w:r>
            <w:proofErr w:type="spellEnd"/>
          </w:p>
        </w:tc>
        <w:tc>
          <w:tcPr>
            <w:tcW w:w="6095" w:type="dxa"/>
          </w:tcPr>
          <w:p w14:paraId="5A3730E5" w14:textId="52018DD4" w:rsidR="00BA22DE" w:rsidRDefault="00BA22DE" w:rsidP="00BA22DE">
            <w:pPr>
              <w:rPr>
                <w:b/>
                <w:bCs/>
                <w:sz w:val="28"/>
                <w:szCs w:val="28"/>
              </w:rPr>
            </w:pPr>
            <w:r>
              <w:t>Ponemos nombre a un equipo</w:t>
            </w:r>
          </w:p>
        </w:tc>
      </w:tr>
      <w:tr w:rsidR="00BA22DE" w14:paraId="61813729" w14:textId="77777777" w:rsidTr="00BE6D1E">
        <w:tc>
          <w:tcPr>
            <w:tcW w:w="5529" w:type="dxa"/>
          </w:tcPr>
          <w:p w14:paraId="62567509" w14:textId="47861F61" w:rsidR="00BA22DE" w:rsidRDefault="00BA22DE" w:rsidP="00BA22DE">
            <w:pPr>
              <w:rPr>
                <w:b/>
                <w:bCs/>
                <w:sz w:val="28"/>
                <w:szCs w:val="28"/>
              </w:rPr>
            </w:pPr>
            <w:r>
              <w:t>Msf6&gt; hosts</w:t>
            </w:r>
          </w:p>
        </w:tc>
        <w:tc>
          <w:tcPr>
            <w:tcW w:w="6095" w:type="dxa"/>
          </w:tcPr>
          <w:p w14:paraId="29D4BDC7" w14:textId="77777777" w:rsidR="00BA22DE" w:rsidRDefault="00BA22DE" w:rsidP="00BA22DE">
            <w:pPr>
              <w:rPr>
                <w:b/>
                <w:bCs/>
                <w:sz w:val="28"/>
                <w:szCs w:val="28"/>
              </w:rPr>
            </w:pPr>
          </w:p>
        </w:tc>
      </w:tr>
      <w:tr w:rsidR="00BA22DE" w14:paraId="15044AEA" w14:textId="77777777" w:rsidTr="00BE6D1E">
        <w:tc>
          <w:tcPr>
            <w:tcW w:w="5529" w:type="dxa"/>
          </w:tcPr>
          <w:p w14:paraId="6CE5492C" w14:textId="27FA5175" w:rsidR="00BA22DE" w:rsidRDefault="00BA22DE" w:rsidP="00BA22DE">
            <w:r>
              <w:t>Msf6&gt; hosts 192.168.0.150 -m “posiblemente vulnerable”</w:t>
            </w:r>
          </w:p>
        </w:tc>
        <w:tc>
          <w:tcPr>
            <w:tcW w:w="6095" w:type="dxa"/>
          </w:tcPr>
          <w:p w14:paraId="3B2F03D1" w14:textId="77777777" w:rsidR="00BA22DE" w:rsidRDefault="00BA22DE" w:rsidP="00BA22DE">
            <w:r>
              <w:t xml:space="preserve">$&gt; </w:t>
            </w:r>
            <w:proofErr w:type="spellStart"/>
            <w:r>
              <w:t>nmap</w:t>
            </w:r>
            <w:proofErr w:type="spellEnd"/>
            <w:r>
              <w:t xml:space="preserve"> -</w:t>
            </w:r>
            <w:proofErr w:type="spellStart"/>
            <w:r>
              <w:t>sS</w:t>
            </w:r>
            <w:proofErr w:type="spellEnd"/>
            <w:r>
              <w:t xml:space="preserve"> -</w:t>
            </w:r>
            <w:proofErr w:type="spellStart"/>
            <w:r>
              <w:t>sV</w:t>
            </w:r>
            <w:proofErr w:type="spellEnd"/>
            <w:r>
              <w:t xml:space="preserve"> 192.168.0.150 -</w:t>
            </w:r>
            <w:proofErr w:type="spellStart"/>
            <w:r>
              <w:t>oX</w:t>
            </w:r>
            <w:proofErr w:type="spellEnd"/>
            <w:r>
              <w:t xml:space="preserve"> nmap.xml</w:t>
            </w:r>
          </w:p>
          <w:p w14:paraId="33350B6E" w14:textId="524B8F4F" w:rsidR="00BA22DE" w:rsidRPr="00E54137" w:rsidRDefault="00BA22DE" w:rsidP="00BA22DE">
            <w:r>
              <w:t>$&gt; ls</w:t>
            </w:r>
          </w:p>
        </w:tc>
      </w:tr>
    </w:tbl>
    <w:p w14:paraId="1429A554" w14:textId="62D7E2A7" w:rsidR="00E54137" w:rsidRDefault="00E54137">
      <w:pPr>
        <w:rPr>
          <w:b/>
          <w:bCs/>
          <w:sz w:val="28"/>
          <w:szCs w:val="28"/>
        </w:rPr>
      </w:pPr>
    </w:p>
    <w:tbl>
      <w:tblPr>
        <w:tblStyle w:val="Tablaconcuadrcula"/>
        <w:tblW w:w="11624" w:type="dxa"/>
        <w:tblInd w:w="-572" w:type="dxa"/>
        <w:tblLook w:val="04A0" w:firstRow="1" w:lastRow="0" w:firstColumn="1" w:lastColumn="0" w:noHBand="0" w:noVBand="1"/>
      </w:tblPr>
      <w:tblGrid>
        <w:gridCol w:w="5800"/>
        <w:gridCol w:w="5824"/>
      </w:tblGrid>
      <w:tr w:rsidR="00E54137" w14:paraId="0C89DC43" w14:textId="77777777" w:rsidTr="00E54137">
        <w:tc>
          <w:tcPr>
            <w:tcW w:w="11624" w:type="dxa"/>
            <w:gridSpan w:val="2"/>
            <w:shd w:val="clear" w:color="auto" w:fill="BFBFBF" w:themeFill="background1" w:themeFillShade="BF"/>
          </w:tcPr>
          <w:p w14:paraId="329EAE1A" w14:textId="1FCFDC49" w:rsidR="00E54137" w:rsidRDefault="00E54137" w:rsidP="00E54137">
            <w:pPr>
              <w:jc w:val="center"/>
            </w:pPr>
            <w:r>
              <w:rPr>
                <w:b/>
                <w:bCs/>
                <w:sz w:val="28"/>
                <w:szCs w:val="28"/>
              </w:rPr>
              <w:t>SERVICES</w:t>
            </w:r>
          </w:p>
        </w:tc>
      </w:tr>
      <w:tr w:rsidR="00E54137" w14:paraId="261A6A4E" w14:textId="77777777" w:rsidTr="00E54137">
        <w:tc>
          <w:tcPr>
            <w:tcW w:w="5800" w:type="dxa"/>
          </w:tcPr>
          <w:p w14:paraId="1FD3AE63" w14:textId="43FE4236" w:rsidR="00E54137" w:rsidRDefault="00BE6D1E">
            <w:r>
              <w:t>Msf6&gt; services</w:t>
            </w:r>
          </w:p>
        </w:tc>
        <w:tc>
          <w:tcPr>
            <w:tcW w:w="5824" w:type="dxa"/>
          </w:tcPr>
          <w:p w14:paraId="16D5E0B6" w14:textId="28F0768B" w:rsidR="00E54137" w:rsidRDefault="00BE6D1E">
            <w:r>
              <w:t>Nos muestra los servicios de estos hosts -TODOS</w:t>
            </w:r>
          </w:p>
        </w:tc>
      </w:tr>
      <w:tr w:rsidR="00E54137" w14:paraId="027198CA" w14:textId="77777777" w:rsidTr="00E54137">
        <w:tc>
          <w:tcPr>
            <w:tcW w:w="5800" w:type="dxa"/>
          </w:tcPr>
          <w:p w14:paraId="5E6CF10D" w14:textId="19EB9A2D" w:rsidR="00E54137" w:rsidRDefault="00BE6D1E">
            <w:r>
              <w:t>Msf6&gt; services 192.168.0.150</w:t>
            </w:r>
          </w:p>
        </w:tc>
        <w:tc>
          <w:tcPr>
            <w:tcW w:w="5824" w:type="dxa"/>
          </w:tcPr>
          <w:p w14:paraId="14685AD7" w14:textId="13A0027D" w:rsidR="00E54137" w:rsidRDefault="00BE6D1E">
            <w:r>
              <w:t>Nos muestra solo los servicios de ese host</w:t>
            </w:r>
          </w:p>
        </w:tc>
      </w:tr>
      <w:tr w:rsidR="00E54137" w14:paraId="303CC18A" w14:textId="77777777" w:rsidTr="00E54137">
        <w:tc>
          <w:tcPr>
            <w:tcW w:w="5800" w:type="dxa"/>
          </w:tcPr>
          <w:p w14:paraId="5AFF3714" w14:textId="411C7019" w:rsidR="00E54137" w:rsidRDefault="00BE6D1E">
            <w:r>
              <w:t xml:space="preserve">Msf6&gt; </w:t>
            </w:r>
            <w:proofErr w:type="spellStart"/>
            <w:r>
              <w:t>search</w:t>
            </w:r>
            <w:proofErr w:type="spellEnd"/>
            <w:r>
              <w:t xml:space="preserve"> </w:t>
            </w:r>
            <w:proofErr w:type="spellStart"/>
            <w:r>
              <w:t>vsftpd</w:t>
            </w:r>
            <w:proofErr w:type="spellEnd"/>
          </w:p>
        </w:tc>
        <w:tc>
          <w:tcPr>
            <w:tcW w:w="5824" w:type="dxa"/>
          </w:tcPr>
          <w:p w14:paraId="0BF0CEDE" w14:textId="658F601B" w:rsidR="00E54137" w:rsidRDefault="00BE6D1E">
            <w:r>
              <w:t>Busca ese exploit dentro de la carpeta /</w:t>
            </w:r>
            <w:proofErr w:type="spellStart"/>
            <w:r>
              <w:t>usr</w:t>
            </w:r>
            <w:proofErr w:type="spellEnd"/>
            <w:r>
              <w:t>/share/</w:t>
            </w:r>
            <w:proofErr w:type="spellStart"/>
            <w:r>
              <w:t>metasploit</w:t>
            </w:r>
            <w:proofErr w:type="spellEnd"/>
            <w:r>
              <w:t>…/modules</w:t>
            </w:r>
          </w:p>
        </w:tc>
      </w:tr>
      <w:tr w:rsidR="00E54137" w14:paraId="02B1A02A" w14:textId="77777777" w:rsidTr="00E54137">
        <w:tc>
          <w:tcPr>
            <w:tcW w:w="5800" w:type="dxa"/>
          </w:tcPr>
          <w:p w14:paraId="25D98907" w14:textId="2B41B3D0" w:rsidR="00E54137" w:rsidRDefault="00BE6D1E">
            <w:r>
              <w:t>Msf6&gt; info 0</w:t>
            </w:r>
          </w:p>
        </w:tc>
        <w:tc>
          <w:tcPr>
            <w:tcW w:w="5824" w:type="dxa"/>
          </w:tcPr>
          <w:p w14:paraId="256A865F" w14:textId="397460B8" w:rsidR="00E54137" w:rsidRDefault="00BE6D1E">
            <w:r>
              <w:t>Podemos buscar información de ese exploit por el id o por el nombre</w:t>
            </w:r>
          </w:p>
        </w:tc>
      </w:tr>
      <w:tr w:rsidR="00E54137" w14:paraId="1A3F2681" w14:textId="77777777" w:rsidTr="00E54137">
        <w:tc>
          <w:tcPr>
            <w:tcW w:w="5800" w:type="dxa"/>
          </w:tcPr>
          <w:p w14:paraId="735A20D4" w14:textId="215DEBC4" w:rsidR="00E54137" w:rsidRDefault="00BE6D1E">
            <w:r>
              <w:t>Msf6&gt; use 0</w:t>
            </w:r>
          </w:p>
        </w:tc>
        <w:tc>
          <w:tcPr>
            <w:tcW w:w="5824" w:type="dxa"/>
          </w:tcPr>
          <w:p w14:paraId="63AA6059" w14:textId="77777777" w:rsidR="00E54137" w:rsidRDefault="00E54137"/>
        </w:tc>
      </w:tr>
    </w:tbl>
    <w:p w14:paraId="0F1EFA5C" w14:textId="77777777" w:rsidR="00E54137" w:rsidRPr="00E54137" w:rsidRDefault="00E54137"/>
    <w:p w14:paraId="3111E903" w14:textId="334A7E27" w:rsidR="005D45E2" w:rsidRDefault="005D45E2">
      <w:r>
        <w:t xml:space="preserve"> </w:t>
      </w:r>
    </w:p>
    <w:p w14:paraId="7515E8D9" w14:textId="78C9D4CC" w:rsidR="005D45E2" w:rsidRDefault="005D45E2"/>
    <w:sectPr w:rsidR="005D45E2" w:rsidSect="00460C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CD7C0" w14:textId="77777777" w:rsidR="00F85090" w:rsidRDefault="00F85090" w:rsidP="00460C20">
      <w:pPr>
        <w:spacing w:after="0" w:line="240" w:lineRule="auto"/>
      </w:pPr>
      <w:r>
        <w:separator/>
      </w:r>
    </w:p>
  </w:endnote>
  <w:endnote w:type="continuationSeparator" w:id="0">
    <w:p w14:paraId="5B3BCCDD" w14:textId="77777777" w:rsidR="00F85090" w:rsidRDefault="00F85090" w:rsidP="00460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FBF17F" w14:textId="77777777" w:rsidR="00F85090" w:rsidRDefault="00F85090" w:rsidP="00460C20">
      <w:pPr>
        <w:spacing w:after="0" w:line="240" w:lineRule="auto"/>
      </w:pPr>
      <w:r>
        <w:separator/>
      </w:r>
    </w:p>
  </w:footnote>
  <w:footnote w:type="continuationSeparator" w:id="0">
    <w:p w14:paraId="04A4BF12" w14:textId="77777777" w:rsidR="00F85090" w:rsidRDefault="00F85090" w:rsidP="00460C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9F"/>
    <w:rsid w:val="000A1203"/>
    <w:rsid w:val="000A69E6"/>
    <w:rsid w:val="000C0AC4"/>
    <w:rsid w:val="00156230"/>
    <w:rsid w:val="0016191F"/>
    <w:rsid w:val="001C6041"/>
    <w:rsid w:val="001D0F01"/>
    <w:rsid w:val="00237F6B"/>
    <w:rsid w:val="00250316"/>
    <w:rsid w:val="00335ADB"/>
    <w:rsid w:val="00352DA0"/>
    <w:rsid w:val="004372D9"/>
    <w:rsid w:val="00460C20"/>
    <w:rsid w:val="004A23A6"/>
    <w:rsid w:val="0058520E"/>
    <w:rsid w:val="005D45E2"/>
    <w:rsid w:val="005F687C"/>
    <w:rsid w:val="006B6AE8"/>
    <w:rsid w:val="006F1FCD"/>
    <w:rsid w:val="006F5817"/>
    <w:rsid w:val="00715E51"/>
    <w:rsid w:val="007B6B87"/>
    <w:rsid w:val="0085605B"/>
    <w:rsid w:val="00885A14"/>
    <w:rsid w:val="008A36FD"/>
    <w:rsid w:val="008A70AE"/>
    <w:rsid w:val="008B6F24"/>
    <w:rsid w:val="00911D9F"/>
    <w:rsid w:val="00931617"/>
    <w:rsid w:val="00974489"/>
    <w:rsid w:val="009C2028"/>
    <w:rsid w:val="00A06B01"/>
    <w:rsid w:val="00A32D9A"/>
    <w:rsid w:val="00A90817"/>
    <w:rsid w:val="00AD4C43"/>
    <w:rsid w:val="00B16050"/>
    <w:rsid w:val="00BA22DE"/>
    <w:rsid w:val="00BA5775"/>
    <w:rsid w:val="00BE6D1E"/>
    <w:rsid w:val="00C72E5F"/>
    <w:rsid w:val="00C9172C"/>
    <w:rsid w:val="00CB2EBC"/>
    <w:rsid w:val="00D42880"/>
    <w:rsid w:val="00D6275F"/>
    <w:rsid w:val="00DA09CC"/>
    <w:rsid w:val="00DD5646"/>
    <w:rsid w:val="00E54137"/>
    <w:rsid w:val="00EA02F3"/>
    <w:rsid w:val="00EE10EC"/>
    <w:rsid w:val="00F2771C"/>
    <w:rsid w:val="00F37F60"/>
    <w:rsid w:val="00F850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DBE4"/>
  <w15:chartTrackingRefBased/>
  <w15:docId w15:val="{5AA20856-641E-4A39-8224-821751C6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D4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60C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0C20"/>
  </w:style>
  <w:style w:type="paragraph" w:styleId="Piedepgina">
    <w:name w:val="footer"/>
    <w:basedOn w:val="Normal"/>
    <w:link w:val="PiedepginaCar"/>
    <w:uiPriority w:val="99"/>
    <w:unhideWhenUsed/>
    <w:rsid w:val="00460C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0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47909-C26F-4BEA-AE5E-C9E69F035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4</Pages>
  <Words>952</Words>
  <Characters>5242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Diurno</cp:lastModifiedBy>
  <cp:revision>36</cp:revision>
  <dcterms:created xsi:type="dcterms:W3CDTF">2024-10-12T10:45:00Z</dcterms:created>
  <dcterms:modified xsi:type="dcterms:W3CDTF">2024-10-29T11:05:00Z</dcterms:modified>
</cp:coreProperties>
</file>