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---creare il progetto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ng new exame-fe --no-standalone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cd /exame-fe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(---npm install -g @angular/cli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---npm install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---ng version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npm version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---npm install @angular-devkit/build-angular --save-dev)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---installare le dipendenze principale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install bootstrap --save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install @fortawesome/fontawesome-free --save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install @ng-bootstrap/ng-bootstrap --save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cambiare file angular.json --linea 40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"styles": [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"src/styles.css",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"node_modules/@fortawesome/fontawesome-free/css/fontawesome.min.css",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"node_modules/bootstrap/dist/css/bootstrap.min.css"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],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"scripts": ["node_modules/bootstrap/dist/js/bootstrap.bundle.min.js"],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 creare i moduli principale sotto "app"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features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layout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shared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538" w:dyaOrig="2004">
          <v:rect xmlns:o="urn:schemas-microsoft-com:office:office" xmlns:v="urn:schemas-microsoft-com:vml" id="rectole0000000000" style="width:76.900000pt;height:100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 creare il componente header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 creare il componente footer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 creare il componente navbar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089" w:dyaOrig="6985">
          <v:rect xmlns:o="urn:schemas-microsoft-com:office:office" xmlns:v="urn:schemas-microsoft-com:vml" id="rectole0000000001" style="width:204.450000pt;height:349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Inserire i html per i componenti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 cambiare il app.componente.html per utilizzare i componenti Header e Footer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6A9955"/>
          <w:spacing w:val="0"/>
          <w:position w:val="0"/>
          <w:sz w:val="21"/>
          <w:shd w:fill="1F1F1F" w:val="clear"/>
        </w:rPr>
        <w:t xml:space="preserve">&lt;!-- src/app/app.component.html --&gt;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F1F1F" w:val="clear"/>
        </w:rPr>
        <w:t xml:space="preserve">&lt;</w:t>
      </w: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1F1F1F" w:val="clear"/>
        </w:rPr>
        <w:t xml:space="preserve">app-header</w:t>
      </w: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F1F1F" w:val="clear"/>
        </w:rPr>
        <w:t xml:space="preserve">&gt;&lt;/</w:t>
      </w: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1F1F1F" w:val="clear"/>
        </w:rPr>
        <w:t xml:space="preserve">app-header</w:t>
      </w: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F1F1F" w:val="clear"/>
        </w:rPr>
        <w:t xml:space="preserve">&gt;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F1F1F" w:val="clear"/>
        </w:rPr>
        <w:t xml:space="preserve">&lt;</w:t>
      </w: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1F1F1F" w:val="clear"/>
        </w:rPr>
        <w:t xml:space="preserve">div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F1F1F" w:val="clear"/>
        </w:rPr>
        <w:t xml:space="preserve">class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=</w:t>
      </w:r>
      <w:r>
        <w:rPr>
          <w:rFonts w:ascii="Consolas" w:hAnsi="Consolas" w:cs="Consolas" w:eastAsia="Consolas"/>
          <w:color w:val="CE9178"/>
          <w:spacing w:val="0"/>
          <w:position w:val="0"/>
          <w:sz w:val="21"/>
          <w:shd w:fill="1F1F1F" w:val="clear"/>
        </w:rPr>
        <w:t xml:space="preserve">"content"</w:t>
      </w: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F1F1F" w:val="clear"/>
        </w:rPr>
        <w:t xml:space="preserve">&gt;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  </w:t>
      </w: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F1F1F" w:val="clear"/>
        </w:rPr>
        <w:t xml:space="preserve">&lt;</w:t>
      </w: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1F1F1F" w:val="clear"/>
        </w:rPr>
        <w:t xml:space="preserve">router-outlet</w:t>
      </w: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F1F1F" w:val="clear"/>
        </w:rPr>
        <w:t xml:space="preserve">&gt;&lt;/</w:t>
      </w: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1F1F1F" w:val="clear"/>
        </w:rPr>
        <w:t xml:space="preserve">router-outlet</w:t>
      </w: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F1F1F" w:val="clear"/>
        </w:rPr>
        <w:t xml:space="preserve">&gt;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F1F1F" w:val="clear"/>
        </w:rPr>
        <w:t xml:space="preserve">&lt;/</w:t>
      </w: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1F1F1F" w:val="clear"/>
        </w:rPr>
        <w:t xml:space="preserve">div</w:t>
      </w: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F1F1F" w:val="clear"/>
        </w:rPr>
        <w:t xml:space="preserve">&gt;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F1F1F" w:val="clear"/>
        </w:rPr>
        <w:t xml:space="preserve">&lt;</w:t>
      </w: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1F1F1F" w:val="clear"/>
        </w:rPr>
        <w:t xml:space="preserve">app-footer</w:t>
      </w: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F1F1F" w:val="clear"/>
        </w:rPr>
        <w:t xml:space="preserve">&gt;&lt;/</w:t>
      </w: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1F1F1F" w:val="clear"/>
        </w:rPr>
        <w:t xml:space="preserve">app-footer</w:t>
      </w: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F1F1F" w:val="clear"/>
        </w:rPr>
        <w:t xml:space="preserve">&gt;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Aggiornare il app.module.ts, para includere il modulo Layout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586C0"/>
          <w:spacing w:val="0"/>
          <w:position w:val="0"/>
          <w:sz w:val="21"/>
          <w:shd w:fill="1F1F1F" w:val="clear"/>
        </w:rPr>
        <w:t xml:space="preserve">import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{ 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F1F1F" w:val="clear"/>
        </w:rPr>
        <w:t xml:space="preserve">NgModule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} </w:t>
      </w:r>
      <w:r>
        <w:rPr>
          <w:rFonts w:ascii="Consolas" w:hAnsi="Consolas" w:cs="Consolas" w:eastAsia="Consolas"/>
          <w:color w:val="C586C0"/>
          <w:spacing w:val="0"/>
          <w:position w:val="0"/>
          <w:sz w:val="21"/>
          <w:shd w:fill="1F1F1F" w:val="clear"/>
        </w:rPr>
        <w:t xml:space="preserve">from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</w:t>
      </w:r>
      <w:r>
        <w:rPr>
          <w:rFonts w:ascii="Consolas" w:hAnsi="Consolas" w:cs="Consolas" w:eastAsia="Consolas"/>
          <w:color w:val="CE9178"/>
          <w:spacing w:val="0"/>
          <w:position w:val="0"/>
          <w:sz w:val="21"/>
          <w:shd w:fill="1F1F1F" w:val="clear"/>
        </w:rPr>
        <w:t xml:space="preserve">'@angular/core'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;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586C0"/>
          <w:spacing w:val="0"/>
          <w:position w:val="0"/>
          <w:sz w:val="21"/>
          <w:shd w:fill="1F1F1F" w:val="clear"/>
        </w:rPr>
        <w:t xml:space="preserve">import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{ 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F1F1F" w:val="clear"/>
        </w:rPr>
        <w:t xml:space="preserve">BrowserModule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, 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F1F1F" w:val="clear"/>
        </w:rPr>
        <w:t xml:space="preserve">provideClientHydration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} </w:t>
      </w:r>
      <w:r>
        <w:rPr>
          <w:rFonts w:ascii="Consolas" w:hAnsi="Consolas" w:cs="Consolas" w:eastAsia="Consolas"/>
          <w:color w:val="C586C0"/>
          <w:spacing w:val="0"/>
          <w:position w:val="0"/>
          <w:sz w:val="21"/>
          <w:shd w:fill="1F1F1F" w:val="clear"/>
        </w:rPr>
        <w:t xml:space="preserve">from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</w:t>
      </w:r>
      <w:r>
        <w:rPr>
          <w:rFonts w:ascii="Consolas" w:hAnsi="Consolas" w:cs="Consolas" w:eastAsia="Consolas"/>
          <w:color w:val="CE9178"/>
          <w:spacing w:val="0"/>
          <w:position w:val="0"/>
          <w:sz w:val="21"/>
          <w:shd w:fill="1F1F1F" w:val="clear"/>
        </w:rPr>
        <w:t xml:space="preserve">'@angular/platform-browser'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;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586C0"/>
          <w:spacing w:val="0"/>
          <w:position w:val="0"/>
          <w:sz w:val="21"/>
          <w:shd w:fill="1F1F1F" w:val="clear"/>
        </w:rPr>
        <w:t xml:space="preserve">import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{ 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F1F1F" w:val="clear"/>
        </w:rPr>
        <w:t xml:space="preserve">AppRoutingModule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} </w:t>
      </w:r>
      <w:r>
        <w:rPr>
          <w:rFonts w:ascii="Consolas" w:hAnsi="Consolas" w:cs="Consolas" w:eastAsia="Consolas"/>
          <w:color w:val="C586C0"/>
          <w:spacing w:val="0"/>
          <w:position w:val="0"/>
          <w:sz w:val="21"/>
          <w:shd w:fill="1F1F1F" w:val="clear"/>
        </w:rPr>
        <w:t xml:space="preserve">from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</w:t>
      </w:r>
      <w:r>
        <w:rPr>
          <w:rFonts w:ascii="Consolas" w:hAnsi="Consolas" w:cs="Consolas" w:eastAsia="Consolas"/>
          <w:color w:val="CE9178"/>
          <w:spacing w:val="0"/>
          <w:position w:val="0"/>
          <w:sz w:val="21"/>
          <w:shd w:fill="1F1F1F" w:val="clear"/>
        </w:rPr>
        <w:t xml:space="preserve">'./app-routing.module'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;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586C0"/>
          <w:spacing w:val="0"/>
          <w:position w:val="0"/>
          <w:sz w:val="21"/>
          <w:shd w:fill="1F1F1F" w:val="clear"/>
        </w:rPr>
        <w:t xml:space="preserve">import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{ 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F1F1F" w:val="clear"/>
        </w:rPr>
        <w:t xml:space="preserve">AppComponent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} </w:t>
      </w:r>
      <w:r>
        <w:rPr>
          <w:rFonts w:ascii="Consolas" w:hAnsi="Consolas" w:cs="Consolas" w:eastAsia="Consolas"/>
          <w:color w:val="C586C0"/>
          <w:spacing w:val="0"/>
          <w:position w:val="0"/>
          <w:sz w:val="21"/>
          <w:shd w:fill="1F1F1F" w:val="clear"/>
        </w:rPr>
        <w:t xml:space="preserve">from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</w:t>
      </w:r>
      <w:r>
        <w:rPr>
          <w:rFonts w:ascii="Consolas" w:hAnsi="Consolas" w:cs="Consolas" w:eastAsia="Consolas"/>
          <w:color w:val="CE9178"/>
          <w:spacing w:val="0"/>
          <w:position w:val="0"/>
          <w:sz w:val="21"/>
          <w:shd w:fill="1F1F1F" w:val="clear"/>
        </w:rPr>
        <w:t xml:space="preserve">'./app.component'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;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586C0"/>
          <w:spacing w:val="0"/>
          <w:position w:val="0"/>
          <w:sz w:val="21"/>
          <w:shd w:fill="1F1F1F" w:val="clear"/>
        </w:rPr>
        <w:t xml:space="preserve">import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{ 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F1F1F" w:val="clear"/>
        </w:rPr>
        <w:t xml:space="preserve">LayoutModule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} </w:t>
      </w:r>
      <w:r>
        <w:rPr>
          <w:rFonts w:ascii="Consolas" w:hAnsi="Consolas" w:cs="Consolas" w:eastAsia="Consolas"/>
          <w:color w:val="C586C0"/>
          <w:spacing w:val="0"/>
          <w:position w:val="0"/>
          <w:sz w:val="21"/>
          <w:shd w:fill="1F1F1F" w:val="clear"/>
        </w:rPr>
        <w:t xml:space="preserve">from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</w:t>
      </w:r>
      <w:r>
        <w:rPr>
          <w:rFonts w:ascii="Consolas" w:hAnsi="Consolas" w:cs="Consolas" w:eastAsia="Consolas"/>
          <w:color w:val="CE9178"/>
          <w:spacing w:val="0"/>
          <w:position w:val="0"/>
          <w:sz w:val="21"/>
          <w:shd w:fill="1F1F1F" w:val="clear"/>
        </w:rPr>
        <w:t xml:space="preserve">"./layout/layout.module"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;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@</w:t>
      </w:r>
      <w:r>
        <w:rPr>
          <w:rFonts w:ascii="Consolas" w:hAnsi="Consolas" w:cs="Consolas" w:eastAsia="Consolas"/>
          <w:color w:val="4EC9B0"/>
          <w:spacing w:val="0"/>
          <w:position w:val="0"/>
          <w:sz w:val="21"/>
          <w:shd w:fill="1F1F1F" w:val="clear"/>
        </w:rPr>
        <w:t xml:space="preserve">NgModule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({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  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F1F1F" w:val="clear"/>
        </w:rPr>
        <w:t xml:space="preserve">declarations: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[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    </w:t>
      </w:r>
      <w:r>
        <w:rPr>
          <w:rFonts w:ascii="Consolas" w:hAnsi="Consolas" w:cs="Consolas" w:eastAsia="Consolas"/>
          <w:color w:val="4EC9B0"/>
          <w:spacing w:val="0"/>
          <w:position w:val="0"/>
          <w:sz w:val="21"/>
          <w:shd w:fill="1F1F1F" w:val="clear"/>
        </w:rPr>
        <w:t xml:space="preserve">AppComponent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  ],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  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F1F1F" w:val="clear"/>
        </w:rPr>
        <w:t xml:space="preserve">imports: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[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    </w:t>
      </w:r>
      <w:r>
        <w:rPr>
          <w:rFonts w:ascii="Consolas" w:hAnsi="Consolas" w:cs="Consolas" w:eastAsia="Consolas"/>
          <w:color w:val="4EC9B0"/>
          <w:spacing w:val="0"/>
          <w:position w:val="0"/>
          <w:sz w:val="21"/>
          <w:shd w:fill="1F1F1F" w:val="clear"/>
        </w:rPr>
        <w:t xml:space="preserve">BrowserModule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,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    </w:t>
      </w:r>
      <w:r>
        <w:rPr>
          <w:rFonts w:ascii="Consolas" w:hAnsi="Consolas" w:cs="Consolas" w:eastAsia="Consolas"/>
          <w:color w:val="4EC9B0"/>
          <w:spacing w:val="0"/>
          <w:position w:val="0"/>
          <w:sz w:val="21"/>
          <w:shd w:fill="1F1F1F" w:val="clear"/>
        </w:rPr>
        <w:t xml:space="preserve">AppRoutingModule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,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    </w:t>
      </w:r>
      <w:r>
        <w:rPr>
          <w:rFonts w:ascii="Consolas" w:hAnsi="Consolas" w:cs="Consolas" w:eastAsia="Consolas"/>
          <w:color w:val="4EC9B0"/>
          <w:spacing w:val="0"/>
          <w:position w:val="0"/>
          <w:sz w:val="21"/>
          <w:shd w:fill="1F1F1F" w:val="clear"/>
        </w:rPr>
        <w:t xml:space="preserve">LayoutModule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],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  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F1F1F" w:val="clear"/>
        </w:rPr>
        <w:t xml:space="preserve">providers: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[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    </w:t>
      </w:r>
      <w:r>
        <w:rPr>
          <w:rFonts w:ascii="Consolas" w:hAnsi="Consolas" w:cs="Consolas" w:eastAsia="Consolas"/>
          <w:color w:val="DCDCAA"/>
          <w:spacing w:val="0"/>
          <w:position w:val="0"/>
          <w:sz w:val="21"/>
          <w:shd w:fill="1F1F1F" w:val="clear"/>
        </w:rPr>
        <w:t xml:space="preserve">provideClientHydration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()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  ],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  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F1F1F" w:val="clear"/>
        </w:rPr>
        <w:t xml:space="preserve">bootstrap: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[</w:t>
      </w:r>
      <w:r>
        <w:rPr>
          <w:rFonts w:ascii="Consolas" w:hAnsi="Consolas" w:cs="Consolas" w:eastAsia="Consolas"/>
          <w:color w:val="4EC9B0"/>
          <w:spacing w:val="0"/>
          <w:position w:val="0"/>
          <w:sz w:val="21"/>
          <w:shd w:fill="1F1F1F" w:val="clear"/>
        </w:rPr>
        <w:t xml:space="preserve">AppComponent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]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})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586C0"/>
          <w:spacing w:val="0"/>
          <w:position w:val="0"/>
          <w:sz w:val="21"/>
          <w:shd w:fill="1F1F1F" w:val="clear"/>
        </w:rPr>
        <w:t xml:space="preserve">export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</w:t>
      </w: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1F1F1F" w:val="clear"/>
        </w:rPr>
        <w:t xml:space="preserve">class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</w:t>
      </w:r>
      <w:r>
        <w:rPr>
          <w:rFonts w:ascii="Consolas" w:hAnsi="Consolas" w:cs="Consolas" w:eastAsia="Consolas"/>
          <w:color w:val="4EC9B0"/>
          <w:spacing w:val="0"/>
          <w:position w:val="0"/>
          <w:sz w:val="21"/>
          <w:shd w:fill="1F1F1F" w:val="clear"/>
        </w:rPr>
        <w:t xml:space="preserve">AppModule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{ }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provare a compilare “ng serve”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 creare il componente features -&gt; login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 creare il componente features -&gt; home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 creare il componente features -&gt; activity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 creare il componente features -&gt; timesheet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Creare all’interno del componente activity, i componenti list e row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Creare all’interno del componente timesheet, i componenti list e row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 Creare il service auth, che sarà responsabile per le chiamate di login (new service)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auth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Copiare la classe api.service.ts, responsabile per realizzare le chiamate REST al Backend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 verificare se il backend è running: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http://localhost:8080/exame/api/openapi-ui/index.html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cambiare il file api.service.ts e settare il base path della applicazione: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175" w:dyaOrig="2267">
          <v:rect xmlns:o="urn:schemas-microsoft-com:office:office" xmlns:v="urn:schemas-microsoft-com:vml" id="rectole0000000002" style="width:308.750000pt;height:113.3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 implementare i metodi di autenticazione, e gestione dell’utente logato.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Creare i modeli login e user come da esempi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389" w:dyaOrig="5183">
          <v:rect xmlns:o="urn:schemas-microsoft-com:office:office" xmlns:v="urn:schemas-microsoft-com:vml" id="rectole0000000003" style="width:119.450000pt;height:259.1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Implementare il servizio auth come da esempi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Implementare la feature login, creando il html, css e login.componente.ts, chiamando il service auth.service.ts. Vedi esempi nella cartella exame.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*** Importante, che per fare funzionare correttamente i form, e potere lavorare con i dati provenuti dai modelli esistenti in tutti componenti all’interno del modulo Features, dobbiamo importare una libreria specifica “</w:t>
      </w:r>
      <w:r>
        <w:rPr>
          <w:rFonts w:ascii="Consolas" w:hAnsi="Consolas" w:cs="Consolas" w:eastAsia="Consolas"/>
          <w:color w:val="4EC9B0"/>
          <w:spacing w:val="0"/>
          <w:position w:val="0"/>
          <w:sz w:val="21"/>
          <w:shd w:fill="auto" w:val="clear"/>
        </w:rPr>
        <w:t xml:space="preserve">ReactiveFormsModule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”: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  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F1F1F" w:val="clear"/>
        </w:rPr>
        <w:t xml:space="preserve">imports: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[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    </w:t>
      </w:r>
      <w:r>
        <w:rPr>
          <w:rFonts w:ascii="Consolas" w:hAnsi="Consolas" w:cs="Consolas" w:eastAsia="Consolas"/>
          <w:color w:val="4EC9B0"/>
          <w:spacing w:val="0"/>
          <w:position w:val="0"/>
          <w:sz w:val="21"/>
          <w:shd w:fill="1F1F1F" w:val="clear"/>
        </w:rPr>
        <w:t xml:space="preserve">ReactiveFormsModule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,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    </w:t>
      </w:r>
      <w:r>
        <w:rPr>
          <w:rFonts w:ascii="Consolas" w:hAnsi="Consolas" w:cs="Consolas" w:eastAsia="Consolas"/>
          <w:color w:val="4EC9B0"/>
          <w:spacing w:val="0"/>
          <w:position w:val="0"/>
          <w:sz w:val="21"/>
          <w:shd w:fill="1F1F1F" w:val="clear"/>
        </w:rPr>
        <w:t xml:space="preserve">CommonModule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  ]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})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</w:pPr>
      <w:r>
        <w:rPr>
          <w:rFonts w:ascii="Consolas" w:hAnsi="Consolas" w:cs="Consolas" w:eastAsia="Consolas"/>
          <w:color w:val="C586C0"/>
          <w:spacing w:val="0"/>
          <w:position w:val="0"/>
          <w:sz w:val="21"/>
          <w:shd w:fill="1F1F1F" w:val="clear"/>
        </w:rPr>
        <w:t xml:space="preserve">export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</w:t>
      </w: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1F1F1F" w:val="clear"/>
        </w:rPr>
        <w:t xml:space="preserve">class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</w:t>
      </w:r>
      <w:r>
        <w:rPr>
          <w:rFonts w:ascii="Consolas" w:hAnsi="Consolas" w:cs="Consolas" w:eastAsia="Consolas"/>
          <w:color w:val="4EC9B0"/>
          <w:spacing w:val="0"/>
          <w:position w:val="0"/>
          <w:sz w:val="21"/>
          <w:shd w:fill="1F1F1F" w:val="clear"/>
        </w:rPr>
        <w:t xml:space="preserve">FeaturesModule</w:t>
      </w:r>
      <w:r>
        <w:rPr>
          <w:rFonts w:ascii="Consolas" w:hAnsi="Consolas" w:cs="Consolas" w:eastAsia="Consolas"/>
          <w:color w:val="CCCCCC"/>
          <w:spacing w:val="0"/>
          <w:position w:val="0"/>
          <w:sz w:val="21"/>
          <w:shd w:fill="1F1F1F" w:val="clear"/>
        </w:rPr>
        <w:t xml:space="preserve"> {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 implementare il componente registrazione, che verrà chiamato da un pulsante nel componente Login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 il backend: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Aggiungi allowPublicKeyRetrieval=true alla stringa di connessione JDBC.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Verifica e, se necessario, modifica il metodo di autenticazione dell'utente MySQL.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Controlla la configurazione del DataSource in WildFly.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esempio persistence.xml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&lt;persistence xmlns="http://xmlns.jcp.org/xml/ns/persistence" version="2.1"&gt;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&lt;persistence-unit name="pu" transaction-type="JTA"&gt;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&lt;jta-data-source&gt;java:global/jdbc/timesheet&lt;/jta-data-source&gt;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&lt;properties&gt;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&lt;property name="javax.persistence.jdbc.url" value="jdbc:mysql://localhost:3306/tua_database?allowPublicKeyRetrieval=true&amp;useSSL=false"/&gt;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(---per abilitare il recupero della chiave pubblica--)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&lt;property name="javax.persistence.jdbc.user" value="tuo_utente"/&gt;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&lt;property name="javax.persistence.jdbc.password" value="tua_password"/&gt;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&lt;property name="hibernate.dialect" value="org.hibernate.dialect.MySQLDialect"/&gt;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&lt;/properties&gt;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&lt;/persistence-unit&gt;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&lt;/persistence&gt;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Netbeans- l'ultimaversione chiede jdk 17+ jdk11(ricorda sempre di fare un riavvio)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scaricare wildfly 26.0.1Final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mysql server versione precedente- </w:t>
      </w:r>
      <w:hyperlink xmlns:r="http://schemas.openxmlformats.org/officeDocument/2006/relationships" r:id="docRId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https://dev.mysql.com/downloads/installer/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workbench - </w:t>
      </w:r>
      <w:hyperlink xmlns:r="http://schemas.openxmlformats.org/officeDocument/2006/relationships" r:id="docRId1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https://dev.mysql.com/downloads/workbench/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 Creazione progetto backend: in netbeans - new project  by prototype- jakarta essential versione 007 airhack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dobbiamo cambiare la proprietà per jdk11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 creazione di wildfly in netbeans in server con standalone con microprofile.xml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(il nome del progetto deve essere tutto minuscolo e semplice) riavviare il pc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swagger- lanciare wildfly-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scaricare gitdesktop e fare clone repository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frontend: in google nodejs- lultima versione, riavviace il pc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poi su vscode npm install -g @angular/cli - riavviare pc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Set-ExecutionPolicy -Scope CurrentUser -ExecutionPolicy RemoteSigned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gurdare sopra step step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---creare il progetto)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(ng new exame-fe --no-standalone)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embeddings/oleObject3.bin" Id="docRId7" Type="http://schemas.openxmlformats.org/officeDocument/2006/relationships/oleObject" /><Relationship TargetMode="External" Target="https://dev.mysql.com/downloads/workbench/" Id="docRId10" Type="http://schemas.openxmlformats.org/officeDocument/2006/relationships/hyperlink" /><Relationship Target="embeddings/oleObject1.bin" Id="docRId2" Type="http://schemas.openxmlformats.org/officeDocument/2006/relationships/oleObject" /><Relationship Target="media/image2.wmf" Id="docRId6" Type="http://schemas.openxmlformats.org/officeDocument/2006/relationships/image" /><Relationship Target="media/image0.wmf" Id="docRId1" Type="http://schemas.openxmlformats.org/officeDocument/2006/relationships/image" /><Relationship Target="numbering.xml" Id="docRId11" Type="http://schemas.openxmlformats.org/officeDocument/2006/relationships/numbering" /><Relationship Target="embeddings/oleObject2.bin" Id="docRId5" Type="http://schemas.openxmlformats.org/officeDocument/2006/relationships/oleObject" /><Relationship TargetMode="External" Target="https://dev.mysql.com/downloads/installer/" Id="docRId9" Type="http://schemas.openxmlformats.org/officeDocument/2006/relationships/hyperlink" /><Relationship Target="embeddings/oleObject0.bin" Id="docRId0" Type="http://schemas.openxmlformats.org/officeDocument/2006/relationships/oleObject" /><Relationship Target="styles.xml" Id="docRId12" Type="http://schemas.openxmlformats.org/officeDocument/2006/relationships/styles" /><Relationship TargetMode="External" Target="http://localhost:8080/exame/api/openapi-ui/index.html" Id="docRId4" Type="http://schemas.openxmlformats.org/officeDocument/2006/relationships/hyperlink" /><Relationship Target="media/image3.wmf" Id="docRId8" Type="http://schemas.openxmlformats.org/officeDocument/2006/relationships/image" /></Relationships>
</file>