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92887" w14:textId="01AC1B04"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This sermon series</w:t>
      </w:r>
      <w:r w:rsidR="00024983">
        <w:rPr>
          <w:rFonts w:ascii="Times New Roman" w:hAnsi="Times New Roman" w:cs="Times New Roman"/>
          <w:sz w:val="32"/>
          <w:szCs w:val="32"/>
        </w:rPr>
        <w:t xml:space="preserve"> </w:t>
      </w:r>
      <w:r w:rsidRPr="002129C1">
        <w:rPr>
          <w:rFonts w:ascii="Times New Roman" w:hAnsi="Times New Roman" w:cs="Times New Roman"/>
          <w:sz w:val="32"/>
          <w:szCs w:val="32"/>
        </w:rPr>
        <w:t>explore</w:t>
      </w:r>
      <w:r w:rsidR="00024983">
        <w:rPr>
          <w:rFonts w:ascii="Times New Roman" w:hAnsi="Times New Roman" w:cs="Times New Roman"/>
          <w:sz w:val="32"/>
          <w:szCs w:val="32"/>
        </w:rPr>
        <w:t>d</w:t>
      </w:r>
      <w:r w:rsidRPr="002129C1">
        <w:rPr>
          <w:rFonts w:ascii="Times New Roman" w:hAnsi="Times New Roman" w:cs="Times New Roman"/>
          <w:sz w:val="32"/>
          <w:szCs w:val="32"/>
        </w:rPr>
        <w:t xml:space="preserve"> various descriptions of Christ found in the Bible, focusing on different aspects of His character and divinity as revealed in Scripture.</w:t>
      </w:r>
    </w:p>
    <w:p w14:paraId="49E79BFA" w14:textId="429522D3" w:rsidR="002129C1" w:rsidRPr="002129C1" w:rsidRDefault="002129C1" w:rsidP="002129C1">
      <w:pPr>
        <w:spacing w:after="0" w:line="240" w:lineRule="auto"/>
        <w:rPr>
          <w:rFonts w:ascii="Times New Roman" w:hAnsi="Times New Roman" w:cs="Times New Roman"/>
          <w:sz w:val="32"/>
          <w:szCs w:val="32"/>
        </w:rPr>
      </w:pPr>
    </w:p>
    <w:p w14:paraId="3CA2120B" w14:textId="47E732D7" w:rsidR="00024983" w:rsidRDefault="00024983" w:rsidP="002129C1">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Introduction: </w:t>
      </w:r>
      <w:r w:rsidR="00784AF8">
        <w:rPr>
          <w:rFonts w:ascii="Times New Roman" w:hAnsi="Times New Roman" w:cs="Times New Roman"/>
          <w:sz w:val="32"/>
          <w:szCs w:val="32"/>
        </w:rPr>
        <w:t>Scripture Reading</w:t>
      </w:r>
      <w:r w:rsidR="00FD7F0D">
        <w:rPr>
          <w:rFonts w:ascii="Times New Roman" w:hAnsi="Times New Roman" w:cs="Times New Roman"/>
          <w:sz w:val="32"/>
          <w:szCs w:val="32"/>
        </w:rPr>
        <w:t xml:space="preserve">- Matt. </w:t>
      </w:r>
      <w:r w:rsidR="0043318C">
        <w:rPr>
          <w:rFonts w:ascii="Times New Roman" w:hAnsi="Times New Roman" w:cs="Times New Roman"/>
          <w:sz w:val="32"/>
          <w:szCs w:val="32"/>
        </w:rPr>
        <w:t>26:58-66</w:t>
      </w:r>
      <w:r w:rsidR="00784AF8">
        <w:rPr>
          <w:rFonts w:ascii="Times New Roman" w:hAnsi="Times New Roman" w:cs="Times New Roman"/>
          <w:sz w:val="32"/>
          <w:szCs w:val="32"/>
        </w:rPr>
        <w:t xml:space="preserve"> </w:t>
      </w:r>
    </w:p>
    <w:p w14:paraId="0DAF1359" w14:textId="3CC1E845" w:rsidR="00032CFD" w:rsidRDefault="00032CFD" w:rsidP="00032CFD">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Pr="00032CFD">
        <w:rPr>
          <w:rFonts w:ascii="Times New Roman" w:hAnsi="Times New Roman" w:cs="Times New Roman"/>
          <w:sz w:val="32"/>
          <w:szCs w:val="32"/>
        </w:rPr>
        <w:t>-</w:t>
      </w:r>
      <w:r>
        <w:rPr>
          <w:rFonts w:ascii="Times New Roman" w:hAnsi="Times New Roman" w:cs="Times New Roman"/>
          <w:sz w:val="32"/>
          <w:szCs w:val="32"/>
        </w:rPr>
        <w:t xml:space="preserve"> </w:t>
      </w:r>
      <w:r w:rsidRPr="00032CFD">
        <w:rPr>
          <w:rFonts w:ascii="Times New Roman" w:hAnsi="Times New Roman" w:cs="Times New Roman"/>
          <w:sz w:val="32"/>
          <w:szCs w:val="32"/>
        </w:rPr>
        <w:t>The Christ, the Messiah was waited for and longed for.</w:t>
      </w:r>
    </w:p>
    <w:p w14:paraId="56FE5C91" w14:textId="31CCD2F6" w:rsidR="00032CFD" w:rsidRPr="00506985" w:rsidRDefault="00032CFD" w:rsidP="00506985">
      <w:pPr>
        <w:pStyle w:val="ListParagraph"/>
        <w:numPr>
          <w:ilvl w:val="0"/>
          <w:numId w:val="2"/>
        </w:numPr>
        <w:spacing w:after="0" w:line="240" w:lineRule="auto"/>
        <w:rPr>
          <w:rFonts w:ascii="Times New Roman" w:hAnsi="Times New Roman" w:cs="Times New Roman"/>
          <w:sz w:val="32"/>
          <w:szCs w:val="32"/>
        </w:rPr>
      </w:pPr>
      <w:r w:rsidRPr="00506985">
        <w:rPr>
          <w:rFonts w:ascii="Times New Roman" w:hAnsi="Times New Roman" w:cs="Times New Roman"/>
          <w:sz w:val="32"/>
          <w:szCs w:val="32"/>
        </w:rPr>
        <w:t xml:space="preserve">Dan. </w:t>
      </w:r>
      <w:r w:rsidR="00506985" w:rsidRPr="00506985">
        <w:rPr>
          <w:rFonts w:ascii="Times New Roman" w:hAnsi="Times New Roman" w:cs="Times New Roman"/>
          <w:sz w:val="32"/>
          <w:szCs w:val="32"/>
        </w:rPr>
        <w:t>9:25 “</w:t>
      </w:r>
      <w:r w:rsidR="00506985" w:rsidRPr="00506985">
        <w:rPr>
          <w:rFonts w:ascii="Times New Roman" w:hAnsi="Times New Roman" w:cs="Times New Roman"/>
          <w:sz w:val="32"/>
          <w:szCs w:val="32"/>
          <w:lang w:val="x-none"/>
        </w:rPr>
        <w:t xml:space="preserve">Know therefore and understand, </w:t>
      </w:r>
      <w:r w:rsidR="00506985" w:rsidRPr="00506985">
        <w:rPr>
          <w:rFonts w:ascii="Times New Roman" w:hAnsi="Times New Roman" w:cs="Times New Roman"/>
          <w:i/>
          <w:iCs/>
          <w:sz w:val="32"/>
          <w:szCs w:val="32"/>
          <w:lang w:val="x-none"/>
        </w:rPr>
        <w:t>that</w:t>
      </w:r>
      <w:r w:rsidR="00506985" w:rsidRPr="00506985">
        <w:rPr>
          <w:rFonts w:ascii="Times New Roman" w:hAnsi="Times New Roman" w:cs="Times New Roman"/>
          <w:sz w:val="32"/>
          <w:szCs w:val="32"/>
          <w:lang w:val="x-none"/>
        </w:rPr>
        <w:t xml:space="preserve"> from the going forth of the commandment to restore and to build Jerusalem unto the Messiah the Prince </w:t>
      </w:r>
      <w:r w:rsidR="00506985" w:rsidRPr="00506985">
        <w:rPr>
          <w:rFonts w:ascii="Times New Roman" w:hAnsi="Times New Roman" w:cs="Times New Roman"/>
          <w:i/>
          <w:iCs/>
          <w:sz w:val="32"/>
          <w:szCs w:val="32"/>
          <w:lang w:val="x-none"/>
        </w:rPr>
        <w:t>shall be</w:t>
      </w:r>
      <w:r w:rsidR="00506985" w:rsidRPr="00506985">
        <w:rPr>
          <w:rFonts w:ascii="Times New Roman" w:hAnsi="Times New Roman" w:cs="Times New Roman"/>
          <w:sz w:val="32"/>
          <w:szCs w:val="32"/>
          <w:lang w:val="x-none"/>
        </w:rPr>
        <w:t xml:space="preserve"> seven weeks, and threescore and two weeks: the street shall be built again, and the wall, even in troublous times.”</w:t>
      </w:r>
    </w:p>
    <w:p w14:paraId="657BBA41" w14:textId="737FF1DB" w:rsidR="00506985" w:rsidRPr="00046935" w:rsidRDefault="00B93419" w:rsidP="00506985">
      <w:pPr>
        <w:pStyle w:val="ListParagraph"/>
        <w:numPr>
          <w:ilvl w:val="0"/>
          <w:numId w:val="2"/>
        </w:numPr>
        <w:spacing w:after="0" w:line="240" w:lineRule="auto"/>
        <w:rPr>
          <w:rFonts w:ascii="Times New Roman" w:hAnsi="Times New Roman" w:cs="Times New Roman"/>
          <w:sz w:val="32"/>
          <w:szCs w:val="32"/>
        </w:rPr>
      </w:pPr>
      <w:r>
        <w:rPr>
          <w:rFonts w:ascii="Times New Roman" w:hAnsi="Times New Roman" w:cs="Times New Roman"/>
          <w:sz w:val="32"/>
          <w:szCs w:val="32"/>
          <w:lang w:val="x-none"/>
        </w:rPr>
        <w:t>Matt. 26:</w:t>
      </w:r>
      <w:r w:rsidR="00617B09">
        <w:rPr>
          <w:rFonts w:ascii="Times New Roman" w:hAnsi="Times New Roman" w:cs="Times New Roman"/>
          <w:sz w:val="32"/>
          <w:szCs w:val="32"/>
          <w:lang w:val="x-none"/>
        </w:rPr>
        <w:t>63-6</w:t>
      </w:r>
      <w:r w:rsidR="00470D6C">
        <w:rPr>
          <w:rFonts w:ascii="Times New Roman" w:hAnsi="Times New Roman" w:cs="Times New Roman"/>
          <w:sz w:val="32"/>
          <w:szCs w:val="32"/>
        </w:rPr>
        <w:t>4</w:t>
      </w:r>
      <w:r w:rsidR="00617B09">
        <w:rPr>
          <w:rFonts w:ascii="Times New Roman" w:hAnsi="Times New Roman" w:cs="Times New Roman"/>
          <w:sz w:val="32"/>
          <w:szCs w:val="32"/>
          <w:lang w:val="x-none"/>
        </w:rPr>
        <w:t xml:space="preserve"> </w:t>
      </w:r>
      <w:r w:rsidR="0043318C">
        <w:rPr>
          <w:rFonts w:ascii="Times New Roman" w:hAnsi="Times New Roman" w:cs="Times New Roman"/>
          <w:sz w:val="32"/>
          <w:szCs w:val="32"/>
          <w:lang w:val="x-none"/>
        </w:rPr>
        <w:t>Scripture Reading</w:t>
      </w:r>
    </w:p>
    <w:p w14:paraId="4CFDF902" w14:textId="77777777" w:rsidR="00DC4B4E" w:rsidRPr="00DC4B4E" w:rsidRDefault="005F2B60" w:rsidP="00506985">
      <w:pPr>
        <w:pStyle w:val="ListParagraph"/>
        <w:numPr>
          <w:ilvl w:val="0"/>
          <w:numId w:val="2"/>
        </w:numPr>
        <w:spacing w:after="0" w:line="240" w:lineRule="auto"/>
        <w:rPr>
          <w:rFonts w:ascii="Times New Roman" w:hAnsi="Times New Roman" w:cs="Times New Roman"/>
          <w:sz w:val="32"/>
          <w:szCs w:val="32"/>
        </w:rPr>
      </w:pPr>
      <w:r>
        <w:rPr>
          <w:rFonts w:ascii="Times New Roman" w:hAnsi="Times New Roman" w:cs="Times New Roman"/>
          <w:sz w:val="32"/>
          <w:szCs w:val="32"/>
          <w:lang w:val="x-none"/>
        </w:rPr>
        <w:t xml:space="preserve">However, he was still eventually rejected by His own (John 1, Matt. 26, </w:t>
      </w:r>
      <w:r w:rsidR="00DC4B4E">
        <w:rPr>
          <w:rFonts w:ascii="Times New Roman" w:hAnsi="Times New Roman" w:cs="Times New Roman"/>
          <w:sz w:val="32"/>
          <w:szCs w:val="32"/>
          <w:lang w:val="x-none"/>
        </w:rPr>
        <w:t xml:space="preserve">Acts 14 “vs. 46 </w:t>
      </w:r>
      <w:r w:rsidR="00DC4B4E" w:rsidRPr="00DC4B4E">
        <w:rPr>
          <w:rFonts w:ascii="Times New Roman" w:hAnsi="Times New Roman" w:cs="Times New Roman"/>
          <w:sz w:val="32"/>
          <w:szCs w:val="32"/>
          <w:lang w:val="x-none"/>
        </w:rPr>
        <w:t>Then Paul and Barnabas waxed bold, and said, It was necessary that the word of God should first have been spoken to you: but seeing ye put it from you, and judge yourselves unworthy of everlasting life, lo, we turn to the Gentiles.</w:t>
      </w:r>
      <w:r w:rsidR="00DC4B4E">
        <w:rPr>
          <w:rFonts w:ascii="Times New Roman" w:hAnsi="Times New Roman" w:cs="Times New Roman"/>
          <w:sz w:val="32"/>
          <w:szCs w:val="32"/>
          <w:lang w:val="x-none"/>
        </w:rPr>
        <w:t>”)</w:t>
      </w:r>
    </w:p>
    <w:p w14:paraId="204B7EF1" w14:textId="1ED9119F" w:rsidR="00046935" w:rsidRPr="00DC4B4E" w:rsidRDefault="00DC4B4E" w:rsidP="00DC4B4E">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lang w:val="x-none"/>
        </w:rPr>
        <w:t xml:space="preserve">The question is what will we do with the </w:t>
      </w:r>
      <w:r w:rsidR="00CD3CA5">
        <w:rPr>
          <w:rFonts w:ascii="Times New Roman" w:hAnsi="Times New Roman" w:cs="Times New Roman"/>
          <w:sz w:val="32"/>
          <w:szCs w:val="32"/>
          <w:lang w:val="x-none"/>
        </w:rPr>
        <w:t>anointed</w:t>
      </w:r>
      <w:r>
        <w:rPr>
          <w:rFonts w:ascii="Times New Roman" w:hAnsi="Times New Roman" w:cs="Times New Roman"/>
          <w:sz w:val="32"/>
          <w:szCs w:val="32"/>
          <w:lang w:val="x-none"/>
        </w:rPr>
        <w:t xml:space="preserve"> one, the Messiah, the Christ</w:t>
      </w:r>
      <w:r w:rsidR="00CD3CA5">
        <w:rPr>
          <w:rFonts w:ascii="Times New Roman" w:hAnsi="Times New Roman" w:cs="Times New Roman"/>
          <w:sz w:val="32"/>
          <w:szCs w:val="32"/>
          <w:lang w:val="x-none"/>
        </w:rPr>
        <w:t>? Will we accept or reject Him as the Lamb of God, the Good Shepherd, the Light of the World, the Bread of Life, and the Alpha and Omega?</w:t>
      </w:r>
      <w:r w:rsidRPr="00DC4B4E">
        <w:rPr>
          <w:rFonts w:ascii="Times New Roman" w:hAnsi="Times New Roman" w:cs="Times New Roman"/>
          <w:sz w:val="32"/>
          <w:szCs w:val="32"/>
          <w:lang w:val="x-none"/>
        </w:rPr>
        <w:t> </w:t>
      </w:r>
    </w:p>
    <w:p w14:paraId="1C10D987" w14:textId="42D75532" w:rsidR="002129C1" w:rsidRPr="0001350B" w:rsidRDefault="0001350B" w:rsidP="0001350B">
      <w:pPr>
        <w:spacing w:after="0" w:line="240" w:lineRule="auto"/>
        <w:rPr>
          <w:rFonts w:ascii="Times New Roman" w:hAnsi="Times New Roman" w:cs="Times New Roman"/>
          <w:b/>
          <w:bCs/>
          <w:sz w:val="32"/>
          <w:szCs w:val="32"/>
        </w:rPr>
      </w:pPr>
      <w:r w:rsidRPr="0001350B">
        <w:rPr>
          <w:rFonts w:ascii="Times New Roman" w:hAnsi="Times New Roman" w:cs="Times New Roman"/>
          <w:b/>
          <w:bCs/>
          <w:sz w:val="32"/>
          <w:szCs w:val="32"/>
        </w:rPr>
        <w:t xml:space="preserve">I. </w:t>
      </w:r>
      <w:r w:rsidR="002129C1" w:rsidRPr="0001350B">
        <w:rPr>
          <w:rFonts w:ascii="Times New Roman" w:hAnsi="Times New Roman" w:cs="Times New Roman"/>
          <w:b/>
          <w:bCs/>
          <w:sz w:val="32"/>
          <w:szCs w:val="32"/>
        </w:rPr>
        <w:t xml:space="preserve"> The Lamb of God</w:t>
      </w:r>
    </w:p>
    <w:p w14:paraId="4D75D653" w14:textId="1DCB7902"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Text:</w:t>
      </w:r>
      <w:r w:rsidR="0001350B">
        <w:rPr>
          <w:rFonts w:ascii="Times New Roman" w:hAnsi="Times New Roman" w:cs="Times New Roman"/>
          <w:sz w:val="32"/>
          <w:szCs w:val="32"/>
        </w:rPr>
        <w:t xml:space="preserve"> </w:t>
      </w:r>
      <w:r w:rsidRPr="002129C1">
        <w:rPr>
          <w:rFonts w:ascii="Times New Roman" w:hAnsi="Times New Roman" w:cs="Times New Roman"/>
          <w:sz w:val="32"/>
          <w:szCs w:val="32"/>
        </w:rPr>
        <w:t xml:space="preserve">John 1:29 </w:t>
      </w:r>
    </w:p>
    <w:p w14:paraId="3CAC1687" w14:textId="32755F33"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"The next day John </w:t>
      </w:r>
      <w:proofErr w:type="spellStart"/>
      <w:r w:rsidRPr="002129C1">
        <w:rPr>
          <w:rFonts w:ascii="Times New Roman" w:hAnsi="Times New Roman" w:cs="Times New Roman"/>
          <w:sz w:val="32"/>
          <w:szCs w:val="32"/>
        </w:rPr>
        <w:t>seeth</w:t>
      </w:r>
      <w:proofErr w:type="spellEnd"/>
      <w:r w:rsidRPr="002129C1">
        <w:rPr>
          <w:rFonts w:ascii="Times New Roman" w:hAnsi="Times New Roman" w:cs="Times New Roman"/>
          <w:sz w:val="32"/>
          <w:szCs w:val="32"/>
        </w:rPr>
        <w:t xml:space="preserve"> Jesus coming unto him, and saith, Behold the Lamb of God, which taketh away the sin of the world."</w:t>
      </w:r>
    </w:p>
    <w:p w14:paraId="69F69AE5" w14:textId="746CC7C7"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1. The Significance of the Lamb</w:t>
      </w:r>
    </w:p>
    <w:p w14:paraId="34A13CCD" w14:textId="77777777"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Explain the Jewish context of the sacrificial lamb (Exodus 12:5-7, Leviticus 4:32-35).</w:t>
      </w:r>
    </w:p>
    <w:p w14:paraId="105AA1CD" w14:textId="341215B9"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role of the lamb in the Passover and sacrificial system foreshadowing Christ.</w:t>
      </w:r>
    </w:p>
    <w:p w14:paraId="7FFDE2BA" w14:textId="2929BE9F"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2. Christ as the Perfect Lamb</w:t>
      </w:r>
    </w:p>
    <w:p w14:paraId="49EFEEAF" w14:textId="4985226B" w:rsid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Jesus' sinlessness (1 Peter 1:19): "But with the precious blood of Christ, as of a lamb without blemish and without spot."</w:t>
      </w:r>
    </w:p>
    <w:p w14:paraId="570995BC" w14:textId="0A290B6C" w:rsidR="00070812" w:rsidRPr="002129C1" w:rsidRDefault="00070812" w:rsidP="00541BBF">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  - He completed and fulfilled His </w:t>
      </w:r>
      <w:r w:rsidR="005C342C">
        <w:rPr>
          <w:rFonts w:ascii="Times New Roman" w:hAnsi="Times New Roman" w:cs="Times New Roman"/>
          <w:sz w:val="32"/>
          <w:szCs w:val="32"/>
        </w:rPr>
        <w:t>purpose for coming to Earth.</w:t>
      </w:r>
    </w:p>
    <w:p w14:paraId="06AE7F64" w14:textId="06F7EF96" w:rsidR="002129C1" w:rsidRPr="002129C1" w:rsidRDefault="002129C1" w:rsidP="005C342C">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sufficiency of His sacrifice: once for all (Hebrews 9:12).</w:t>
      </w:r>
    </w:p>
    <w:p w14:paraId="6F59D859" w14:textId="05C09980"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3. Christ's Sacrifice and Redemption</w:t>
      </w:r>
    </w:p>
    <w:p w14:paraId="64CDB0F0" w14:textId="77777777"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Taking away the sin of the world (1 John 2:2).</w:t>
      </w:r>
    </w:p>
    <w:p w14:paraId="0B7878A2" w14:textId="685C3C61"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substitutionary death of Christ, bearing our sins (Isaiah 53:7).</w:t>
      </w:r>
    </w:p>
    <w:p w14:paraId="27B88C2F" w14:textId="05173C78"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4. Application: The Response to the Lamb of God</w:t>
      </w:r>
    </w:p>
    <w:p w14:paraId="6DE6BCCA" w14:textId="77777777"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need for repentance and faith in His sacrifice.</w:t>
      </w:r>
    </w:p>
    <w:p w14:paraId="4BE406B0" w14:textId="7CA9255E"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How we can reflect Christ's sacrificial love in our own lives.</w:t>
      </w:r>
    </w:p>
    <w:p w14:paraId="05E174E5" w14:textId="7527A226"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5. Worship the Lamb</w:t>
      </w:r>
    </w:p>
    <w:p w14:paraId="2A6E52BD" w14:textId="14B05A9B" w:rsidR="002129C1" w:rsidRPr="002129C1" w:rsidRDefault="002129C1" w:rsidP="00541BBF">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Revelation 5:12: "Worthy is the Lamb that was slain to receive power, and riches, and wisdom, and strength, and </w:t>
      </w:r>
      <w:proofErr w:type="spellStart"/>
      <w:r w:rsidRPr="002129C1">
        <w:rPr>
          <w:rFonts w:ascii="Times New Roman" w:hAnsi="Times New Roman" w:cs="Times New Roman"/>
          <w:sz w:val="32"/>
          <w:szCs w:val="32"/>
        </w:rPr>
        <w:t>honour</w:t>
      </w:r>
      <w:proofErr w:type="spellEnd"/>
      <w:r w:rsidRPr="002129C1">
        <w:rPr>
          <w:rFonts w:ascii="Times New Roman" w:hAnsi="Times New Roman" w:cs="Times New Roman"/>
          <w:sz w:val="32"/>
          <w:szCs w:val="32"/>
        </w:rPr>
        <w:t>, and glory, and blessing."</w:t>
      </w:r>
    </w:p>
    <w:p w14:paraId="6568E8DC" w14:textId="59033BFD" w:rsidR="002129C1" w:rsidRPr="00541BBF" w:rsidRDefault="00541BBF" w:rsidP="002129C1">
      <w:pPr>
        <w:spacing w:after="0" w:line="240" w:lineRule="auto"/>
        <w:rPr>
          <w:rFonts w:ascii="Times New Roman" w:hAnsi="Times New Roman" w:cs="Times New Roman"/>
          <w:b/>
          <w:bCs/>
          <w:sz w:val="32"/>
          <w:szCs w:val="32"/>
        </w:rPr>
      </w:pPr>
      <w:r w:rsidRPr="00541BBF">
        <w:rPr>
          <w:rFonts w:ascii="Times New Roman" w:hAnsi="Times New Roman" w:cs="Times New Roman"/>
          <w:b/>
          <w:bCs/>
          <w:sz w:val="32"/>
          <w:szCs w:val="32"/>
        </w:rPr>
        <w:t xml:space="preserve">II. </w:t>
      </w:r>
      <w:r w:rsidR="002129C1" w:rsidRPr="00541BBF">
        <w:rPr>
          <w:rFonts w:ascii="Times New Roman" w:hAnsi="Times New Roman" w:cs="Times New Roman"/>
          <w:b/>
          <w:bCs/>
          <w:sz w:val="32"/>
          <w:szCs w:val="32"/>
        </w:rPr>
        <w:t>The Good Shepherd</w:t>
      </w:r>
    </w:p>
    <w:p w14:paraId="04BA35B7" w14:textId="375C1FC3"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Text: John 10:11</w:t>
      </w:r>
    </w:p>
    <w:p w14:paraId="76AB4F45" w14:textId="5210D45E"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"I am the good shepherd: the good shepherd giveth his life for the sheep."</w:t>
      </w:r>
    </w:p>
    <w:p w14:paraId="66E05846" w14:textId="3DD1FD84"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1. The Role of a Shepherd</w:t>
      </w:r>
    </w:p>
    <w:p w14:paraId="47A75291"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Cultural background: shepherds in ancient Israel (Psalm 23).</w:t>
      </w:r>
    </w:p>
    <w:p w14:paraId="0F4CEE3E" w14:textId="7FBE6B0F"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shepherd's responsibilities: provision, protection, and guidance.</w:t>
      </w:r>
    </w:p>
    <w:p w14:paraId="155C78F3" w14:textId="04963B8C"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2. Christ as the Good Shepherd</w:t>
      </w:r>
    </w:p>
    <w:p w14:paraId="1798AD24" w14:textId="6A2967BE"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His care for His sheep: John 10:14 "I am the good shepherd, and know my sheep, and am known of mine."</w:t>
      </w:r>
    </w:p>
    <w:p w14:paraId="71482CFB" w14:textId="44D8BB92"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intimacy between the Shepherd and His sheep.</w:t>
      </w:r>
    </w:p>
    <w:p w14:paraId="78F2890C" w14:textId="2435721F"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3. Christ’s Sacrificial Love</w:t>
      </w:r>
    </w:p>
    <w:p w14:paraId="0B8098E8"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He lays down His life for the sheep (John 10:15).</w:t>
      </w:r>
    </w:p>
    <w:p w14:paraId="6AA59017" w14:textId="427E54A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Contrast with the hireling who abandons the sheep in danger (John 10:12-13).</w:t>
      </w:r>
    </w:p>
    <w:p w14:paraId="6C95B12C" w14:textId="722E0E44"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4. Christ's Leading and Guiding</w:t>
      </w:r>
    </w:p>
    <w:p w14:paraId="45BAD7A0"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Christ as the shepherd who leads us to green pastures (Psalm 23:1-2).</w:t>
      </w:r>
    </w:p>
    <w:p w14:paraId="07D3D119" w14:textId="26D3C9C0"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importance of listening to His voice (John 10:27).</w:t>
      </w:r>
    </w:p>
    <w:p w14:paraId="6409549E" w14:textId="7E61421B"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5. Application: Following the Good Shepherd</w:t>
      </w:r>
    </w:p>
    <w:p w14:paraId="55001580"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Trusting His guidance and provision.</w:t>
      </w:r>
    </w:p>
    <w:p w14:paraId="325B13CA" w14:textId="3E525486"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Living in faith and obedience to His leading.</w:t>
      </w:r>
    </w:p>
    <w:p w14:paraId="6B1307B8" w14:textId="4A2B8D9C"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6. The Eternal Shepherd</w:t>
      </w:r>
    </w:p>
    <w:p w14:paraId="541C07CB" w14:textId="6DE29DC0"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Revelation 7:17: "For the Lamb which is in the midst of the throne shall feed them, and shall lead them unto living fountains of waters."</w:t>
      </w:r>
    </w:p>
    <w:p w14:paraId="58DE6E4F" w14:textId="6E25162E" w:rsidR="002129C1" w:rsidRPr="00D45531" w:rsidRDefault="00D45531" w:rsidP="002129C1">
      <w:pPr>
        <w:spacing w:after="0" w:line="240" w:lineRule="auto"/>
        <w:rPr>
          <w:rFonts w:ascii="Times New Roman" w:hAnsi="Times New Roman" w:cs="Times New Roman"/>
          <w:b/>
          <w:bCs/>
          <w:sz w:val="32"/>
          <w:szCs w:val="32"/>
        </w:rPr>
      </w:pPr>
      <w:r w:rsidRPr="00D45531">
        <w:rPr>
          <w:rFonts w:ascii="Times New Roman" w:hAnsi="Times New Roman" w:cs="Times New Roman"/>
          <w:b/>
          <w:bCs/>
          <w:sz w:val="32"/>
          <w:szCs w:val="32"/>
        </w:rPr>
        <w:t xml:space="preserve">III. </w:t>
      </w:r>
      <w:r w:rsidR="002129C1" w:rsidRPr="00D45531">
        <w:rPr>
          <w:rFonts w:ascii="Times New Roman" w:hAnsi="Times New Roman" w:cs="Times New Roman"/>
          <w:b/>
          <w:bCs/>
          <w:sz w:val="32"/>
          <w:szCs w:val="32"/>
        </w:rPr>
        <w:t>The Light of the World</w:t>
      </w:r>
    </w:p>
    <w:p w14:paraId="683AA5A3" w14:textId="3DCE92CE"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Text: John 8:12  </w:t>
      </w:r>
    </w:p>
    <w:p w14:paraId="2CF14F5C" w14:textId="45291FC3"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"Then </w:t>
      </w:r>
      <w:proofErr w:type="spellStart"/>
      <w:r w:rsidRPr="002129C1">
        <w:rPr>
          <w:rFonts w:ascii="Times New Roman" w:hAnsi="Times New Roman" w:cs="Times New Roman"/>
          <w:sz w:val="32"/>
          <w:szCs w:val="32"/>
        </w:rPr>
        <w:t>spake</w:t>
      </w:r>
      <w:proofErr w:type="spellEnd"/>
      <w:r w:rsidRPr="002129C1">
        <w:rPr>
          <w:rFonts w:ascii="Times New Roman" w:hAnsi="Times New Roman" w:cs="Times New Roman"/>
          <w:sz w:val="32"/>
          <w:szCs w:val="32"/>
        </w:rPr>
        <w:t xml:space="preserve"> Jesus again unto them, saying, I am the light of the world: he that </w:t>
      </w:r>
      <w:proofErr w:type="spellStart"/>
      <w:r w:rsidRPr="002129C1">
        <w:rPr>
          <w:rFonts w:ascii="Times New Roman" w:hAnsi="Times New Roman" w:cs="Times New Roman"/>
          <w:sz w:val="32"/>
          <w:szCs w:val="32"/>
        </w:rPr>
        <w:t>followeth</w:t>
      </w:r>
      <w:proofErr w:type="spellEnd"/>
      <w:r w:rsidRPr="002129C1">
        <w:rPr>
          <w:rFonts w:ascii="Times New Roman" w:hAnsi="Times New Roman" w:cs="Times New Roman"/>
          <w:sz w:val="32"/>
          <w:szCs w:val="32"/>
        </w:rPr>
        <w:t xml:space="preserve"> me shall not walk in darkness, but shall have the light of life.</w:t>
      </w:r>
    </w:p>
    <w:p w14:paraId="07EDB2F0" w14:textId="2D8CEB3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1. The Importance of Light</w:t>
      </w:r>
    </w:p>
    <w:p w14:paraId="44F657E3"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physical necessity of light for life, growth, and vision.</w:t>
      </w:r>
    </w:p>
    <w:p w14:paraId="5A6851A6" w14:textId="6DC9359E"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Darkness as a metaphor for sin and separation from God.</w:t>
      </w:r>
    </w:p>
    <w:p w14:paraId="6F112BA3" w14:textId="32D51018"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2. Christ as the Light of the World</w:t>
      </w:r>
    </w:p>
    <w:p w14:paraId="00C4005C"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Jesus reveals truth, dispelling the darkness of sin (John 1:4-5).</w:t>
      </w:r>
    </w:p>
    <w:p w14:paraId="2D7F733C" w14:textId="1B550D48"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Christ as the fulfillment of Old Testament prophecy: Isaiah 9:2.</w:t>
      </w:r>
    </w:p>
    <w:p w14:paraId="0D74805E" w14:textId="63A84968"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3. The Light that Leads to Life</w:t>
      </w:r>
    </w:p>
    <w:p w14:paraId="496D5922"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connection between following Christ and walking in the light (1 John 1:7).</w:t>
      </w:r>
    </w:p>
    <w:p w14:paraId="654E1ADD" w14:textId="7DFCB872"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Spiritual enlightenment and understanding through Christ (Ephesians 5:8).</w:t>
      </w:r>
    </w:p>
    <w:p w14:paraId="006985B4" w14:textId="6686B962"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4. The Contrast between Light and Darkness</w:t>
      </w:r>
    </w:p>
    <w:p w14:paraId="6B3B06B5"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consequences of rejecting the light: John 3:19-20.</w:t>
      </w:r>
    </w:p>
    <w:p w14:paraId="27A9A3AA" w14:textId="31E17F5F"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Walking in darkness: ignorance, sin, and death.</w:t>
      </w:r>
    </w:p>
    <w:p w14:paraId="31F88008" w14:textId="583757BD"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5. Application: Becoming Lights in the World</w:t>
      </w:r>
    </w:p>
    <w:p w14:paraId="2554937E" w14:textId="2098652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Matthew 5:14: "Ye are the light of the world." How believers reflect Christ's light.</w:t>
      </w:r>
    </w:p>
    <w:p w14:paraId="13624C00" w14:textId="3BB004AF"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Living as children of the light in a dark world (Philippians 2:15).</w:t>
      </w:r>
    </w:p>
    <w:p w14:paraId="3D0A6595" w14:textId="2842A24D"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6. The Eternal Light</w:t>
      </w:r>
    </w:p>
    <w:p w14:paraId="5B517527" w14:textId="19787ADC"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Revelation 21:23:</w:t>
      </w:r>
      <w:r w:rsidR="00D45531">
        <w:rPr>
          <w:rFonts w:ascii="Times New Roman" w:hAnsi="Times New Roman" w:cs="Times New Roman"/>
          <w:sz w:val="32"/>
          <w:szCs w:val="32"/>
        </w:rPr>
        <w:t xml:space="preserve"> </w:t>
      </w:r>
      <w:r w:rsidRPr="002129C1">
        <w:rPr>
          <w:rFonts w:ascii="Times New Roman" w:hAnsi="Times New Roman" w:cs="Times New Roman"/>
          <w:sz w:val="32"/>
          <w:szCs w:val="32"/>
        </w:rPr>
        <w:t>"And the city had no need of the sun, neither of the moon, to shine in it: for the glory of God did lighten it, and the Lamb is the light thereof."</w:t>
      </w:r>
    </w:p>
    <w:p w14:paraId="5F083A59" w14:textId="66048951" w:rsidR="002129C1" w:rsidRPr="00D45531" w:rsidRDefault="00D45531" w:rsidP="002129C1">
      <w:pPr>
        <w:spacing w:after="0" w:line="240" w:lineRule="auto"/>
        <w:rPr>
          <w:rFonts w:ascii="Times New Roman" w:hAnsi="Times New Roman" w:cs="Times New Roman"/>
          <w:b/>
          <w:bCs/>
          <w:sz w:val="32"/>
          <w:szCs w:val="32"/>
        </w:rPr>
      </w:pPr>
      <w:r w:rsidRPr="00D45531">
        <w:rPr>
          <w:rFonts w:ascii="Times New Roman" w:hAnsi="Times New Roman" w:cs="Times New Roman"/>
          <w:b/>
          <w:bCs/>
          <w:sz w:val="32"/>
          <w:szCs w:val="32"/>
        </w:rPr>
        <w:t xml:space="preserve">IV. </w:t>
      </w:r>
      <w:r w:rsidR="002129C1" w:rsidRPr="00D45531">
        <w:rPr>
          <w:rFonts w:ascii="Times New Roman" w:hAnsi="Times New Roman" w:cs="Times New Roman"/>
          <w:b/>
          <w:bCs/>
          <w:sz w:val="32"/>
          <w:szCs w:val="32"/>
        </w:rPr>
        <w:t>The Bread of Life</w:t>
      </w:r>
    </w:p>
    <w:p w14:paraId="59B358B9" w14:textId="49F85A02"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Text: John 6:35 (KJV)  </w:t>
      </w:r>
    </w:p>
    <w:p w14:paraId="505F9CBA" w14:textId="7590F4C5"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"And Jesus said unto them, I am the bread of life: he that cometh to me shall never hunger; and he that believeth on me shall never thirst."</w:t>
      </w:r>
    </w:p>
    <w:p w14:paraId="41EA42C3" w14:textId="1468BD84"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1. Bread as a Symbol of Sustenance</w:t>
      </w:r>
    </w:p>
    <w:p w14:paraId="53101273"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essential nature of bread in ancient times.</w:t>
      </w:r>
    </w:p>
    <w:p w14:paraId="6DCAD112" w14:textId="66667B69"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Manna as a foreshadowing of Christ (Exodus 16:4, John 6:49-51).</w:t>
      </w:r>
    </w:p>
    <w:p w14:paraId="18C38A9D" w14:textId="5764AC6E"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2. Christ as the Bread of Life</w:t>
      </w:r>
    </w:p>
    <w:p w14:paraId="20A9723E"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Jesus offers spiritual sustenance that endures to eternal life (John 6:27).</w:t>
      </w:r>
    </w:p>
    <w:p w14:paraId="049BDB07" w14:textId="0DECCAE2"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difference between physical and spiritual hunger (John 6:63).</w:t>
      </w:r>
    </w:p>
    <w:p w14:paraId="6A2E3CF5" w14:textId="4E6E596F"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3. Receiving the Bread of Life</w:t>
      </w:r>
    </w:p>
    <w:p w14:paraId="0AE583A9"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invitation to come and believe in Him (John 6:35).</w:t>
      </w:r>
    </w:p>
    <w:p w14:paraId="59182DD4" w14:textId="54AF0EC2"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Jesus as the source of spiritual nourishment, sustaining believers in their walk.</w:t>
      </w:r>
    </w:p>
    <w:p w14:paraId="0FA314DB" w14:textId="2DA26928"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4. The Satisfaction of the Soul</w:t>
      </w:r>
    </w:p>
    <w:p w14:paraId="7E63CC2E"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Those who come to Christ will never hunger or thirst spiritually (Matthew 5:6).</w:t>
      </w:r>
    </w:p>
    <w:p w14:paraId="7FDD6958" w14:textId="32777221"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completeness and sufficiency of Christ for our every need.</w:t>
      </w:r>
    </w:p>
    <w:p w14:paraId="6C1F594A" w14:textId="3C3A1968"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5. Application: Abiding in Christ</w:t>
      </w:r>
    </w:p>
    <w:p w14:paraId="09B163B2"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How we "feed" on Christ through the Word and through communion with Him (John 6:56-57).</w:t>
      </w:r>
    </w:p>
    <w:p w14:paraId="428D3444" w14:textId="02B4384F"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call to prioritize spiritual nourishment over worldly pursuits (Matthew 6:31-33).</w:t>
      </w:r>
    </w:p>
    <w:p w14:paraId="3E1ADB5C" w14:textId="3017F14E"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6. The Eternal Feast</w:t>
      </w:r>
    </w:p>
    <w:p w14:paraId="28539CB8" w14:textId="005354B9"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Revelation 19:9: "Blessed are they which are called unto the marriage supper of the Lamb."</w:t>
      </w:r>
    </w:p>
    <w:p w14:paraId="2AAFF7B7" w14:textId="2F12F954" w:rsidR="002129C1" w:rsidRPr="00D45531" w:rsidRDefault="00D45531" w:rsidP="002129C1">
      <w:pPr>
        <w:spacing w:after="0" w:line="240" w:lineRule="auto"/>
        <w:rPr>
          <w:rFonts w:ascii="Times New Roman" w:hAnsi="Times New Roman" w:cs="Times New Roman"/>
          <w:b/>
          <w:bCs/>
          <w:sz w:val="32"/>
          <w:szCs w:val="32"/>
        </w:rPr>
      </w:pPr>
      <w:r w:rsidRPr="00D45531">
        <w:rPr>
          <w:rFonts w:ascii="Times New Roman" w:hAnsi="Times New Roman" w:cs="Times New Roman"/>
          <w:b/>
          <w:bCs/>
          <w:sz w:val="32"/>
          <w:szCs w:val="32"/>
        </w:rPr>
        <w:t>V.</w:t>
      </w:r>
      <w:r w:rsidR="002129C1" w:rsidRPr="00D45531">
        <w:rPr>
          <w:rFonts w:ascii="Times New Roman" w:hAnsi="Times New Roman" w:cs="Times New Roman"/>
          <w:b/>
          <w:bCs/>
          <w:sz w:val="32"/>
          <w:szCs w:val="32"/>
        </w:rPr>
        <w:t xml:space="preserve"> The Alpha and Omega</w:t>
      </w:r>
    </w:p>
    <w:p w14:paraId="3BBEFC26" w14:textId="223DB1FB"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Text: Revelation 22:13   </w:t>
      </w:r>
    </w:p>
    <w:p w14:paraId="28DC2163" w14:textId="74838A5F" w:rsidR="002129C1" w:rsidRPr="002129C1" w:rsidRDefault="002129C1" w:rsidP="002129C1">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"I am Alpha and Omega, the beginning and the end, the first and the last."</w:t>
      </w:r>
    </w:p>
    <w:p w14:paraId="7AB2542E" w14:textId="45E55E30"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1. The Meaning of Alpha and Omega</w:t>
      </w:r>
    </w:p>
    <w:p w14:paraId="26545D60"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Alpha and Omega: the first and last letters of the Greek alphabet.</w:t>
      </w:r>
    </w:p>
    <w:p w14:paraId="0D8EFEAD"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Christ’s role as both the Creator and the Consummator of all things.</w:t>
      </w:r>
    </w:p>
    <w:p w14:paraId="41CCDB4F" w14:textId="77777777" w:rsidR="002129C1" w:rsidRPr="002129C1" w:rsidRDefault="002129C1" w:rsidP="00D45531">
      <w:pPr>
        <w:spacing w:after="0" w:line="240" w:lineRule="auto"/>
        <w:ind w:left="720"/>
        <w:rPr>
          <w:rFonts w:ascii="Times New Roman" w:hAnsi="Times New Roman" w:cs="Times New Roman"/>
          <w:sz w:val="32"/>
          <w:szCs w:val="32"/>
        </w:rPr>
      </w:pPr>
    </w:p>
    <w:p w14:paraId="6B0642D5" w14:textId="03270719"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2. Christ as the Beginning</w:t>
      </w:r>
    </w:p>
    <w:p w14:paraId="6A3EDD1D"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Christ’s role in creation: John 1:1-3, Colossians 1:16-17.</w:t>
      </w:r>
    </w:p>
    <w:p w14:paraId="36D1D1F6" w14:textId="604F386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His eternal nature, preexistent before all things (Micah 5:2).</w:t>
      </w:r>
    </w:p>
    <w:p w14:paraId="2A708C61" w14:textId="49722EB3"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3. Christ as the End</w:t>
      </w:r>
    </w:p>
    <w:p w14:paraId="3AC6400D"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Christ’s role in bringing history to its culmination (Revelation 21:6).</w:t>
      </w:r>
    </w:p>
    <w:p w14:paraId="658D3827" w14:textId="0E1749D4"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final victory of Christ over sin and death (1 Corinthians 15:24-26).</w:t>
      </w:r>
    </w:p>
    <w:p w14:paraId="75B029A0" w14:textId="6728C6F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4. The Eternal Reign of Christ</w:t>
      </w:r>
    </w:p>
    <w:p w14:paraId="0239C9D4"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Jesus’ reign is from everlasting to everlasting (Isaiah 9:7).</w:t>
      </w:r>
    </w:p>
    <w:p w14:paraId="71E13335" w14:textId="71532441"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His sovereignty over time and history.</w:t>
      </w:r>
    </w:p>
    <w:p w14:paraId="6776651F" w14:textId="259474BB"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5. Application: Living in Light of Eternity</w:t>
      </w:r>
    </w:p>
    <w:p w14:paraId="4412539E" w14:textId="77777777"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The call to trust Christ in every season, knowing He is both the beginning and the end.</w:t>
      </w:r>
    </w:p>
    <w:p w14:paraId="49659376" w14:textId="620C8AF8"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Encouragement for believers: Christ’s ultimate victory gives us hope and perseverance.</w:t>
      </w:r>
    </w:p>
    <w:p w14:paraId="58D6FC38" w14:textId="01BC7BB1" w:rsidR="002129C1" w:rsidRP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6. The Eternal Christ</w:t>
      </w:r>
    </w:p>
    <w:p w14:paraId="4A96CED4" w14:textId="14D3FEA6" w:rsidR="002129C1" w:rsidRDefault="002129C1" w:rsidP="00D45531">
      <w:pPr>
        <w:spacing w:after="0" w:line="240" w:lineRule="auto"/>
        <w:ind w:left="720"/>
        <w:rPr>
          <w:rFonts w:ascii="Times New Roman" w:hAnsi="Times New Roman" w:cs="Times New Roman"/>
          <w:sz w:val="32"/>
          <w:szCs w:val="32"/>
        </w:rPr>
      </w:pPr>
      <w:r w:rsidRPr="002129C1">
        <w:rPr>
          <w:rFonts w:ascii="Times New Roman" w:hAnsi="Times New Roman" w:cs="Times New Roman"/>
          <w:sz w:val="32"/>
          <w:szCs w:val="32"/>
        </w:rPr>
        <w:t xml:space="preserve">   - Revelation 1:8: "I am Alpha and Omega, the beginning and the ending, saith the Lord, which is, and which was, and which is to come, the Almighty."</w:t>
      </w:r>
    </w:p>
    <w:p w14:paraId="6D9DFCAB" w14:textId="7F47A968" w:rsidR="00D45531" w:rsidRPr="005825AA" w:rsidRDefault="00D45531" w:rsidP="002129C1">
      <w:pPr>
        <w:spacing w:after="0" w:line="240" w:lineRule="auto"/>
        <w:rPr>
          <w:rFonts w:ascii="Times New Roman" w:hAnsi="Times New Roman" w:cs="Times New Roman"/>
          <w:b/>
          <w:bCs/>
          <w:sz w:val="32"/>
          <w:szCs w:val="32"/>
        </w:rPr>
      </w:pPr>
      <w:r w:rsidRPr="005825AA">
        <w:rPr>
          <w:rFonts w:ascii="Times New Roman" w:hAnsi="Times New Roman" w:cs="Times New Roman"/>
          <w:b/>
          <w:bCs/>
          <w:sz w:val="32"/>
          <w:szCs w:val="32"/>
        </w:rPr>
        <w:t>Conclusion:</w:t>
      </w:r>
    </w:p>
    <w:p w14:paraId="1E6B41F0" w14:textId="0BDAE448" w:rsidR="00D45531" w:rsidRDefault="00D45531" w:rsidP="00D45531">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Pr="00D45531">
        <w:rPr>
          <w:rFonts w:ascii="Times New Roman" w:hAnsi="Times New Roman" w:cs="Times New Roman"/>
          <w:sz w:val="32"/>
          <w:szCs w:val="32"/>
        </w:rPr>
        <w:t>-</w:t>
      </w:r>
      <w:r>
        <w:rPr>
          <w:rFonts w:ascii="Times New Roman" w:hAnsi="Times New Roman" w:cs="Times New Roman"/>
          <w:sz w:val="32"/>
          <w:szCs w:val="32"/>
        </w:rPr>
        <w:t xml:space="preserve"> All of these descriptions of Christ have one thing in common, they all show the love and care God has for His chosen people, the Israel of God or Spiritual Israel, the church. </w:t>
      </w:r>
    </w:p>
    <w:p w14:paraId="75D6B53A" w14:textId="4C2CBBB6" w:rsidR="00D45531" w:rsidRDefault="00D45531" w:rsidP="00D45531">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 The Israelites of the Old Law reject God’s care and love. The Jews we read about in the NT, many also rejected God’s care and love</w:t>
      </w:r>
      <w:r w:rsidR="003D3D92">
        <w:rPr>
          <w:rFonts w:ascii="Times New Roman" w:hAnsi="Times New Roman" w:cs="Times New Roman"/>
          <w:sz w:val="32"/>
          <w:szCs w:val="32"/>
        </w:rPr>
        <w:t>. So He extended His care and love to the Gentiles, you and I</w:t>
      </w:r>
      <w:r w:rsidR="00273677">
        <w:rPr>
          <w:rFonts w:ascii="Times New Roman" w:hAnsi="Times New Roman" w:cs="Times New Roman"/>
          <w:sz w:val="32"/>
          <w:szCs w:val="32"/>
        </w:rPr>
        <w:t xml:space="preserve"> (</w:t>
      </w:r>
      <w:r w:rsidR="003D3D92">
        <w:rPr>
          <w:rFonts w:ascii="Times New Roman" w:hAnsi="Times New Roman" w:cs="Times New Roman"/>
          <w:sz w:val="32"/>
          <w:szCs w:val="32"/>
        </w:rPr>
        <w:t>John 3:16</w:t>
      </w:r>
      <w:r w:rsidR="00273677">
        <w:rPr>
          <w:rFonts w:ascii="Times New Roman" w:hAnsi="Times New Roman" w:cs="Times New Roman"/>
          <w:sz w:val="32"/>
          <w:szCs w:val="32"/>
        </w:rPr>
        <w:t>).</w:t>
      </w:r>
    </w:p>
    <w:p w14:paraId="456D571E" w14:textId="24AAB5D7" w:rsidR="00273677" w:rsidRDefault="00273677" w:rsidP="00D45531">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 What will we do with the love of God? Will we be obedient to Him or continue to be obedient to Him until death?</w:t>
      </w:r>
    </w:p>
    <w:p w14:paraId="61D1031B" w14:textId="497DF797" w:rsidR="00A0113B" w:rsidRPr="00D13DC3" w:rsidRDefault="00D13DC3" w:rsidP="00D13DC3">
      <w:pPr>
        <w:pStyle w:val="ListParagraph"/>
        <w:numPr>
          <w:ilvl w:val="0"/>
          <w:numId w:val="5"/>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John 30:30-31 </w:t>
      </w:r>
      <w:r w:rsidR="00D037A6">
        <w:rPr>
          <w:rFonts w:ascii="Times New Roman" w:hAnsi="Times New Roman" w:cs="Times New Roman"/>
          <w:sz w:val="32"/>
          <w:szCs w:val="32"/>
        </w:rPr>
        <w:t>After Jesus appeared to the disciples, this time with Thomas, John concludes with these words, “</w:t>
      </w:r>
      <w:r w:rsidR="0056578C">
        <w:rPr>
          <w:rFonts w:ascii="Times New Roman" w:hAnsi="Times New Roman" w:cs="Times New Roman"/>
          <w:sz w:val="32"/>
          <w:szCs w:val="32"/>
        </w:rPr>
        <w:t xml:space="preserve">And many other signs truly did Jesus in the presence of </w:t>
      </w:r>
      <w:r w:rsidR="00660412">
        <w:rPr>
          <w:rFonts w:ascii="Times New Roman" w:hAnsi="Times New Roman" w:cs="Times New Roman"/>
          <w:sz w:val="32"/>
          <w:szCs w:val="32"/>
        </w:rPr>
        <w:t xml:space="preserve">his disciples, which are not written in this book: But these </w:t>
      </w:r>
      <w:r w:rsidR="00F71280">
        <w:rPr>
          <w:rFonts w:ascii="Times New Roman" w:hAnsi="Times New Roman" w:cs="Times New Roman"/>
          <w:sz w:val="32"/>
          <w:szCs w:val="32"/>
        </w:rPr>
        <w:t xml:space="preserve">are written, that ye might believe that Jesus </w:t>
      </w:r>
      <w:r w:rsidR="001B4C23">
        <w:rPr>
          <w:rFonts w:ascii="Times New Roman" w:hAnsi="Times New Roman" w:cs="Times New Roman"/>
          <w:sz w:val="32"/>
          <w:szCs w:val="32"/>
        </w:rPr>
        <w:t xml:space="preserve">is the Christ, the Son of God; and that believing ye might have </w:t>
      </w:r>
      <w:r w:rsidR="00ED4D37">
        <w:rPr>
          <w:rFonts w:ascii="Times New Roman" w:hAnsi="Times New Roman" w:cs="Times New Roman"/>
          <w:sz w:val="32"/>
          <w:szCs w:val="32"/>
        </w:rPr>
        <w:t>life through his name.”</w:t>
      </w:r>
    </w:p>
    <w:p w14:paraId="0310B585" w14:textId="546C4667" w:rsidR="00273677" w:rsidRPr="00D45531" w:rsidRDefault="00273677" w:rsidP="00D45531">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 Invitation</w:t>
      </w:r>
      <w:r w:rsidR="00ED4D37">
        <w:rPr>
          <w:rFonts w:ascii="Times New Roman" w:hAnsi="Times New Roman" w:cs="Times New Roman"/>
          <w:sz w:val="32"/>
          <w:szCs w:val="32"/>
        </w:rPr>
        <w:t xml:space="preserve">- Will you have an obedient faith and </w:t>
      </w:r>
      <w:r w:rsidR="0060412D">
        <w:rPr>
          <w:rFonts w:ascii="Times New Roman" w:hAnsi="Times New Roman" w:cs="Times New Roman"/>
          <w:sz w:val="32"/>
          <w:szCs w:val="32"/>
        </w:rPr>
        <w:t>heed the words of the Christ himself and those who witnessed those words and left them for us that we might believe?</w:t>
      </w:r>
    </w:p>
    <w:p w14:paraId="168976BB" w14:textId="77777777" w:rsidR="002129C1" w:rsidRDefault="002129C1" w:rsidP="002129C1"/>
    <w:p w14:paraId="111C70F3" w14:textId="57FBCAD0" w:rsidR="00030EC6" w:rsidRDefault="00030EC6" w:rsidP="002129C1"/>
    <w:sectPr w:rsidR="00030EC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550D75" w14:textId="77777777" w:rsidR="0030597C" w:rsidRDefault="0030597C" w:rsidP="0020112A">
      <w:pPr>
        <w:spacing w:after="0" w:line="240" w:lineRule="auto"/>
      </w:pPr>
      <w:r>
        <w:separator/>
      </w:r>
    </w:p>
  </w:endnote>
  <w:endnote w:type="continuationSeparator" w:id="0">
    <w:p w14:paraId="65AF711E" w14:textId="77777777" w:rsidR="0030597C" w:rsidRDefault="0030597C" w:rsidP="0020112A">
      <w:pPr>
        <w:spacing w:after="0" w:line="240" w:lineRule="auto"/>
      </w:pPr>
      <w:r>
        <w:continuationSeparator/>
      </w:r>
    </w:p>
  </w:endnote>
  <w:endnote w:type="continuationNotice" w:id="1">
    <w:p w14:paraId="306ACD0E" w14:textId="77777777" w:rsidR="0030597C" w:rsidRDefault="003059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6777887"/>
      <w:docPartObj>
        <w:docPartGallery w:val="Page Numbers (Bottom of Page)"/>
        <w:docPartUnique/>
      </w:docPartObj>
    </w:sdtPr>
    <w:sdtContent>
      <w:p w14:paraId="0EC34A46" w14:textId="600650B1" w:rsidR="00024983" w:rsidRDefault="0002498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2F868B0" w14:textId="77777777" w:rsidR="0020112A" w:rsidRDefault="002011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7FEE3F" w14:textId="77777777" w:rsidR="0030597C" w:rsidRDefault="0030597C" w:rsidP="0020112A">
      <w:pPr>
        <w:spacing w:after="0" w:line="240" w:lineRule="auto"/>
      </w:pPr>
      <w:r>
        <w:separator/>
      </w:r>
    </w:p>
  </w:footnote>
  <w:footnote w:type="continuationSeparator" w:id="0">
    <w:p w14:paraId="6B7F5013" w14:textId="77777777" w:rsidR="0030597C" w:rsidRDefault="0030597C" w:rsidP="0020112A">
      <w:pPr>
        <w:spacing w:after="0" w:line="240" w:lineRule="auto"/>
      </w:pPr>
      <w:r>
        <w:continuationSeparator/>
      </w:r>
    </w:p>
  </w:footnote>
  <w:footnote w:type="continuationNotice" w:id="1">
    <w:p w14:paraId="5F310100" w14:textId="77777777" w:rsidR="0030597C" w:rsidRDefault="003059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3E462" w14:textId="67C6A61B" w:rsidR="0020112A" w:rsidRDefault="0020112A">
    <w:pPr>
      <w:pStyle w:val="Header"/>
    </w:pPr>
    <w:r>
      <w:t>P&amp;B cofC</w:t>
    </w:r>
    <w:r>
      <w:ptab w:relativeTo="margin" w:alignment="center" w:leader="none"/>
    </w:r>
    <w:r>
      <w:t xml:space="preserve">Summary: The Descriptions of </w:t>
    </w:r>
    <w:r w:rsidR="00FB31FE">
      <w:t>Jesus</w:t>
    </w:r>
    <w:r>
      <w:t xml:space="preserve"> in the Bible</w:t>
    </w:r>
    <w:r>
      <w:ptab w:relativeTo="margin" w:alignment="right" w:leader="none"/>
    </w:r>
    <w:r w:rsidR="00024983">
      <w:t>11/3/24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5561F"/>
    <w:multiLevelType w:val="hybridMultilevel"/>
    <w:tmpl w:val="66D6A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9133C0"/>
    <w:multiLevelType w:val="hybridMultilevel"/>
    <w:tmpl w:val="D5C0C880"/>
    <w:lvl w:ilvl="0" w:tplc="A38219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A4E9B"/>
    <w:multiLevelType w:val="hybridMultilevel"/>
    <w:tmpl w:val="BF049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0C5A43"/>
    <w:multiLevelType w:val="hybridMultilevel"/>
    <w:tmpl w:val="AC188716"/>
    <w:lvl w:ilvl="0" w:tplc="465220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D56DDD"/>
    <w:multiLevelType w:val="hybridMultilevel"/>
    <w:tmpl w:val="144E7428"/>
    <w:lvl w:ilvl="0" w:tplc="481024A4">
      <w:numFmt w:val="bullet"/>
      <w:lvlText w:val="-"/>
      <w:lvlJc w:val="left"/>
      <w:pPr>
        <w:ind w:left="600" w:hanging="360"/>
      </w:pPr>
      <w:rPr>
        <w:rFonts w:ascii="Times New Roman" w:eastAsiaTheme="minorHAnsi"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956645298">
    <w:abstractNumId w:val="1"/>
  </w:num>
  <w:num w:numId="2" w16cid:durableId="1354500987">
    <w:abstractNumId w:val="0"/>
  </w:num>
  <w:num w:numId="3" w16cid:durableId="1753896068">
    <w:abstractNumId w:val="4"/>
  </w:num>
  <w:num w:numId="4" w16cid:durableId="1696078456">
    <w:abstractNumId w:val="3"/>
  </w:num>
  <w:num w:numId="5" w16cid:durableId="241187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C1"/>
    <w:rsid w:val="0001350B"/>
    <w:rsid w:val="00024983"/>
    <w:rsid w:val="00030EC6"/>
    <w:rsid w:val="00032CFD"/>
    <w:rsid w:val="00046935"/>
    <w:rsid w:val="00070812"/>
    <w:rsid w:val="001B4C23"/>
    <w:rsid w:val="001C20D0"/>
    <w:rsid w:val="0020112A"/>
    <w:rsid w:val="002129C1"/>
    <w:rsid w:val="00273677"/>
    <w:rsid w:val="0030597C"/>
    <w:rsid w:val="003D3D92"/>
    <w:rsid w:val="0043318C"/>
    <w:rsid w:val="00470D6C"/>
    <w:rsid w:val="00506985"/>
    <w:rsid w:val="00541BBF"/>
    <w:rsid w:val="0056578C"/>
    <w:rsid w:val="005825AA"/>
    <w:rsid w:val="005C342C"/>
    <w:rsid w:val="005F2B60"/>
    <w:rsid w:val="0060412D"/>
    <w:rsid w:val="00617B09"/>
    <w:rsid w:val="00660412"/>
    <w:rsid w:val="006C5E24"/>
    <w:rsid w:val="006F6225"/>
    <w:rsid w:val="00784AF8"/>
    <w:rsid w:val="008B72BC"/>
    <w:rsid w:val="00A0113B"/>
    <w:rsid w:val="00AD39CA"/>
    <w:rsid w:val="00B93419"/>
    <w:rsid w:val="00C46E5B"/>
    <w:rsid w:val="00C72687"/>
    <w:rsid w:val="00CD3CA5"/>
    <w:rsid w:val="00CE3EE9"/>
    <w:rsid w:val="00D037A6"/>
    <w:rsid w:val="00D13DC3"/>
    <w:rsid w:val="00D41D36"/>
    <w:rsid w:val="00D45531"/>
    <w:rsid w:val="00DC4B4E"/>
    <w:rsid w:val="00E901CF"/>
    <w:rsid w:val="00ED4D37"/>
    <w:rsid w:val="00F71280"/>
    <w:rsid w:val="00FB31FE"/>
    <w:rsid w:val="00FD7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637F"/>
  <w15:chartTrackingRefBased/>
  <w15:docId w15:val="{14EBB688-DF07-4540-8860-51AB4C038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9C1"/>
    <w:rPr>
      <w:rFonts w:eastAsiaTheme="majorEastAsia" w:cstheme="majorBidi"/>
      <w:color w:val="272727" w:themeColor="text1" w:themeTint="D8"/>
    </w:rPr>
  </w:style>
  <w:style w:type="paragraph" w:styleId="Title">
    <w:name w:val="Title"/>
    <w:basedOn w:val="Normal"/>
    <w:next w:val="Normal"/>
    <w:link w:val="TitleChar"/>
    <w:uiPriority w:val="10"/>
    <w:qFormat/>
    <w:rsid w:val="00212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9C1"/>
    <w:pPr>
      <w:spacing w:before="160"/>
      <w:jc w:val="center"/>
    </w:pPr>
    <w:rPr>
      <w:i/>
      <w:iCs/>
      <w:color w:val="404040" w:themeColor="text1" w:themeTint="BF"/>
    </w:rPr>
  </w:style>
  <w:style w:type="character" w:customStyle="1" w:styleId="QuoteChar">
    <w:name w:val="Quote Char"/>
    <w:basedOn w:val="DefaultParagraphFont"/>
    <w:link w:val="Quote"/>
    <w:uiPriority w:val="29"/>
    <w:rsid w:val="002129C1"/>
    <w:rPr>
      <w:i/>
      <w:iCs/>
      <w:color w:val="404040" w:themeColor="text1" w:themeTint="BF"/>
    </w:rPr>
  </w:style>
  <w:style w:type="paragraph" w:styleId="ListParagraph">
    <w:name w:val="List Paragraph"/>
    <w:basedOn w:val="Normal"/>
    <w:uiPriority w:val="34"/>
    <w:qFormat/>
    <w:rsid w:val="002129C1"/>
    <w:pPr>
      <w:ind w:left="720"/>
      <w:contextualSpacing/>
    </w:pPr>
  </w:style>
  <w:style w:type="character" w:styleId="IntenseEmphasis">
    <w:name w:val="Intense Emphasis"/>
    <w:basedOn w:val="DefaultParagraphFont"/>
    <w:uiPriority w:val="21"/>
    <w:qFormat/>
    <w:rsid w:val="002129C1"/>
    <w:rPr>
      <w:i/>
      <w:iCs/>
      <w:color w:val="0F4761" w:themeColor="accent1" w:themeShade="BF"/>
    </w:rPr>
  </w:style>
  <w:style w:type="paragraph" w:styleId="IntenseQuote">
    <w:name w:val="Intense Quote"/>
    <w:basedOn w:val="Normal"/>
    <w:next w:val="Normal"/>
    <w:link w:val="IntenseQuoteChar"/>
    <w:uiPriority w:val="30"/>
    <w:qFormat/>
    <w:rsid w:val="00212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9C1"/>
    <w:rPr>
      <w:i/>
      <w:iCs/>
      <w:color w:val="0F4761" w:themeColor="accent1" w:themeShade="BF"/>
    </w:rPr>
  </w:style>
  <w:style w:type="character" w:styleId="IntenseReference">
    <w:name w:val="Intense Reference"/>
    <w:basedOn w:val="DefaultParagraphFont"/>
    <w:uiPriority w:val="32"/>
    <w:qFormat/>
    <w:rsid w:val="002129C1"/>
    <w:rPr>
      <w:b/>
      <w:bCs/>
      <w:smallCaps/>
      <w:color w:val="0F4761" w:themeColor="accent1" w:themeShade="BF"/>
      <w:spacing w:val="5"/>
    </w:rPr>
  </w:style>
  <w:style w:type="paragraph" w:styleId="Header">
    <w:name w:val="header"/>
    <w:basedOn w:val="Normal"/>
    <w:link w:val="HeaderChar"/>
    <w:uiPriority w:val="99"/>
    <w:unhideWhenUsed/>
    <w:rsid w:val="00201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112A"/>
  </w:style>
  <w:style w:type="paragraph" w:styleId="Footer">
    <w:name w:val="footer"/>
    <w:basedOn w:val="Normal"/>
    <w:link w:val="FooterChar"/>
    <w:uiPriority w:val="99"/>
    <w:unhideWhenUsed/>
    <w:rsid w:val="00201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1216</Words>
  <Characters>6932</Characters>
  <Application>Microsoft Office Word</Application>
  <DocSecurity>0</DocSecurity>
  <Lines>57</Lines>
  <Paragraphs>16</Paragraphs>
  <ScaleCrop>false</ScaleCrop>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37</cp:revision>
  <dcterms:created xsi:type="dcterms:W3CDTF">2024-09-20T15:13:00Z</dcterms:created>
  <dcterms:modified xsi:type="dcterms:W3CDTF">2024-11-03T12:13:00Z</dcterms:modified>
</cp:coreProperties>
</file>