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CE8D" w14:textId="75AFA0EB" w:rsidR="00C66ADE" w:rsidRPr="009E6F63" w:rsidRDefault="00C66ADE" w:rsidP="00C66ADE">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Introduction: Daniel 1:8–</w:t>
      </w:r>
      <w:r w:rsidR="00E935BC" w:rsidRPr="009E6F63">
        <w:rPr>
          <w:rFonts w:ascii="Times New Roman" w:hAnsi="Times New Roman" w:cs="Times New Roman"/>
          <w:b/>
          <w:bCs/>
          <w:sz w:val="32"/>
          <w:szCs w:val="32"/>
        </w:rPr>
        <w:t>10</w:t>
      </w:r>
    </w:p>
    <w:p w14:paraId="132EBBA7" w14:textId="6C237168" w:rsidR="00E935BC" w:rsidRPr="009E6F63" w:rsidRDefault="006419AD" w:rsidP="00C66ADE">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w:t>
      </w:r>
      <w:r w:rsidR="00E935BC" w:rsidRPr="009E6F63">
        <w:rPr>
          <w:rFonts w:ascii="Times New Roman" w:hAnsi="Times New Roman" w:cs="Times New Roman"/>
          <w:b/>
          <w:bCs/>
          <w:sz w:val="32"/>
          <w:szCs w:val="32"/>
        </w:rPr>
        <w:t>Read- Daniel 1:</w:t>
      </w:r>
      <w:r w:rsidR="003F378B" w:rsidRPr="009E6F63">
        <w:rPr>
          <w:rFonts w:ascii="Times New Roman" w:hAnsi="Times New Roman" w:cs="Times New Roman"/>
          <w:b/>
          <w:bCs/>
          <w:sz w:val="32"/>
          <w:szCs w:val="32"/>
        </w:rPr>
        <w:t>1-7</w:t>
      </w:r>
    </w:p>
    <w:p w14:paraId="15F0320D" w14:textId="58EC13B8" w:rsidR="00C66ADE" w:rsidRPr="009E6F63" w:rsidRDefault="006419AD" w:rsidP="00C66ADE">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C66ADE" w:rsidRPr="009E6F63">
        <w:rPr>
          <w:rFonts w:ascii="Times New Roman" w:hAnsi="Times New Roman" w:cs="Times New Roman"/>
          <w:sz w:val="32"/>
          <w:szCs w:val="32"/>
        </w:rPr>
        <w:t>Imagine waking up one morning and everything familiar is gone — your home, your culture, your worship, your freedoms. You’re surrounded by people who do not know your God, do not honor His Word, and do not share your convictions. Every pressure around you is pushing you to blend in, bow down, or stay silent.</w:t>
      </w:r>
    </w:p>
    <w:p w14:paraId="321002A0" w14:textId="3ABCE807" w:rsidR="00D861DE" w:rsidRPr="009E6F63" w:rsidRDefault="00D861DE" w:rsidP="00485D0D">
      <w:pPr>
        <w:spacing w:after="0" w:line="240" w:lineRule="auto"/>
        <w:rPr>
          <w:rFonts w:ascii="Times New Roman" w:hAnsi="Times New Roman" w:cs="Times New Roman"/>
          <w:sz w:val="32"/>
          <w:szCs w:val="32"/>
        </w:rPr>
      </w:pPr>
    </w:p>
    <w:p w14:paraId="2B4174A4"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 Daniel’s World — A Culture Opposed to God</w:t>
      </w:r>
    </w:p>
    <w:p w14:paraId="576D8FC3" w14:textId="6BFD1AAC"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Babylon was a place of:</w:t>
      </w:r>
    </w:p>
    <w:p w14:paraId="5F4A9553" w14:textId="77777777" w:rsidR="00B950DC"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Idolatry — images, rituals, emperor‑worship</w:t>
      </w:r>
    </w:p>
    <w:p w14:paraId="5D15961B" w14:textId="40E740C3" w:rsidR="00B950DC" w:rsidRPr="009E6F63" w:rsidRDefault="00B950DC" w:rsidP="00B950D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1:2</w:t>
      </w:r>
      <w:r w:rsidRPr="009E6F63">
        <w:rPr>
          <w:rFonts w:ascii="Times New Roman" w:hAnsi="Times New Roman" w:cs="Times New Roman"/>
          <w:sz w:val="32"/>
          <w:szCs w:val="32"/>
        </w:rPr>
        <w:t xml:space="preserve"> — The vessels from God’s temple are placed in the house of a pagan god. </w:t>
      </w:r>
      <w:r w:rsidRPr="009E6F63">
        <w:rPr>
          <w:rFonts w:ascii="Times New Roman" w:hAnsi="Times New Roman" w:cs="Times New Roman"/>
          <w:i/>
          <w:iCs/>
          <w:sz w:val="32"/>
          <w:szCs w:val="32"/>
        </w:rPr>
        <w:t>Babylon begins by desecrating what is holy.</w:t>
      </w:r>
    </w:p>
    <w:p w14:paraId="202C654C" w14:textId="32315EF7" w:rsidR="00B950DC" w:rsidRPr="009E6F63" w:rsidRDefault="00B950DC" w:rsidP="00B950D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3:1–7</w:t>
      </w:r>
      <w:r w:rsidRPr="009E6F63">
        <w:rPr>
          <w:rFonts w:ascii="Times New Roman" w:hAnsi="Times New Roman" w:cs="Times New Roman"/>
          <w:sz w:val="32"/>
          <w:szCs w:val="32"/>
        </w:rPr>
        <w:t xml:space="preserve"> — Nebuchadnezzar erects a </w:t>
      </w:r>
      <w:r w:rsidRPr="009E6F63">
        <w:rPr>
          <w:rFonts w:ascii="Times New Roman" w:hAnsi="Times New Roman" w:cs="Times New Roman"/>
          <w:b/>
          <w:bCs/>
          <w:sz w:val="32"/>
          <w:szCs w:val="32"/>
        </w:rPr>
        <w:t>90</w:t>
      </w:r>
      <w:r w:rsidRPr="009E6F63">
        <w:rPr>
          <w:rFonts w:ascii="Times New Roman" w:hAnsi="Times New Roman" w:cs="Times New Roman"/>
          <w:b/>
          <w:bCs/>
          <w:sz w:val="32"/>
          <w:szCs w:val="32"/>
        </w:rPr>
        <w:noBreakHyphen/>
        <w:t>foot golden image</w:t>
      </w:r>
      <w:r w:rsidRPr="009E6F63">
        <w:rPr>
          <w:rFonts w:ascii="Times New Roman" w:hAnsi="Times New Roman" w:cs="Times New Roman"/>
          <w:sz w:val="32"/>
          <w:szCs w:val="32"/>
        </w:rPr>
        <w:t xml:space="preserve"> and commands universal worship. </w:t>
      </w:r>
      <w:r w:rsidRPr="009E6F63">
        <w:rPr>
          <w:rFonts w:ascii="Times New Roman" w:hAnsi="Times New Roman" w:cs="Times New Roman"/>
          <w:i/>
          <w:iCs/>
          <w:sz w:val="32"/>
          <w:szCs w:val="32"/>
        </w:rPr>
        <w:t>State</w:t>
      </w:r>
      <w:r w:rsidRPr="009E6F63">
        <w:rPr>
          <w:rFonts w:ascii="Times New Roman" w:hAnsi="Times New Roman" w:cs="Times New Roman"/>
          <w:i/>
          <w:iCs/>
          <w:sz w:val="32"/>
          <w:szCs w:val="32"/>
        </w:rPr>
        <w:noBreakHyphen/>
        <w:t>mandated idolatry; refusal is criminalized.</w:t>
      </w:r>
    </w:p>
    <w:p w14:paraId="6236E621" w14:textId="46798275" w:rsidR="00B950DC" w:rsidRPr="009E6F63" w:rsidRDefault="00B950DC" w:rsidP="00B950D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3:14–18</w:t>
      </w:r>
      <w:r w:rsidRPr="009E6F63">
        <w:rPr>
          <w:rFonts w:ascii="Times New Roman" w:hAnsi="Times New Roman" w:cs="Times New Roman"/>
          <w:sz w:val="32"/>
          <w:szCs w:val="32"/>
        </w:rPr>
        <w:t xml:space="preserve"> — Shadrach, Meshach, and Abednego refuse to bow. </w:t>
      </w:r>
      <w:r w:rsidRPr="009E6F63">
        <w:rPr>
          <w:rFonts w:ascii="Times New Roman" w:hAnsi="Times New Roman" w:cs="Times New Roman"/>
          <w:i/>
          <w:iCs/>
          <w:sz w:val="32"/>
          <w:szCs w:val="32"/>
        </w:rPr>
        <w:t>“We will not serve thy gods.”</w:t>
      </w:r>
      <w:r w:rsidRPr="009E6F63">
        <w:rPr>
          <w:rFonts w:ascii="Times New Roman" w:hAnsi="Times New Roman" w:cs="Times New Roman"/>
          <w:sz w:val="32"/>
          <w:szCs w:val="32"/>
        </w:rPr>
        <w:t xml:space="preserve"> (One of the few lines you can quote verbatim.)</w:t>
      </w:r>
    </w:p>
    <w:p w14:paraId="213114E4" w14:textId="2AB9FA41" w:rsidR="00D861DE" w:rsidRPr="009E6F63" w:rsidRDefault="00B950DC" w:rsidP="00B950D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5:4</w:t>
      </w:r>
      <w:r w:rsidRPr="009E6F63">
        <w:rPr>
          <w:rFonts w:ascii="Times New Roman" w:hAnsi="Times New Roman" w:cs="Times New Roman"/>
          <w:sz w:val="32"/>
          <w:szCs w:val="32"/>
        </w:rPr>
        <w:t xml:space="preserve"> — Belshazzar’s feast includes praising “the gods of gold and silver…” </w:t>
      </w:r>
      <w:r w:rsidRPr="009E6F63">
        <w:rPr>
          <w:rFonts w:ascii="Times New Roman" w:hAnsi="Times New Roman" w:cs="Times New Roman"/>
          <w:i/>
          <w:iCs/>
          <w:sz w:val="32"/>
          <w:szCs w:val="32"/>
        </w:rPr>
        <w:t>Idolatry woven into national celebration.</w:t>
      </w:r>
      <w:r w:rsidR="00D861DE" w:rsidRPr="009E6F63">
        <w:rPr>
          <w:rFonts w:ascii="Times New Roman" w:hAnsi="Times New Roman" w:cs="Times New Roman"/>
          <w:sz w:val="32"/>
          <w:szCs w:val="32"/>
        </w:rPr>
        <w:t xml:space="preserve">  </w:t>
      </w:r>
    </w:p>
    <w:p w14:paraId="05EF9549" w14:textId="77777777" w:rsidR="00DA6B5C"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Immorality — pagan feasts, sensuality, pride</w:t>
      </w:r>
    </w:p>
    <w:p w14:paraId="3A1F6030" w14:textId="3F814630" w:rsidR="00DA6B5C" w:rsidRPr="009E6F63" w:rsidRDefault="00DA6B5C" w:rsidP="00DA6B5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1:8</w:t>
      </w:r>
      <w:r w:rsidRPr="009E6F63">
        <w:rPr>
          <w:rFonts w:ascii="Times New Roman" w:hAnsi="Times New Roman" w:cs="Times New Roman"/>
          <w:sz w:val="32"/>
          <w:szCs w:val="32"/>
        </w:rPr>
        <w:t xml:space="preserve"> — Daniel refuses the king’s food and wine. </w:t>
      </w:r>
      <w:r w:rsidRPr="009E6F63">
        <w:rPr>
          <w:rFonts w:ascii="Times New Roman" w:hAnsi="Times New Roman" w:cs="Times New Roman"/>
          <w:i/>
          <w:iCs/>
          <w:sz w:val="32"/>
          <w:szCs w:val="32"/>
        </w:rPr>
        <w:t>Babylon’s feasts were tied to idolatry, excess, and impurity.</w:t>
      </w:r>
    </w:p>
    <w:p w14:paraId="60B9EAD3" w14:textId="4A1652D3" w:rsidR="00DA6B5C" w:rsidRPr="009E6F63" w:rsidRDefault="00DA6B5C" w:rsidP="00DA6B5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5:1–4</w:t>
      </w:r>
      <w:r w:rsidRPr="009E6F63">
        <w:rPr>
          <w:rFonts w:ascii="Times New Roman" w:hAnsi="Times New Roman" w:cs="Times New Roman"/>
          <w:sz w:val="32"/>
          <w:szCs w:val="32"/>
        </w:rPr>
        <w:t xml:space="preserve"> — Belshazzar’s drunken feast using stolen temple vessels. </w:t>
      </w:r>
      <w:r w:rsidRPr="009E6F63">
        <w:rPr>
          <w:rFonts w:ascii="Times New Roman" w:hAnsi="Times New Roman" w:cs="Times New Roman"/>
          <w:i/>
          <w:iCs/>
          <w:sz w:val="32"/>
          <w:szCs w:val="32"/>
        </w:rPr>
        <w:t>A scene of arrogance, sensuality, and sacrilege.</w:t>
      </w:r>
    </w:p>
    <w:p w14:paraId="5772953D" w14:textId="6F5C9B14" w:rsidR="00DA6B5C" w:rsidRPr="009E6F63" w:rsidRDefault="00DA6B5C" w:rsidP="00DA6B5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4:30</w:t>
      </w:r>
      <w:r w:rsidRPr="009E6F63">
        <w:rPr>
          <w:rFonts w:ascii="Times New Roman" w:hAnsi="Times New Roman" w:cs="Times New Roman"/>
          <w:sz w:val="32"/>
          <w:szCs w:val="32"/>
        </w:rPr>
        <w:t xml:space="preserve"> — Nebuchadnezzar’s boastful pride: “Is not this great Babylon…?” </w:t>
      </w:r>
      <w:r w:rsidRPr="009E6F63">
        <w:rPr>
          <w:rFonts w:ascii="Times New Roman" w:hAnsi="Times New Roman" w:cs="Times New Roman"/>
          <w:i/>
          <w:iCs/>
          <w:sz w:val="32"/>
          <w:szCs w:val="32"/>
        </w:rPr>
        <w:t>The moral atmosphere is shaped by self</w:t>
      </w:r>
      <w:r w:rsidRPr="009E6F63">
        <w:rPr>
          <w:rFonts w:ascii="Times New Roman" w:hAnsi="Times New Roman" w:cs="Times New Roman"/>
          <w:i/>
          <w:iCs/>
          <w:sz w:val="32"/>
          <w:szCs w:val="32"/>
        </w:rPr>
        <w:noBreakHyphen/>
        <w:t>exaltation.</w:t>
      </w:r>
    </w:p>
    <w:p w14:paraId="72FB3BA0" w14:textId="002CE3A7" w:rsidR="00D861DE" w:rsidRPr="009E6F63" w:rsidRDefault="00DA6B5C" w:rsidP="00DA6B5C">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lastRenderedPageBreak/>
        <w:t>Daniel 6:6–9</w:t>
      </w:r>
      <w:r w:rsidRPr="009E6F63">
        <w:rPr>
          <w:rFonts w:ascii="Times New Roman" w:hAnsi="Times New Roman" w:cs="Times New Roman"/>
          <w:sz w:val="32"/>
          <w:szCs w:val="32"/>
        </w:rPr>
        <w:t xml:space="preserve"> — Officials manipulate Darius through flattery and political scheming. </w:t>
      </w:r>
      <w:r w:rsidRPr="009E6F63">
        <w:rPr>
          <w:rFonts w:ascii="Times New Roman" w:hAnsi="Times New Roman" w:cs="Times New Roman"/>
          <w:i/>
          <w:iCs/>
          <w:sz w:val="32"/>
          <w:szCs w:val="32"/>
        </w:rPr>
        <w:t>Immorality expressed through corruption and deceit.</w:t>
      </w:r>
      <w:r w:rsidR="00D861DE" w:rsidRPr="009E6F63">
        <w:rPr>
          <w:rFonts w:ascii="Times New Roman" w:hAnsi="Times New Roman" w:cs="Times New Roman"/>
          <w:sz w:val="32"/>
          <w:szCs w:val="32"/>
        </w:rPr>
        <w:t xml:space="preserve">  </w:t>
      </w:r>
    </w:p>
    <w:p w14:paraId="4CBC23C7" w14:textId="77777777" w:rsidR="00DA6B5C"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Intellectual pressure — re‑education in Babylonian philosophy</w:t>
      </w:r>
    </w:p>
    <w:p w14:paraId="0D201E64" w14:textId="157EAF6E" w:rsidR="00F025B3"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1:3–4</w:t>
      </w:r>
      <w:r w:rsidRPr="009E6F63">
        <w:rPr>
          <w:rFonts w:ascii="Times New Roman" w:hAnsi="Times New Roman" w:cs="Times New Roman"/>
          <w:sz w:val="32"/>
          <w:szCs w:val="32"/>
        </w:rPr>
        <w:t xml:space="preserve"> — Young men are selected for training in “the learning and the tongue of the Chaldeans.” </w:t>
      </w:r>
      <w:r w:rsidRPr="009E6F63">
        <w:rPr>
          <w:rFonts w:ascii="Times New Roman" w:hAnsi="Times New Roman" w:cs="Times New Roman"/>
          <w:i/>
          <w:iCs/>
          <w:sz w:val="32"/>
          <w:szCs w:val="32"/>
        </w:rPr>
        <w:t>A deliberate program of ideological formation.</w:t>
      </w:r>
    </w:p>
    <w:p w14:paraId="243A92A9" w14:textId="27CBE89A" w:rsidR="00F025B3"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1:5</w:t>
      </w:r>
      <w:r w:rsidRPr="009E6F63">
        <w:rPr>
          <w:rFonts w:ascii="Times New Roman" w:hAnsi="Times New Roman" w:cs="Times New Roman"/>
          <w:sz w:val="32"/>
          <w:szCs w:val="32"/>
        </w:rPr>
        <w:t xml:space="preserve"> — Three</w:t>
      </w:r>
      <w:r w:rsidRPr="009E6F63">
        <w:rPr>
          <w:rFonts w:ascii="Times New Roman" w:hAnsi="Times New Roman" w:cs="Times New Roman"/>
          <w:sz w:val="32"/>
          <w:szCs w:val="32"/>
        </w:rPr>
        <w:noBreakHyphen/>
        <w:t xml:space="preserve">year immersion in Babylonian literature, worldview, and royal indoctrination. </w:t>
      </w:r>
      <w:r w:rsidRPr="009E6F63">
        <w:rPr>
          <w:rFonts w:ascii="Times New Roman" w:hAnsi="Times New Roman" w:cs="Times New Roman"/>
          <w:i/>
          <w:iCs/>
          <w:sz w:val="32"/>
          <w:szCs w:val="32"/>
        </w:rPr>
        <w:t>A full cultural re</w:t>
      </w:r>
      <w:r w:rsidRPr="009E6F63">
        <w:rPr>
          <w:rFonts w:ascii="Times New Roman" w:hAnsi="Times New Roman" w:cs="Times New Roman"/>
          <w:i/>
          <w:iCs/>
          <w:sz w:val="32"/>
          <w:szCs w:val="32"/>
        </w:rPr>
        <w:noBreakHyphen/>
        <w:t>programming effort.</w:t>
      </w:r>
    </w:p>
    <w:p w14:paraId="2B2B704C" w14:textId="522AA3B3" w:rsidR="00D861DE"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1:17, 20</w:t>
      </w:r>
      <w:r w:rsidRPr="009E6F63">
        <w:rPr>
          <w:rFonts w:ascii="Times New Roman" w:hAnsi="Times New Roman" w:cs="Times New Roman"/>
          <w:sz w:val="32"/>
          <w:szCs w:val="32"/>
        </w:rPr>
        <w:t xml:space="preserve"> — God gives Daniel and his friends wisdom superior to the Babylonian scholars. </w:t>
      </w:r>
      <w:r w:rsidRPr="009E6F63">
        <w:rPr>
          <w:rFonts w:ascii="Times New Roman" w:hAnsi="Times New Roman" w:cs="Times New Roman"/>
          <w:i/>
          <w:iCs/>
          <w:sz w:val="32"/>
          <w:szCs w:val="32"/>
        </w:rPr>
        <w:t>They engage the culture’s ideas without being shaped by them.</w:t>
      </w:r>
      <w:r w:rsidR="00D861DE" w:rsidRPr="009E6F63">
        <w:rPr>
          <w:rFonts w:ascii="Times New Roman" w:hAnsi="Times New Roman" w:cs="Times New Roman"/>
          <w:sz w:val="32"/>
          <w:szCs w:val="32"/>
        </w:rPr>
        <w:t xml:space="preserve">  </w:t>
      </w:r>
    </w:p>
    <w:p w14:paraId="737E91D7" w14:textId="77777777" w:rsidR="00F025B3"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Identity pressure — new names, new language, new expectations</w:t>
      </w:r>
    </w:p>
    <w:p w14:paraId="34550472" w14:textId="081F6465" w:rsidR="00F025B3"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1:6–7</w:t>
      </w:r>
      <w:r w:rsidRPr="009E6F63">
        <w:rPr>
          <w:rFonts w:ascii="Times New Roman" w:hAnsi="Times New Roman" w:cs="Times New Roman"/>
          <w:sz w:val="32"/>
          <w:szCs w:val="32"/>
        </w:rPr>
        <w:t xml:space="preserve"> — Their Hebrew names (which honor Yahweh) are replaced with names honoring Babylonian gods. </w:t>
      </w:r>
      <w:r w:rsidRPr="009E6F63">
        <w:rPr>
          <w:rFonts w:ascii="Times New Roman" w:hAnsi="Times New Roman" w:cs="Times New Roman"/>
          <w:i/>
          <w:iCs/>
          <w:sz w:val="32"/>
          <w:szCs w:val="32"/>
        </w:rPr>
        <w:t>A direct attempt to redefine their identity.</w:t>
      </w:r>
    </w:p>
    <w:p w14:paraId="3C984E46" w14:textId="49DE4A09" w:rsidR="00F025B3"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1:4</w:t>
      </w:r>
      <w:r w:rsidRPr="009E6F63">
        <w:rPr>
          <w:rFonts w:ascii="Times New Roman" w:hAnsi="Times New Roman" w:cs="Times New Roman"/>
          <w:sz w:val="32"/>
          <w:szCs w:val="32"/>
        </w:rPr>
        <w:t xml:space="preserve"> — They are taught a new language and literature. </w:t>
      </w:r>
      <w:r w:rsidRPr="009E6F63">
        <w:rPr>
          <w:rFonts w:ascii="Times New Roman" w:hAnsi="Times New Roman" w:cs="Times New Roman"/>
          <w:i/>
          <w:iCs/>
          <w:sz w:val="32"/>
          <w:szCs w:val="32"/>
        </w:rPr>
        <w:t>A new vocabulary meant to reshape their worldview.</w:t>
      </w:r>
    </w:p>
    <w:p w14:paraId="39FFAA7F" w14:textId="5EE030DA" w:rsidR="00F025B3"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2:26; 4:8</w:t>
      </w:r>
      <w:r w:rsidRPr="009E6F63">
        <w:rPr>
          <w:rFonts w:ascii="Times New Roman" w:hAnsi="Times New Roman" w:cs="Times New Roman"/>
          <w:sz w:val="32"/>
          <w:szCs w:val="32"/>
        </w:rPr>
        <w:t xml:space="preserve"> — Daniel is repeatedly called </w:t>
      </w:r>
      <w:r w:rsidRPr="009E6F63">
        <w:rPr>
          <w:rFonts w:ascii="Times New Roman" w:hAnsi="Times New Roman" w:cs="Times New Roman"/>
          <w:i/>
          <w:iCs/>
          <w:sz w:val="32"/>
          <w:szCs w:val="32"/>
        </w:rPr>
        <w:t>Belteshazzar</w:t>
      </w:r>
      <w:r w:rsidRPr="009E6F63">
        <w:rPr>
          <w:rFonts w:ascii="Times New Roman" w:hAnsi="Times New Roman" w:cs="Times New Roman"/>
          <w:sz w:val="32"/>
          <w:szCs w:val="32"/>
        </w:rPr>
        <w:t xml:space="preserve">, yet he continues to live as Daniel. </w:t>
      </w:r>
      <w:r w:rsidRPr="009E6F63">
        <w:rPr>
          <w:rFonts w:ascii="Times New Roman" w:hAnsi="Times New Roman" w:cs="Times New Roman"/>
          <w:i/>
          <w:iCs/>
          <w:sz w:val="32"/>
          <w:szCs w:val="32"/>
        </w:rPr>
        <w:t>He refuses to internalize the identity Babylon assigns him.</w:t>
      </w:r>
    </w:p>
    <w:p w14:paraId="10EDBBA9" w14:textId="22235646" w:rsidR="00D861DE" w:rsidRPr="009E6F63" w:rsidRDefault="00F025B3" w:rsidP="00F025B3">
      <w:pPr>
        <w:pStyle w:val="ListParagraph"/>
        <w:numPr>
          <w:ilvl w:val="0"/>
          <w:numId w:val="1"/>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Daniel 6:3–5</w:t>
      </w:r>
      <w:r w:rsidRPr="009E6F63">
        <w:rPr>
          <w:rFonts w:ascii="Times New Roman" w:hAnsi="Times New Roman" w:cs="Times New Roman"/>
          <w:sz w:val="32"/>
          <w:szCs w:val="32"/>
        </w:rPr>
        <w:t xml:space="preserve"> — Daniel’s integrity stands out despite pressure to conform. </w:t>
      </w:r>
      <w:r w:rsidRPr="009E6F63">
        <w:rPr>
          <w:rFonts w:ascii="Times New Roman" w:hAnsi="Times New Roman" w:cs="Times New Roman"/>
          <w:i/>
          <w:iCs/>
          <w:sz w:val="32"/>
          <w:szCs w:val="32"/>
        </w:rPr>
        <w:t>His identity remains rooted in God, not Babylon.</w:t>
      </w:r>
      <w:r w:rsidR="00D861DE" w:rsidRPr="009E6F63">
        <w:rPr>
          <w:rFonts w:ascii="Times New Roman" w:hAnsi="Times New Roman" w:cs="Times New Roman"/>
          <w:sz w:val="32"/>
          <w:szCs w:val="32"/>
        </w:rPr>
        <w:t xml:space="preserve">  </w:t>
      </w:r>
    </w:p>
    <w:p w14:paraId="6E247611" w14:textId="72374AE4"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Christians today also live in a world that normalizes sin, mocks holiness, and pressures believers to compromise.</w:t>
      </w:r>
    </w:p>
    <w:p w14:paraId="07D25FE4" w14:textId="77777777" w:rsidR="00D861DE" w:rsidRPr="009E6F63" w:rsidRDefault="00D861DE" w:rsidP="00485D0D">
      <w:pPr>
        <w:spacing w:after="0" w:line="240" w:lineRule="auto"/>
        <w:rPr>
          <w:rFonts w:ascii="Times New Roman" w:hAnsi="Times New Roman" w:cs="Times New Roman"/>
          <w:sz w:val="32"/>
          <w:szCs w:val="32"/>
        </w:rPr>
      </w:pPr>
    </w:p>
    <w:p w14:paraId="2CB56F18"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II. Daniel 1:8 — Daniel’s First Response: Purposed in His Heart</w:t>
      </w:r>
    </w:p>
    <w:p w14:paraId="3AE2A500" w14:textId="2C8E2724"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Daniel refused the king’s food and wine before the pressure increased.</w:t>
      </w:r>
      <w:r w:rsidR="00146DDE" w:rsidRPr="009E6F63">
        <w:rPr>
          <w:rFonts w:ascii="Times New Roman" w:hAnsi="Times New Roman" w:cs="Times New Roman"/>
          <w:sz w:val="32"/>
          <w:szCs w:val="32"/>
        </w:rPr>
        <w:t xml:space="preserve"> (vs. 8-16)</w:t>
      </w:r>
    </w:p>
    <w:p w14:paraId="23E0B76F"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What Daniel teaches us:</w:t>
      </w:r>
    </w:p>
    <w:p w14:paraId="7EE9ED45"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Convictions must be settled early  </w:t>
      </w:r>
    </w:p>
    <w:p w14:paraId="6F406900"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lastRenderedPageBreak/>
        <w:t xml:space="preserve">- Holiness begins with small decisions  </w:t>
      </w:r>
    </w:p>
    <w:p w14:paraId="161C84BC" w14:textId="74B5D2C6"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Faithfulness is proactive, not reactive  </w:t>
      </w:r>
    </w:p>
    <w:p w14:paraId="5F1CD126"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How Daniel responded:</w:t>
      </w:r>
    </w:p>
    <w:p w14:paraId="6F908920"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Not with anger  </w:t>
      </w:r>
    </w:p>
    <w:p w14:paraId="16E9872A"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Not with arrogance  </w:t>
      </w:r>
    </w:p>
    <w:p w14:paraId="17F31760"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Not with compromise  </w:t>
      </w:r>
    </w:p>
    <w:p w14:paraId="672A4595" w14:textId="63F60276"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But with respectful firmness and creative alternatives</w:t>
      </w:r>
    </w:p>
    <w:p w14:paraId="56FD9906" w14:textId="3E89BA21"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Christians must decide ahead of time what lines they will not cross.</w:t>
      </w:r>
    </w:p>
    <w:p w14:paraId="59E457B7" w14:textId="77777777" w:rsidR="00D861DE" w:rsidRPr="009E6F63" w:rsidRDefault="00D861DE" w:rsidP="00485D0D">
      <w:pPr>
        <w:spacing w:after="0" w:line="240" w:lineRule="auto"/>
        <w:rPr>
          <w:rFonts w:ascii="Times New Roman" w:hAnsi="Times New Roman" w:cs="Times New Roman"/>
          <w:sz w:val="32"/>
          <w:szCs w:val="32"/>
        </w:rPr>
      </w:pPr>
    </w:p>
    <w:p w14:paraId="2805EDD6"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III. Daniel 3 — Refusing False Worship Even Under Threat</w:t>
      </w:r>
    </w:p>
    <w:p w14:paraId="3FE913FF" w14:textId="0662C700"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Shadrach, Meshach, and Abednego faced:</w:t>
      </w:r>
    </w:p>
    <w:p w14:paraId="6BB10410"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A command to bow  </w:t>
      </w:r>
    </w:p>
    <w:p w14:paraId="00F5BF45"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A crowd that bowed  </w:t>
      </w:r>
    </w:p>
    <w:p w14:paraId="0D9C030D" w14:textId="56688C0E"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A consequence for not bowing  </w:t>
      </w:r>
    </w:p>
    <w:p w14:paraId="352DD0D5"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Their response:</w:t>
      </w:r>
    </w:p>
    <w:p w14:paraId="39B13D51"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“We will not bow.”  </w:t>
      </w:r>
    </w:p>
    <w:p w14:paraId="5F8A2045"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“Our God is able.”  </w:t>
      </w:r>
    </w:p>
    <w:p w14:paraId="4247B503" w14:textId="65EC7DDF"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“Even if He does not…”  </w:t>
      </w:r>
    </w:p>
    <w:p w14:paraId="53F80AB5"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God’s response:</w:t>
      </w:r>
    </w:p>
    <w:p w14:paraId="6DBF9AB1"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He joined them in the fire  </w:t>
      </w:r>
    </w:p>
    <w:p w14:paraId="6A9E6971"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He delivered them  </w:t>
      </w:r>
    </w:p>
    <w:p w14:paraId="632E4322" w14:textId="2076D18B"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He glorified Himself before the nation  </w:t>
      </w:r>
    </w:p>
    <w:p w14:paraId="00D2655E"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Faithfulness may cost us something — but unfaithfulness costs far more.</w:t>
      </w:r>
    </w:p>
    <w:p w14:paraId="21F3D2FF" w14:textId="77777777" w:rsidR="006419AD" w:rsidRPr="009E6F63" w:rsidRDefault="006419AD" w:rsidP="00485D0D">
      <w:pPr>
        <w:spacing w:after="0" w:line="240" w:lineRule="auto"/>
        <w:rPr>
          <w:rFonts w:ascii="Times New Roman" w:hAnsi="Times New Roman" w:cs="Times New Roman"/>
          <w:b/>
          <w:bCs/>
          <w:sz w:val="32"/>
          <w:szCs w:val="32"/>
        </w:rPr>
      </w:pPr>
    </w:p>
    <w:p w14:paraId="7C0A55A0" w14:textId="60972859"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IV. Daniel 6 — Faithfulness When Obedience Becomes Illegal</w:t>
      </w:r>
    </w:p>
    <w:p w14:paraId="6628842D" w14:textId="400F5C1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Daniel prayed as he always had — not to be seen, but because he was faithful.</w:t>
      </w:r>
      <w:r w:rsidR="00BF597B" w:rsidRPr="009E6F63">
        <w:rPr>
          <w:rFonts w:ascii="Times New Roman" w:hAnsi="Times New Roman" w:cs="Times New Roman"/>
          <w:sz w:val="32"/>
          <w:szCs w:val="32"/>
        </w:rPr>
        <w:t xml:space="preserve"> (vs. 4-12; 16)</w:t>
      </w:r>
    </w:p>
    <w:p w14:paraId="3B6393C1"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Lessons:</w:t>
      </w:r>
    </w:p>
    <w:p w14:paraId="7628320B"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Consistency builds courage  </w:t>
      </w:r>
    </w:p>
    <w:p w14:paraId="7F14D584"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Private devotion prepares for public trials  </w:t>
      </w:r>
    </w:p>
    <w:p w14:paraId="65760A3A" w14:textId="06A1D54F"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God honors those who honor Him  </w:t>
      </w:r>
    </w:p>
    <w:p w14:paraId="59D906DA" w14:textId="1BB3B62D"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lastRenderedPageBreak/>
        <w:t>Application: When culture demands silence, Christians must continue praying, worshipping, and obeying God.</w:t>
      </w:r>
    </w:p>
    <w:p w14:paraId="75E8CF81" w14:textId="77777777" w:rsidR="00D861DE" w:rsidRPr="009E6F63" w:rsidRDefault="00D861DE" w:rsidP="00485D0D">
      <w:pPr>
        <w:spacing w:after="0" w:line="240" w:lineRule="auto"/>
        <w:rPr>
          <w:rFonts w:ascii="Times New Roman" w:hAnsi="Times New Roman" w:cs="Times New Roman"/>
          <w:sz w:val="32"/>
          <w:szCs w:val="32"/>
        </w:rPr>
      </w:pPr>
    </w:p>
    <w:p w14:paraId="7F6D80CB"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V. God’s Faithfulness to Daniel</w:t>
      </w:r>
    </w:p>
    <w:p w14:paraId="26F2F265"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God protected him  </w:t>
      </w:r>
    </w:p>
    <w:p w14:paraId="5149CFE7"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God vindicated him  </w:t>
      </w:r>
    </w:p>
    <w:p w14:paraId="17B9A823"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God used him to influence kings  </w:t>
      </w:r>
    </w:p>
    <w:p w14:paraId="3CAC2A4B" w14:textId="5996DF60"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God preserved him as an example for all generations  </w:t>
      </w:r>
    </w:p>
    <w:p w14:paraId="33DF532B" w14:textId="77777777" w:rsidR="00D861DE" w:rsidRPr="009E6F63" w:rsidRDefault="00D861DE" w:rsidP="00485D0D">
      <w:pPr>
        <w:spacing w:after="0" w:line="240" w:lineRule="auto"/>
        <w:rPr>
          <w:rFonts w:ascii="Times New Roman" w:hAnsi="Times New Roman" w:cs="Times New Roman"/>
          <w:sz w:val="32"/>
          <w:szCs w:val="32"/>
        </w:rPr>
      </w:pPr>
    </w:p>
    <w:p w14:paraId="19865CE2"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VI. Modern Application — How Christians Should Live in “Modern Babylon”</w:t>
      </w:r>
    </w:p>
    <w:p w14:paraId="52A60FC9"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Hold convictions without hostility  </w:t>
      </w:r>
    </w:p>
    <w:p w14:paraId="47B86903"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Live holy lives in unholy places  </w:t>
      </w:r>
    </w:p>
    <w:p w14:paraId="08A16D83"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Influence without being influenced  </w:t>
      </w:r>
    </w:p>
    <w:p w14:paraId="33F2F0C4"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Trust God with the consequences  </w:t>
      </w:r>
    </w:p>
    <w:p w14:paraId="1EA7713C" w14:textId="70D10730"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Shine as lights in a dark world  </w:t>
      </w:r>
    </w:p>
    <w:p w14:paraId="18AFCADD" w14:textId="77777777" w:rsidR="00D861DE" w:rsidRPr="009E6F63" w:rsidRDefault="00D861DE" w:rsidP="00485D0D">
      <w:pPr>
        <w:spacing w:after="0" w:line="240" w:lineRule="auto"/>
        <w:rPr>
          <w:rFonts w:ascii="Times New Roman" w:hAnsi="Times New Roman" w:cs="Times New Roman"/>
          <w:sz w:val="32"/>
          <w:szCs w:val="32"/>
        </w:rPr>
      </w:pPr>
    </w:p>
    <w:p w14:paraId="2B063F60"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Conclusion:</w:t>
      </w:r>
    </w:p>
    <w:p w14:paraId="29BA1D78"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Daniel shows us that faithfulness is possible anywhere — even in Babylon.  </w:t>
      </w:r>
    </w:p>
    <w:p w14:paraId="64094508"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The question is not “Is the world too dark?”  </w:t>
      </w:r>
    </w:p>
    <w:p w14:paraId="52AA25D6" w14:textId="77777777" w:rsidR="00D861DE" w:rsidRPr="009E6F63" w:rsidRDefault="00D861DE" w:rsidP="000A2CA2">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The question is “Will God’s people shine?”</w:t>
      </w:r>
    </w:p>
    <w:p w14:paraId="647A6C17" w14:textId="77777777" w:rsidR="00D861DE" w:rsidRPr="009E6F63" w:rsidRDefault="00D861DE" w:rsidP="00485D0D">
      <w:pPr>
        <w:spacing w:after="0" w:line="240" w:lineRule="auto"/>
        <w:rPr>
          <w:rFonts w:ascii="Times New Roman" w:hAnsi="Times New Roman" w:cs="Times New Roman"/>
          <w:sz w:val="32"/>
          <w:szCs w:val="32"/>
        </w:rPr>
      </w:pPr>
    </w:p>
    <w:p w14:paraId="2F864925" w14:textId="77777777" w:rsidR="000A2CA2" w:rsidRPr="009E6F63" w:rsidRDefault="000A2CA2" w:rsidP="00485D0D">
      <w:pPr>
        <w:spacing w:after="0" w:line="240" w:lineRule="auto"/>
        <w:rPr>
          <w:rFonts w:ascii="Times New Roman" w:hAnsi="Times New Roman" w:cs="Times New Roman"/>
          <w:sz w:val="32"/>
          <w:szCs w:val="32"/>
        </w:rPr>
      </w:pPr>
    </w:p>
    <w:p w14:paraId="154CB286" w14:textId="77777777" w:rsidR="000A2CA2" w:rsidRPr="009E6F63" w:rsidRDefault="000A2CA2" w:rsidP="00485D0D">
      <w:pPr>
        <w:spacing w:after="0" w:line="240" w:lineRule="auto"/>
        <w:rPr>
          <w:rFonts w:ascii="Times New Roman" w:hAnsi="Times New Roman" w:cs="Times New Roman"/>
          <w:sz w:val="32"/>
          <w:szCs w:val="32"/>
        </w:rPr>
      </w:pPr>
    </w:p>
    <w:p w14:paraId="7B4FEE8F" w14:textId="77777777" w:rsidR="000A2CA2" w:rsidRPr="009E6F63" w:rsidRDefault="000A2CA2" w:rsidP="00485D0D">
      <w:pPr>
        <w:spacing w:after="0" w:line="240" w:lineRule="auto"/>
        <w:rPr>
          <w:rFonts w:ascii="Times New Roman" w:hAnsi="Times New Roman" w:cs="Times New Roman"/>
          <w:sz w:val="32"/>
          <w:szCs w:val="32"/>
        </w:rPr>
      </w:pPr>
    </w:p>
    <w:p w14:paraId="2DCEECA6" w14:textId="77777777" w:rsidR="000A2CA2" w:rsidRPr="009E6F63" w:rsidRDefault="000A2CA2" w:rsidP="00485D0D">
      <w:pPr>
        <w:spacing w:after="0" w:line="240" w:lineRule="auto"/>
        <w:rPr>
          <w:rFonts w:ascii="Times New Roman" w:hAnsi="Times New Roman" w:cs="Times New Roman"/>
          <w:sz w:val="32"/>
          <w:szCs w:val="32"/>
        </w:rPr>
      </w:pPr>
    </w:p>
    <w:p w14:paraId="618935F0" w14:textId="77777777" w:rsidR="000A2CA2" w:rsidRPr="009E6F63" w:rsidRDefault="000A2CA2" w:rsidP="00485D0D">
      <w:pPr>
        <w:spacing w:after="0" w:line="240" w:lineRule="auto"/>
        <w:rPr>
          <w:rFonts w:ascii="Times New Roman" w:hAnsi="Times New Roman" w:cs="Times New Roman"/>
          <w:sz w:val="32"/>
          <w:szCs w:val="32"/>
        </w:rPr>
      </w:pPr>
    </w:p>
    <w:p w14:paraId="2AAABA2D" w14:textId="77777777" w:rsidR="000A2CA2" w:rsidRPr="009E6F63" w:rsidRDefault="000A2CA2" w:rsidP="00485D0D">
      <w:pPr>
        <w:spacing w:after="0" w:line="240" w:lineRule="auto"/>
        <w:rPr>
          <w:rFonts w:ascii="Times New Roman" w:hAnsi="Times New Roman" w:cs="Times New Roman"/>
          <w:sz w:val="32"/>
          <w:szCs w:val="32"/>
        </w:rPr>
      </w:pPr>
    </w:p>
    <w:p w14:paraId="29AA95EC" w14:textId="77777777" w:rsidR="000A2CA2" w:rsidRPr="009E6F63" w:rsidRDefault="000A2CA2" w:rsidP="00485D0D">
      <w:pPr>
        <w:spacing w:after="0" w:line="240" w:lineRule="auto"/>
        <w:rPr>
          <w:rFonts w:ascii="Times New Roman" w:hAnsi="Times New Roman" w:cs="Times New Roman"/>
          <w:sz w:val="32"/>
          <w:szCs w:val="32"/>
        </w:rPr>
      </w:pPr>
    </w:p>
    <w:p w14:paraId="757BD42D" w14:textId="77777777" w:rsidR="000A2CA2" w:rsidRPr="009E6F63" w:rsidRDefault="000A2CA2" w:rsidP="00485D0D">
      <w:pPr>
        <w:spacing w:after="0" w:line="240" w:lineRule="auto"/>
        <w:rPr>
          <w:rFonts w:ascii="Times New Roman" w:hAnsi="Times New Roman" w:cs="Times New Roman"/>
          <w:sz w:val="32"/>
          <w:szCs w:val="32"/>
        </w:rPr>
      </w:pPr>
    </w:p>
    <w:p w14:paraId="32C149AE" w14:textId="77777777" w:rsidR="000A2CA2" w:rsidRPr="009E6F63" w:rsidRDefault="000A2CA2" w:rsidP="00485D0D">
      <w:pPr>
        <w:spacing w:after="0" w:line="240" w:lineRule="auto"/>
        <w:rPr>
          <w:rFonts w:ascii="Times New Roman" w:hAnsi="Times New Roman" w:cs="Times New Roman"/>
          <w:sz w:val="32"/>
          <w:szCs w:val="32"/>
        </w:rPr>
      </w:pPr>
    </w:p>
    <w:p w14:paraId="43220D3B" w14:textId="77777777" w:rsidR="000A2CA2" w:rsidRPr="009E6F63" w:rsidRDefault="000A2CA2" w:rsidP="00485D0D">
      <w:pPr>
        <w:spacing w:after="0" w:line="240" w:lineRule="auto"/>
        <w:rPr>
          <w:rFonts w:ascii="Times New Roman" w:hAnsi="Times New Roman" w:cs="Times New Roman"/>
          <w:sz w:val="32"/>
          <w:szCs w:val="32"/>
        </w:rPr>
      </w:pPr>
    </w:p>
    <w:p w14:paraId="3A9C4676" w14:textId="77777777" w:rsidR="00BF597B" w:rsidRPr="009E6F63" w:rsidRDefault="00BF597B" w:rsidP="00485D0D">
      <w:pPr>
        <w:spacing w:after="0" w:line="240" w:lineRule="auto"/>
        <w:rPr>
          <w:rFonts w:ascii="Times New Roman" w:hAnsi="Times New Roman" w:cs="Times New Roman"/>
          <w:b/>
          <w:bCs/>
          <w:sz w:val="32"/>
          <w:szCs w:val="32"/>
        </w:rPr>
      </w:pPr>
    </w:p>
    <w:p w14:paraId="39792200" w14:textId="677FA84F" w:rsidR="002C7CAE" w:rsidRPr="009E6F63" w:rsidRDefault="000A2CA2"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lastRenderedPageBreak/>
        <w:t>Introduction:</w:t>
      </w:r>
      <w:r w:rsidRPr="009E6F63">
        <w:rPr>
          <w:rFonts w:ascii="Times New Roman" w:hAnsi="Times New Roman" w:cs="Times New Roman"/>
          <w:sz w:val="32"/>
          <w:szCs w:val="32"/>
        </w:rPr>
        <w:t xml:space="preserve"> </w:t>
      </w:r>
      <w:r w:rsidR="006419AD" w:rsidRPr="009E6F63">
        <w:rPr>
          <w:rFonts w:ascii="Times New Roman" w:hAnsi="Times New Roman" w:cs="Times New Roman"/>
          <w:b/>
          <w:bCs/>
          <w:sz w:val="32"/>
          <w:szCs w:val="32"/>
        </w:rPr>
        <w:t>Acts 17:16-</w:t>
      </w:r>
      <w:r w:rsidR="00D40BE7" w:rsidRPr="009E6F63">
        <w:rPr>
          <w:rFonts w:ascii="Times New Roman" w:hAnsi="Times New Roman" w:cs="Times New Roman"/>
          <w:b/>
          <w:bCs/>
          <w:sz w:val="32"/>
          <w:szCs w:val="32"/>
        </w:rPr>
        <w:t>18</w:t>
      </w:r>
    </w:p>
    <w:p w14:paraId="008737EC" w14:textId="71E921FA" w:rsidR="000A2CA2" w:rsidRPr="009E6F63" w:rsidRDefault="006419AD" w:rsidP="000A2CA2">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0A2CA2" w:rsidRPr="009E6F63">
        <w:rPr>
          <w:rFonts w:ascii="Times New Roman" w:hAnsi="Times New Roman" w:cs="Times New Roman"/>
          <w:sz w:val="32"/>
          <w:szCs w:val="32"/>
        </w:rPr>
        <w:t>The New Testament church was born into a world overflowing with false gods, false worship, and false teaching. Temples lined the streets. Philosophies competed for attention. Teachers claimed new revelations. Culture celebrated what God condemned. Sound familiar?</w:t>
      </w:r>
    </w:p>
    <w:p w14:paraId="64496BA0" w14:textId="0C488CDB" w:rsidR="000A2CA2" w:rsidRPr="009E6F63" w:rsidRDefault="006419AD" w:rsidP="000A2CA2">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0A2CA2" w:rsidRPr="009E6F63">
        <w:rPr>
          <w:rFonts w:ascii="Times New Roman" w:hAnsi="Times New Roman" w:cs="Times New Roman"/>
          <w:sz w:val="32"/>
          <w:szCs w:val="32"/>
        </w:rPr>
        <w:t>Yet in the middle of all that confusion, Christians didn’t retreat. They didn’t blend in. They didn’t compromise. They stood firm. They spoke truth. They lived holy lives that exposed darkness without becoming harsh or hateful.</w:t>
      </w:r>
    </w:p>
    <w:p w14:paraId="38B31AEF" w14:textId="17567721" w:rsidR="000A2CA2" w:rsidRPr="009E6F63" w:rsidRDefault="006419AD" w:rsidP="000A2CA2">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0A2CA2" w:rsidRPr="009E6F63">
        <w:rPr>
          <w:rFonts w:ascii="Times New Roman" w:hAnsi="Times New Roman" w:cs="Times New Roman"/>
          <w:sz w:val="32"/>
          <w:szCs w:val="32"/>
        </w:rPr>
        <w:t>Paul walked into Athens — a city drowning in idols — and his spirit was stirred. Not to anger. Not to despair. But to action. He reasoned, he taught, he preached Jesus. And the gospel changed lives.</w:t>
      </w:r>
    </w:p>
    <w:p w14:paraId="4A1D10F9" w14:textId="44985FBF" w:rsidR="000A2CA2" w:rsidRPr="009E6F63" w:rsidRDefault="006419AD" w:rsidP="000A2CA2">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0A2CA2" w:rsidRPr="009E6F63">
        <w:rPr>
          <w:rFonts w:ascii="Times New Roman" w:hAnsi="Times New Roman" w:cs="Times New Roman"/>
          <w:sz w:val="32"/>
          <w:szCs w:val="32"/>
        </w:rPr>
        <w:t>Tonight we look at how Christians today can respond the same way — with courage, clarity, and compassion — when surrounded by false worship and false teaching. The world hasn’t changed much. But neither has the gospel. And neither has our calling.</w:t>
      </w:r>
    </w:p>
    <w:p w14:paraId="7E3E7D65" w14:textId="77777777" w:rsidR="00D861DE" w:rsidRPr="009E6F63" w:rsidRDefault="00D861DE" w:rsidP="00485D0D">
      <w:pPr>
        <w:spacing w:after="0" w:line="240" w:lineRule="auto"/>
        <w:rPr>
          <w:rFonts w:ascii="Times New Roman" w:hAnsi="Times New Roman" w:cs="Times New Roman"/>
          <w:sz w:val="32"/>
          <w:szCs w:val="32"/>
        </w:rPr>
      </w:pPr>
    </w:p>
    <w:p w14:paraId="3E5D77AA"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 Paul in Athens — Surrounded by Idols</w:t>
      </w:r>
    </w:p>
    <w:p w14:paraId="6829A610" w14:textId="604026A5"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Paul saw:</w:t>
      </w:r>
    </w:p>
    <w:p w14:paraId="079A6DF2" w14:textId="77777777" w:rsidR="009558A8"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A city “full of idols”</w:t>
      </w:r>
    </w:p>
    <w:p w14:paraId="20D4B238" w14:textId="72FCCFA4" w:rsidR="00D861DE" w:rsidRPr="009E6F63" w:rsidRDefault="009558A8" w:rsidP="00CE7DBB">
      <w:pPr>
        <w:pStyle w:val="ListParagraph"/>
        <w:numPr>
          <w:ilvl w:val="0"/>
          <w:numId w:val="6"/>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17:16</w:t>
      </w:r>
      <w:r w:rsidRPr="009E6F63">
        <w:rPr>
          <w:rFonts w:ascii="Times New Roman" w:hAnsi="Times New Roman" w:cs="Times New Roman"/>
          <w:sz w:val="32"/>
          <w:szCs w:val="32"/>
        </w:rPr>
        <w:t xml:space="preserve"> — </w:t>
      </w:r>
      <w:r w:rsidRPr="009E6F63">
        <w:rPr>
          <w:rFonts w:ascii="Times New Roman" w:hAnsi="Times New Roman" w:cs="Times New Roman"/>
          <w:i/>
          <w:iCs/>
          <w:sz w:val="32"/>
          <w:szCs w:val="32"/>
        </w:rPr>
        <w:t>“His spirit was stirred in him, when he saw the city wholly given to idolatry.”</w:t>
      </w:r>
      <w:r w:rsidRPr="009E6F63">
        <w:rPr>
          <w:rFonts w:ascii="Times New Roman" w:hAnsi="Times New Roman" w:cs="Times New Roman"/>
          <w:sz w:val="32"/>
          <w:szCs w:val="32"/>
        </w:rPr>
        <w:t xml:space="preserve"> This is the anchor verse for the entire point. Athens wasn’t just idolatrous — it was </w:t>
      </w:r>
      <w:r w:rsidRPr="009E6F63">
        <w:rPr>
          <w:rFonts w:ascii="Times New Roman" w:hAnsi="Times New Roman" w:cs="Times New Roman"/>
          <w:b/>
          <w:bCs/>
          <w:sz w:val="32"/>
          <w:szCs w:val="32"/>
        </w:rPr>
        <w:t>saturated</w:t>
      </w:r>
      <w:r w:rsidRPr="009E6F63">
        <w:rPr>
          <w:rFonts w:ascii="Times New Roman" w:hAnsi="Times New Roman" w:cs="Times New Roman"/>
          <w:sz w:val="32"/>
          <w:szCs w:val="32"/>
        </w:rPr>
        <w:t xml:space="preserve"> with idols.</w:t>
      </w:r>
      <w:r w:rsidR="00D861DE" w:rsidRPr="009E6F63">
        <w:rPr>
          <w:rFonts w:ascii="Times New Roman" w:hAnsi="Times New Roman" w:cs="Times New Roman"/>
          <w:sz w:val="32"/>
          <w:szCs w:val="32"/>
        </w:rPr>
        <w:t xml:space="preserve">  </w:t>
      </w:r>
    </w:p>
    <w:p w14:paraId="39350FAE" w14:textId="77777777" w:rsidR="00CE7DBB"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Philosophers mocking truth</w:t>
      </w:r>
    </w:p>
    <w:p w14:paraId="4BCB6F6F" w14:textId="3734EC37" w:rsidR="00CE7DBB" w:rsidRPr="009E6F63" w:rsidRDefault="00CE7DBB" w:rsidP="00CE7DBB">
      <w:pPr>
        <w:pStyle w:val="ListParagraph"/>
        <w:numPr>
          <w:ilvl w:val="0"/>
          <w:numId w:val="6"/>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17:18</w:t>
      </w:r>
      <w:r w:rsidRPr="009E6F63">
        <w:rPr>
          <w:rFonts w:ascii="Times New Roman" w:hAnsi="Times New Roman" w:cs="Times New Roman"/>
          <w:sz w:val="32"/>
          <w:szCs w:val="32"/>
        </w:rPr>
        <w:t xml:space="preserve"> — Epicurean and Stoic philosophers encounter Paul; some say, </w:t>
      </w:r>
      <w:r w:rsidRPr="009E6F63">
        <w:rPr>
          <w:rFonts w:ascii="Times New Roman" w:hAnsi="Times New Roman" w:cs="Times New Roman"/>
          <w:i/>
          <w:iCs/>
          <w:sz w:val="32"/>
          <w:szCs w:val="32"/>
        </w:rPr>
        <w:t>“What will this babbler say?”</w:t>
      </w:r>
      <w:r w:rsidRPr="009E6F63">
        <w:rPr>
          <w:rFonts w:ascii="Times New Roman" w:hAnsi="Times New Roman" w:cs="Times New Roman"/>
          <w:sz w:val="32"/>
          <w:szCs w:val="32"/>
        </w:rPr>
        <w:t xml:space="preserve"> They dismiss him as intellectually inferior.</w:t>
      </w:r>
    </w:p>
    <w:p w14:paraId="1AC5D23B" w14:textId="5259EB87" w:rsidR="00D861DE" w:rsidRPr="009E6F63" w:rsidRDefault="00CE7DBB" w:rsidP="00CE7DBB">
      <w:pPr>
        <w:pStyle w:val="ListParagraph"/>
        <w:numPr>
          <w:ilvl w:val="0"/>
          <w:numId w:val="6"/>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17:32</w:t>
      </w:r>
      <w:r w:rsidRPr="009E6F63">
        <w:rPr>
          <w:rFonts w:ascii="Times New Roman" w:hAnsi="Times New Roman" w:cs="Times New Roman"/>
          <w:sz w:val="32"/>
          <w:szCs w:val="32"/>
        </w:rPr>
        <w:t xml:space="preserve"> — When Paul mentions the resurrection, </w:t>
      </w:r>
      <w:r w:rsidRPr="009E6F63">
        <w:rPr>
          <w:rFonts w:ascii="Times New Roman" w:hAnsi="Times New Roman" w:cs="Times New Roman"/>
          <w:i/>
          <w:iCs/>
          <w:sz w:val="32"/>
          <w:szCs w:val="32"/>
        </w:rPr>
        <w:t>“some mocked.”</w:t>
      </w:r>
      <w:r w:rsidRPr="009E6F63">
        <w:rPr>
          <w:rFonts w:ascii="Times New Roman" w:hAnsi="Times New Roman" w:cs="Times New Roman"/>
          <w:sz w:val="32"/>
          <w:szCs w:val="32"/>
        </w:rPr>
        <w:t xml:space="preserve"> The moment truth confronts their worldview, they ridicule it.</w:t>
      </w:r>
    </w:p>
    <w:p w14:paraId="131F826A" w14:textId="77777777" w:rsidR="00762EBF"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Confusion about God</w:t>
      </w:r>
    </w:p>
    <w:p w14:paraId="38A79042" w14:textId="1D6EF12D" w:rsidR="00762EBF" w:rsidRPr="009E6F63" w:rsidRDefault="00762EBF" w:rsidP="00762EBF">
      <w:pPr>
        <w:pStyle w:val="ListParagraph"/>
        <w:numPr>
          <w:ilvl w:val="0"/>
          <w:numId w:val="6"/>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lastRenderedPageBreak/>
        <w:t>Acts 17:19–20</w:t>
      </w:r>
      <w:r w:rsidRPr="009E6F63">
        <w:rPr>
          <w:rFonts w:ascii="Times New Roman" w:hAnsi="Times New Roman" w:cs="Times New Roman"/>
          <w:sz w:val="32"/>
          <w:szCs w:val="32"/>
        </w:rPr>
        <w:t xml:space="preserve"> — They think Paul is preaching “strange gods.” They cannot even categorize the gospel.</w:t>
      </w:r>
    </w:p>
    <w:p w14:paraId="671C5ACF" w14:textId="2A2B3296" w:rsidR="00D861DE" w:rsidRPr="009E6F63" w:rsidRDefault="00762EBF" w:rsidP="00762EBF">
      <w:pPr>
        <w:pStyle w:val="ListParagraph"/>
        <w:numPr>
          <w:ilvl w:val="0"/>
          <w:numId w:val="6"/>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17:23</w:t>
      </w:r>
      <w:r w:rsidRPr="009E6F63">
        <w:rPr>
          <w:rFonts w:ascii="Times New Roman" w:hAnsi="Times New Roman" w:cs="Times New Roman"/>
          <w:sz w:val="32"/>
          <w:szCs w:val="32"/>
        </w:rPr>
        <w:t xml:space="preserve"> — Paul notes an altar </w:t>
      </w:r>
      <w:r w:rsidRPr="009E6F63">
        <w:rPr>
          <w:rFonts w:ascii="Times New Roman" w:hAnsi="Times New Roman" w:cs="Times New Roman"/>
          <w:i/>
          <w:iCs/>
          <w:sz w:val="32"/>
          <w:szCs w:val="32"/>
        </w:rPr>
        <w:t>“TO THE UNKNOWN GOD.”</w:t>
      </w:r>
      <w:r w:rsidRPr="009E6F63">
        <w:rPr>
          <w:rFonts w:ascii="Times New Roman" w:hAnsi="Times New Roman" w:cs="Times New Roman"/>
          <w:sz w:val="32"/>
          <w:szCs w:val="32"/>
        </w:rPr>
        <w:t xml:space="preserve"> Athens is religiously active but spiritually lost.</w:t>
      </w:r>
      <w:r w:rsidR="00D861DE" w:rsidRPr="009E6F63">
        <w:rPr>
          <w:rFonts w:ascii="Times New Roman" w:hAnsi="Times New Roman" w:cs="Times New Roman"/>
          <w:sz w:val="32"/>
          <w:szCs w:val="32"/>
        </w:rPr>
        <w:t xml:space="preserve">  </w:t>
      </w:r>
    </w:p>
    <w:p w14:paraId="45D4B11C"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Paul’s response:</w:t>
      </w:r>
    </w:p>
    <w:p w14:paraId="1E4D6D41" w14:textId="77777777" w:rsidR="00410B8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His spirit was stirred (he cared)</w:t>
      </w:r>
    </w:p>
    <w:p w14:paraId="0B9B46F5" w14:textId="40058943" w:rsidR="00D861DE" w:rsidRPr="009E6F63" w:rsidRDefault="00410B8E" w:rsidP="00410B8E">
      <w:pPr>
        <w:pStyle w:val="ListParagraph"/>
        <w:numPr>
          <w:ilvl w:val="0"/>
          <w:numId w:val="8"/>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17:16</w:t>
      </w:r>
      <w:r w:rsidRPr="009E6F63">
        <w:rPr>
          <w:rFonts w:ascii="Times New Roman" w:hAnsi="Times New Roman" w:cs="Times New Roman"/>
          <w:sz w:val="32"/>
          <w:szCs w:val="32"/>
        </w:rPr>
        <w:t xml:space="preserve"> — His inner response is grief, not anger. He feels the weight of their lostness.</w:t>
      </w:r>
      <w:r w:rsidR="00D861DE" w:rsidRPr="009E6F63">
        <w:rPr>
          <w:rFonts w:ascii="Times New Roman" w:hAnsi="Times New Roman" w:cs="Times New Roman"/>
          <w:sz w:val="32"/>
          <w:szCs w:val="32"/>
        </w:rPr>
        <w:t xml:space="preserve">  </w:t>
      </w:r>
    </w:p>
    <w:p w14:paraId="7C90B929" w14:textId="77777777" w:rsidR="00410B8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He reasoned (he engaged)</w:t>
      </w:r>
    </w:p>
    <w:p w14:paraId="0239F3A9" w14:textId="30ADB2AB" w:rsidR="000A2CA2" w:rsidRPr="009E6F63" w:rsidRDefault="00410B8E" w:rsidP="00410B8E">
      <w:pPr>
        <w:pStyle w:val="ListParagraph"/>
        <w:numPr>
          <w:ilvl w:val="0"/>
          <w:numId w:val="8"/>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17:17</w:t>
      </w:r>
      <w:r w:rsidRPr="009E6F63">
        <w:rPr>
          <w:rFonts w:ascii="Times New Roman" w:hAnsi="Times New Roman" w:cs="Times New Roman"/>
          <w:sz w:val="32"/>
          <w:szCs w:val="32"/>
        </w:rPr>
        <w:t xml:space="preserve"> — </w:t>
      </w:r>
      <w:r w:rsidRPr="009E6F63">
        <w:rPr>
          <w:rFonts w:ascii="Times New Roman" w:hAnsi="Times New Roman" w:cs="Times New Roman"/>
          <w:i/>
          <w:iCs/>
          <w:sz w:val="32"/>
          <w:szCs w:val="32"/>
        </w:rPr>
        <w:t>“Therefore disputed he in the synagogue… and in the marketplace daily.”</w:t>
      </w:r>
      <w:r w:rsidRPr="009E6F63">
        <w:rPr>
          <w:rFonts w:ascii="Times New Roman" w:hAnsi="Times New Roman" w:cs="Times New Roman"/>
          <w:sz w:val="32"/>
          <w:szCs w:val="32"/>
        </w:rPr>
        <w:t xml:space="preserve"> “Disputed” = reasoned, dialogued, engaged thoughtfully. He enters their spaces and speaks their language.</w:t>
      </w:r>
      <w:r w:rsidR="00D861DE" w:rsidRPr="009E6F63">
        <w:rPr>
          <w:rFonts w:ascii="Times New Roman" w:hAnsi="Times New Roman" w:cs="Times New Roman"/>
          <w:sz w:val="32"/>
          <w:szCs w:val="32"/>
        </w:rPr>
        <w:t xml:space="preserve">  </w:t>
      </w:r>
    </w:p>
    <w:p w14:paraId="62743ED0" w14:textId="77777777" w:rsidR="00410B8E" w:rsidRPr="009E6F63" w:rsidRDefault="00D861DE" w:rsidP="000833FB">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He preached Jesus (he centered the gospel)</w:t>
      </w:r>
    </w:p>
    <w:p w14:paraId="10F1240C" w14:textId="6358FADB" w:rsidR="007441E9" w:rsidRPr="009E6F63" w:rsidRDefault="007441E9" w:rsidP="007441E9">
      <w:pPr>
        <w:pStyle w:val="ListParagraph"/>
        <w:numPr>
          <w:ilvl w:val="0"/>
          <w:numId w:val="8"/>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17:18</w:t>
      </w:r>
      <w:r w:rsidRPr="009E6F63">
        <w:rPr>
          <w:rFonts w:ascii="Times New Roman" w:hAnsi="Times New Roman" w:cs="Times New Roman"/>
          <w:sz w:val="32"/>
          <w:szCs w:val="32"/>
        </w:rPr>
        <w:t xml:space="preserve"> — He preached </w:t>
      </w:r>
      <w:r w:rsidRPr="009E6F63">
        <w:rPr>
          <w:rFonts w:ascii="Times New Roman" w:hAnsi="Times New Roman" w:cs="Times New Roman"/>
          <w:i/>
          <w:iCs/>
          <w:sz w:val="32"/>
          <w:szCs w:val="32"/>
        </w:rPr>
        <w:t>“Jesus, and the resurrection.”</w:t>
      </w:r>
      <w:r w:rsidRPr="009E6F63">
        <w:rPr>
          <w:rFonts w:ascii="Times New Roman" w:hAnsi="Times New Roman" w:cs="Times New Roman"/>
          <w:sz w:val="32"/>
          <w:szCs w:val="32"/>
        </w:rPr>
        <w:t xml:space="preserve"> Not philosophy, not politics — </w:t>
      </w:r>
      <w:r w:rsidRPr="009E6F63">
        <w:rPr>
          <w:rFonts w:ascii="Times New Roman" w:hAnsi="Times New Roman" w:cs="Times New Roman"/>
          <w:b/>
          <w:bCs/>
          <w:sz w:val="32"/>
          <w:szCs w:val="32"/>
        </w:rPr>
        <w:t>Christ</w:t>
      </w:r>
      <w:r w:rsidRPr="009E6F63">
        <w:rPr>
          <w:rFonts w:ascii="Times New Roman" w:hAnsi="Times New Roman" w:cs="Times New Roman"/>
          <w:sz w:val="32"/>
          <w:szCs w:val="32"/>
        </w:rPr>
        <w:t>.</w:t>
      </w:r>
    </w:p>
    <w:p w14:paraId="5461CFCB" w14:textId="4CB9A960" w:rsidR="00D861DE" w:rsidRPr="009E6F63" w:rsidRDefault="007441E9" w:rsidP="007441E9">
      <w:pPr>
        <w:pStyle w:val="ListParagraph"/>
        <w:numPr>
          <w:ilvl w:val="0"/>
          <w:numId w:val="8"/>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Acts 17:31</w:t>
      </w:r>
      <w:r w:rsidRPr="009E6F63">
        <w:rPr>
          <w:rFonts w:ascii="Times New Roman" w:hAnsi="Times New Roman" w:cs="Times New Roman"/>
          <w:sz w:val="32"/>
          <w:szCs w:val="32"/>
        </w:rPr>
        <w:t xml:space="preserve"> — He proclaims the risen Judge whom God has appointed. The message remains Christ-centered from start to finish.</w:t>
      </w:r>
      <w:r w:rsidR="00D861DE" w:rsidRPr="009E6F63">
        <w:rPr>
          <w:rFonts w:ascii="Times New Roman" w:hAnsi="Times New Roman" w:cs="Times New Roman"/>
          <w:sz w:val="32"/>
          <w:szCs w:val="32"/>
        </w:rPr>
        <w:t xml:space="preserve">  </w:t>
      </w:r>
    </w:p>
    <w:p w14:paraId="453E8FB0" w14:textId="41F42FC6" w:rsidR="00174B27" w:rsidRPr="009E6F63" w:rsidRDefault="00420F85" w:rsidP="00174B27">
      <w:pPr>
        <w:pStyle w:val="ListParagraph"/>
        <w:numPr>
          <w:ilvl w:val="1"/>
          <w:numId w:val="8"/>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Vs</w:t>
      </w:r>
      <w:r w:rsidRPr="009E6F63">
        <w:rPr>
          <w:rFonts w:ascii="Times New Roman" w:hAnsi="Times New Roman" w:cs="Times New Roman"/>
          <w:sz w:val="32"/>
          <w:szCs w:val="32"/>
        </w:rPr>
        <w:t>. 30 “And the times of this ignorance God once winked at</w:t>
      </w:r>
      <w:r w:rsidR="00FC25EE" w:rsidRPr="009E6F63">
        <w:rPr>
          <w:rFonts w:ascii="Times New Roman" w:hAnsi="Times New Roman" w:cs="Times New Roman"/>
          <w:sz w:val="32"/>
          <w:szCs w:val="32"/>
        </w:rPr>
        <w:t>;</w:t>
      </w:r>
      <w:r w:rsidRPr="009E6F63">
        <w:rPr>
          <w:rFonts w:ascii="Times New Roman" w:hAnsi="Times New Roman" w:cs="Times New Roman"/>
          <w:sz w:val="32"/>
          <w:szCs w:val="32"/>
        </w:rPr>
        <w:t xml:space="preserve"> but now commandeth all men every</w:t>
      </w:r>
      <w:r w:rsidR="00FC25EE" w:rsidRPr="009E6F63">
        <w:rPr>
          <w:rFonts w:ascii="Times New Roman" w:hAnsi="Times New Roman" w:cs="Times New Roman"/>
          <w:sz w:val="32"/>
          <w:szCs w:val="32"/>
        </w:rPr>
        <w:t xml:space="preserve"> </w:t>
      </w:r>
      <w:r w:rsidRPr="009E6F63">
        <w:rPr>
          <w:rFonts w:ascii="Times New Roman" w:hAnsi="Times New Roman" w:cs="Times New Roman"/>
          <w:sz w:val="32"/>
          <w:szCs w:val="32"/>
        </w:rPr>
        <w:t>where to repent</w:t>
      </w:r>
      <w:r w:rsidR="00FC25EE" w:rsidRPr="009E6F63">
        <w:rPr>
          <w:rFonts w:ascii="Times New Roman" w:hAnsi="Times New Roman" w:cs="Times New Roman"/>
          <w:sz w:val="32"/>
          <w:szCs w:val="32"/>
        </w:rPr>
        <w:t>:</w:t>
      </w:r>
      <w:r w:rsidRPr="009E6F63">
        <w:rPr>
          <w:rFonts w:ascii="Times New Roman" w:hAnsi="Times New Roman" w:cs="Times New Roman"/>
          <w:sz w:val="32"/>
          <w:szCs w:val="32"/>
        </w:rPr>
        <w:t>”</w:t>
      </w:r>
    </w:p>
    <w:p w14:paraId="3F1CA39C" w14:textId="77777777" w:rsidR="00C525C9" w:rsidRPr="009E6F63" w:rsidRDefault="00C525C9" w:rsidP="00C525C9">
      <w:pPr>
        <w:pStyle w:val="ListParagraph"/>
        <w:numPr>
          <w:ilvl w:val="1"/>
          <w:numId w:val="8"/>
        </w:numPr>
        <w:spacing w:after="0"/>
        <w:rPr>
          <w:rFonts w:ascii="Times New Roman" w:hAnsi="Times New Roman" w:cs="Times New Roman"/>
          <w:sz w:val="32"/>
          <w:szCs w:val="32"/>
        </w:rPr>
      </w:pPr>
      <w:r w:rsidRPr="009E6F63">
        <w:rPr>
          <w:rFonts w:ascii="Times New Roman" w:hAnsi="Times New Roman" w:cs="Times New Roman"/>
          <w:sz w:val="32"/>
          <w:szCs w:val="32"/>
        </w:rPr>
        <w:t xml:space="preserve">In classical and Hellenistic usage, </w:t>
      </w:r>
      <w:r w:rsidRPr="009E6F63">
        <w:rPr>
          <w:rFonts w:ascii="Times New Roman" w:hAnsi="Times New Roman" w:cs="Times New Roman"/>
          <w:i/>
          <w:iCs/>
          <w:sz w:val="32"/>
          <w:szCs w:val="32"/>
        </w:rPr>
        <w:t>agnoia</w:t>
      </w:r>
      <w:r w:rsidRPr="009E6F63">
        <w:rPr>
          <w:rFonts w:ascii="Times New Roman" w:hAnsi="Times New Roman" w:cs="Times New Roman"/>
          <w:sz w:val="32"/>
          <w:szCs w:val="32"/>
        </w:rPr>
        <w:t xml:space="preserve"> often meant:</w:t>
      </w:r>
    </w:p>
    <w:p w14:paraId="48BD611A" w14:textId="77777777" w:rsidR="00C525C9" w:rsidRPr="009E6F63" w:rsidRDefault="00C525C9" w:rsidP="00C525C9">
      <w:pPr>
        <w:pStyle w:val="ListParagraph"/>
        <w:numPr>
          <w:ilvl w:val="2"/>
          <w:numId w:val="8"/>
        </w:numPr>
        <w:spacing w:after="0"/>
        <w:rPr>
          <w:rFonts w:ascii="Times New Roman" w:hAnsi="Times New Roman" w:cs="Times New Roman"/>
          <w:sz w:val="32"/>
          <w:szCs w:val="32"/>
        </w:rPr>
      </w:pPr>
      <w:r w:rsidRPr="009E6F63">
        <w:rPr>
          <w:rFonts w:ascii="Times New Roman" w:hAnsi="Times New Roman" w:cs="Times New Roman"/>
          <w:b/>
          <w:bCs/>
          <w:sz w:val="32"/>
          <w:szCs w:val="32"/>
        </w:rPr>
        <w:t>Ignorance due to wrong belief</w:t>
      </w:r>
    </w:p>
    <w:p w14:paraId="2442FC96" w14:textId="77777777" w:rsidR="00C525C9" w:rsidRPr="009E6F63" w:rsidRDefault="00C525C9" w:rsidP="00C525C9">
      <w:pPr>
        <w:pStyle w:val="ListParagraph"/>
        <w:numPr>
          <w:ilvl w:val="2"/>
          <w:numId w:val="8"/>
        </w:numPr>
        <w:spacing w:after="0"/>
        <w:rPr>
          <w:rFonts w:ascii="Times New Roman" w:hAnsi="Times New Roman" w:cs="Times New Roman"/>
          <w:sz w:val="32"/>
          <w:szCs w:val="32"/>
        </w:rPr>
      </w:pPr>
      <w:r w:rsidRPr="009E6F63">
        <w:rPr>
          <w:rFonts w:ascii="Times New Roman" w:hAnsi="Times New Roman" w:cs="Times New Roman"/>
          <w:b/>
          <w:bCs/>
          <w:sz w:val="32"/>
          <w:szCs w:val="32"/>
        </w:rPr>
        <w:t>Moral blindness</w:t>
      </w:r>
    </w:p>
    <w:p w14:paraId="38E0CDAD" w14:textId="77777777" w:rsidR="00C525C9" w:rsidRPr="009E6F63" w:rsidRDefault="00C525C9" w:rsidP="00C525C9">
      <w:pPr>
        <w:pStyle w:val="ListParagraph"/>
        <w:numPr>
          <w:ilvl w:val="2"/>
          <w:numId w:val="8"/>
        </w:numPr>
        <w:spacing w:after="0"/>
        <w:rPr>
          <w:rFonts w:ascii="Times New Roman" w:hAnsi="Times New Roman" w:cs="Times New Roman"/>
          <w:sz w:val="32"/>
          <w:szCs w:val="32"/>
        </w:rPr>
      </w:pPr>
      <w:r w:rsidRPr="009E6F63">
        <w:rPr>
          <w:rFonts w:ascii="Times New Roman" w:hAnsi="Times New Roman" w:cs="Times New Roman"/>
          <w:b/>
          <w:bCs/>
          <w:sz w:val="32"/>
          <w:szCs w:val="32"/>
        </w:rPr>
        <w:t>Failure to recognize what is right</w:t>
      </w:r>
    </w:p>
    <w:p w14:paraId="233F2EC1" w14:textId="77777777" w:rsidR="00C525C9" w:rsidRPr="009E6F63" w:rsidRDefault="00C525C9" w:rsidP="00C525C9">
      <w:pPr>
        <w:pStyle w:val="ListParagraph"/>
        <w:numPr>
          <w:ilvl w:val="2"/>
          <w:numId w:val="8"/>
        </w:numPr>
        <w:spacing w:after="0"/>
        <w:rPr>
          <w:rFonts w:ascii="Times New Roman" w:hAnsi="Times New Roman" w:cs="Times New Roman"/>
          <w:sz w:val="32"/>
          <w:szCs w:val="32"/>
        </w:rPr>
      </w:pPr>
      <w:r w:rsidRPr="009E6F63">
        <w:rPr>
          <w:rFonts w:ascii="Times New Roman" w:hAnsi="Times New Roman" w:cs="Times New Roman"/>
          <w:b/>
          <w:bCs/>
          <w:sz w:val="32"/>
          <w:szCs w:val="32"/>
        </w:rPr>
        <w:t>Acting wrongly because one does not know the truth</w:t>
      </w:r>
    </w:p>
    <w:p w14:paraId="549B10EA" w14:textId="4A90A890" w:rsidR="00C525C9" w:rsidRPr="009E6F63" w:rsidRDefault="00C525C9" w:rsidP="00C525C9">
      <w:pPr>
        <w:pStyle w:val="ListParagraph"/>
        <w:numPr>
          <w:ilvl w:val="1"/>
          <w:numId w:val="8"/>
        </w:numPr>
        <w:spacing w:after="0"/>
        <w:rPr>
          <w:rFonts w:ascii="Times New Roman" w:hAnsi="Times New Roman" w:cs="Times New Roman"/>
          <w:sz w:val="32"/>
          <w:szCs w:val="32"/>
        </w:rPr>
      </w:pPr>
      <w:r w:rsidRPr="009E6F63">
        <w:rPr>
          <w:rFonts w:ascii="Times New Roman" w:hAnsi="Times New Roman" w:cs="Times New Roman"/>
          <w:sz w:val="32"/>
          <w:szCs w:val="32"/>
        </w:rPr>
        <w:t xml:space="preserve">It wasn’t neutral ignorance — it was </w:t>
      </w:r>
      <w:r w:rsidRPr="009E6F63">
        <w:rPr>
          <w:rFonts w:ascii="Times New Roman" w:hAnsi="Times New Roman" w:cs="Times New Roman"/>
          <w:b/>
          <w:bCs/>
          <w:sz w:val="32"/>
          <w:szCs w:val="32"/>
        </w:rPr>
        <w:t>culpable misunderstanding</w:t>
      </w:r>
      <w:r w:rsidRPr="009E6F63">
        <w:rPr>
          <w:rFonts w:ascii="Times New Roman" w:hAnsi="Times New Roman" w:cs="Times New Roman"/>
          <w:sz w:val="32"/>
          <w:szCs w:val="32"/>
        </w:rPr>
        <w:t xml:space="preserve">, the kind that leads to wrong worship, wrong living, or wrong conclusions about the gods. </w:t>
      </w:r>
      <w:r w:rsidR="0033465E" w:rsidRPr="009E6F63">
        <w:rPr>
          <w:rFonts w:ascii="Times New Roman" w:hAnsi="Times New Roman" w:cs="Times New Roman"/>
          <w:sz w:val="32"/>
          <w:szCs w:val="32"/>
        </w:rPr>
        <w:t>(Romans 10:1-4)</w:t>
      </w:r>
    </w:p>
    <w:p w14:paraId="10E49D30" w14:textId="6474673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lastRenderedPageBreak/>
        <w:t>Application: Christians must care enough to speak, reason, and teach.</w:t>
      </w:r>
    </w:p>
    <w:p w14:paraId="2D6EF209"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II. Corinth — Living in a Culture of Immorality</w:t>
      </w:r>
    </w:p>
    <w:p w14:paraId="2C49DB97" w14:textId="68BEF839"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Paul taught Christians to:</w:t>
      </w:r>
    </w:p>
    <w:p w14:paraId="4A560C6D" w14:textId="38CDDC4C" w:rsidR="00EB01E0" w:rsidRPr="009E6F63" w:rsidRDefault="00D861DE" w:rsidP="00EB01E0">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Flee idolatry (1 Cor. 10:14) </w:t>
      </w:r>
      <w:r w:rsidR="00EB01E0" w:rsidRPr="009E6F63">
        <w:rPr>
          <w:rFonts w:ascii="Times New Roman" w:hAnsi="Times New Roman" w:cs="Times New Roman"/>
          <w:i/>
          <w:iCs/>
          <w:sz w:val="32"/>
          <w:szCs w:val="32"/>
        </w:rPr>
        <w:t>“Wherefore, my dearly beloved, flee from idolatry.”</w:t>
      </w:r>
    </w:p>
    <w:p w14:paraId="622786F0" w14:textId="77777777" w:rsidR="00EB01E0" w:rsidRPr="009E6F63" w:rsidRDefault="00EB01E0" w:rsidP="00EB01E0">
      <w:pPr>
        <w:numPr>
          <w:ilvl w:val="0"/>
          <w:numId w:val="10"/>
        </w:numPr>
        <w:tabs>
          <w:tab w:val="num" w:pos="720"/>
        </w:tabs>
        <w:spacing w:after="0" w:line="240" w:lineRule="auto"/>
        <w:rPr>
          <w:rFonts w:ascii="Times New Roman" w:hAnsi="Times New Roman" w:cs="Times New Roman"/>
          <w:sz w:val="32"/>
          <w:szCs w:val="32"/>
        </w:rPr>
      </w:pPr>
      <w:r w:rsidRPr="009E6F63">
        <w:rPr>
          <w:rFonts w:ascii="Times New Roman" w:hAnsi="Times New Roman" w:cs="Times New Roman"/>
          <w:sz w:val="32"/>
          <w:szCs w:val="32"/>
        </w:rPr>
        <w:t xml:space="preserve">Not “avoid,” not “be careful,” but </w:t>
      </w:r>
      <w:r w:rsidRPr="009E6F63">
        <w:rPr>
          <w:rFonts w:ascii="Times New Roman" w:hAnsi="Times New Roman" w:cs="Times New Roman"/>
          <w:b/>
          <w:bCs/>
          <w:sz w:val="32"/>
          <w:szCs w:val="32"/>
        </w:rPr>
        <w:t>run</w:t>
      </w:r>
      <w:r w:rsidRPr="009E6F63">
        <w:rPr>
          <w:rFonts w:ascii="Times New Roman" w:hAnsi="Times New Roman" w:cs="Times New Roman"/>
          <w:sz w:val="32"/>
          <w:szCs w:val="32"/>
        </w:rPr>
        <w:t>.</w:t>
      </w:r>
    </w:p>
    <w:p w14:paraId="2170A11F" w14:textId="77777777" w:rsidR="00EB01E0" w:rsidRPr="009E6F63" w:rsidRDefault="00EB01E0" w:rsidP="00EB01E0">
      <w:pPr>
        <w:numPr>
          <w:ilvl w:val="0"/>
          <w:numId w:val="10"/>
        </w:numPr>
        <w:tabs>
          <w:tab w:val="num" w:pos="720"/>
        </w:tabs>
        <w:spacing w:after="0" w:line="240" w:lineRule="auto"/>
        <w:rPr>
          <w:rFonts w:ascii="Times New Roman" w:hAnsi="Times New Roman" w:cs="Times New Roman"/>
          <w:sz w:val="32"/>
          <w:szCs w:val="32"/>
        </w:rPr>
      </w:pPr>
      <w:r w:rsidRPr="009E6F63">
        <w:rPr>
          <w:rFonts w:ascii="Times New Roman" w:hAnsi="Times New Roman" w:cs="Times New Roman"/>
          <w:sz w:val="32"/>
          <w:szCs w:val="32"/>
        </w:rPr>
        <w:t>Idolatry in Corinth included temples, sacrifices, feasts, and social expectations.</w:t>
      </w:r>
    </w:p>
    <w:p w14:paraId="78E1E65E" w14:textId="77777777" w:rsidR="00EB01E0" w:rsidRPr="009E6F63" w:rsidRDefault="00EB01E0" w:rsidP="00EB01E0">
      <w:pPr>
        <w:numPr>
          <w:ilvl w:val="0"/>
          <w:numId w:val="10"/>
        </w:numPr>
        <w:tabs>
          <w:tab w:val="num" w:pos="720"/>
        </w:tabs>
        <w:spacing w:after="0" w:line="240" w:lineRule="auto"/>
        <w:rPr>
          <w:rFonts w:ascii="Times New Roman" w:hAnsi="Times New Roman" w:cs="Times New Roman"/>
          <w:sz w:val="32"/>
          <w:szCs w:val="32"/>
        </w:rPr>
      </w:pPr>
      <w:r w:rsidRPr="009E6F63">
        <w:rPr>
          <w:rFonts w:ascii="Times New Roman" w:hAnsi="Times New Roman" w:cs="Times New Roman"/>
          <w:sz w:val="32"/>
          <w:szCs w:val="32"/>
        </w:rPr>
        <w:t>Paul treats idolatry as spiritually dangerous, not culturally harmless.</w:t>
      </w:r>
    </w:p>
    <w:p w14:paraId="0D4FA8A0" w14:textId="77777777" w:rsidR="00EB01E0" w:rsidRPr="009E6F63" w:rsidRDefault="00EB01E0" w:rsidP="00EB01E0">
      <w:pPr>
        <w:spacing w:after="0" w:line="240" w:lineRule="auto"/>
        <w:ind w:left="1080"/>
        <w:rPr>
          <w:rFonts w:ascii="Times New Roman" w:hAnsi="Times New Roman" w:cs="Times New Roman"/>
          <w:b/>
          <w:bCs/>
          <w:sz w:val="32"/>
          <w:szCs w:val="32"/>
        </w:rPr>
      </w:pPr>
      <w:r w:rsidRPr="009E6F63">
        <w:rPr>
          <w:rFonts w:ascii="Times New Roman" w:hAnsi="Times New Roman" w:cs="Times New Roman"/>
          <w:b/>
          <w:bCs/>
          <w:sz w:val="32"/>
          <w:szCs w:val="32"/>
        </w:rPr>
        <w:t>Supporting verses</w:t>
      </w:r>
    </w:p>
    <w:p w14:paraId="4404BAFF" w14:textId="77777777" w:rsidR="00EB01E0" w:rsidRPr="009E6F63" w:rsidRDefault="00EB01E0" w:rsidP="00EB01E0">
      <w:pPr>
        <w:numPr>
          <w:ilvl w:val="0"/>
          <w:numId w:val="11"/>
        </w:numPr>
        <w:spacing w:after="0" w:line="240" w:lineRule="auto"/>
        <w:ind w:left="1440"/>
        <w:rPr>
          <w:rFonts w:ascii="Times New Roman" w:hAnsi="Times New Roman" w:cs="Times New Roman"/>
          <w:sz w:val="32"/>
          <w:szCs w:val="32"/>
        </w:rPr>
      </w:pPr>
      <w:r w:rsidRPr="009E6F63">
        <w:rPr>
          <w:rFonts w:ascii="Times New Roman" w:hAnsi="Times New Roman" w:cs="Times New Roman"/>
          <w:b/>
          <w:bCs/>
          <w:sz w:val="32"/>
          <w:szCs w:val="32"/>
        </w:rPr>
        <w:t>1 Corinthians 6:9–11</w:t>
      </w:r>
      <w:r w:rsidRPr="009E6F63">
        <w:rPr>
          <w:rFonts w:ascii="Times New Roman" w:hAnsi="Times New Roman" w:cs="Times New Roman"/>
          <w:sz w:val="32"/>
          <w:szCs w:val="32"/>
        </w:rPr>
        <w:t xml:space="preserve"> — Idolatry is listed among the sins from which they were washed.</w:t>
      </w:r>
    </w:p>
    <w:p w14:paraId="2879EC53" w14:textId="70FF8C86" w:rsidR="00D861DE" w:rsidRPr="009E6F63" w:rsidRDefault="00EB01E0" w:rsidP="00EB01E0">
      <w:pPr>
        <w:numPr>
          <w:ilvl w:val="0"/>
          <w:numId w:val="11"/>
        </w:numPr>
        <w:spacing w:after="0" w:line="240" w:lineRule="auto"/>
        <w:ind w:left="1440"/>
        <w:rPr>
          <w:rFonts w:ascii="Times New Roman" w:hAnsi="Times New Roman" w:cs="Times New Roman"/>
          <w:sz w:val="32"/>
          <w:szCs w:val="32"/>
        </w:rPr>
      </w:pPr>
      <w:r w:rsidRPr="009E6F63">
        <w:rPr>
          <w:rFonts w:ascii="Times New Roman" w:hAnsi="Times New Roman" w:cs="Times New Roman"/>
          <w:b/>
          <w:bCs/>
          <w:sz w:val="32"/>
          <w:szCs w:val="32"/>
        </w:rPr>
        <w:t>1 Corinthians 8:4–6</w:t>
      </w:r>
    </w:p>
    <w:p w14:paraId="686BF608"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Avoid participating in pagan feasts  </w:t>
      </w:r>
    </w:p>
    <w:p w14:paraId="62A4F75B" w14:textId="77777777" w:rsidR="00634A72" w:rsidRPr="009E6F63" w:rsidRDefault="00634A72" w:rsidP="00634A72">
      <w:pPr>
        <w:pStyle w:val="ListParagraph"/>
        <w:numPr>
          <w:ilvl w:val="0"/>
          <w:numId w:val="13"/>
        </w:num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 xml:space="preserve">Paul warns that pagan sacrifices are offered to demons, not to God. Participating in the feasts meant </w:t>
      </w:r>
      <w:r w:rsidRPr="009E6F63">
        <w:rPr>
          <w:rFonts w:ascii="Times New Roman" w:hAnsi="Times New Roman" w:cs="Times New Roman"/>
          <w:b/>
          <w:bCs/>
          <w:sz w:val="32"/>
          <w:szCs w:val="32"/>
        </w:rPr>
        <w:t>fellowship with false worship</w:t>
      </w:r>
      <w:r w:rsidRPr="009E6F63">
        <w:rPr>
          <w:rFonts w:ascii="Times New Roman" w:hAnsi="Times New Roman" w:cs="Times New Roman"/>
          <w:sz w:val="32"/>
          <w:szCs w:val="32"/>
        </w:rPr>
        <w:t>.</w:t>
      </w:r>
    </w:p>
    <w:p w14:paraId="6DB252A5" w14:textId="77777777" w:rsidR="00634A72" w:rsidRPr="009E6F63" w:rsidRDefault="00634A72" w:rsidP="00634A72">
      <w:pPr>
        <w:spacing w:after="0" w:line="240" w:lineRule="auto"/>
        <w:ind w:left="1080"/>
        <w:rPr>
          <w:rFonts w:ascii="Times New Roman" w:hAnsi="Times New Roman" w:cs="Times New Roman"/>
          <w:sz w:val="32"/>
          <w:szCs w:val="32"/>
        </w:rPr>
      </w:pPr>
      <w:r w:rsidRPr="009E6F63">
        <w:rPr>
          <w:rFonts w:ascii="Times New Roman" w:hAnsi="Times New Roman" w:cs="Times New Roman"/>
          <w:sz w:val="32"/>
          <w:szCs w:val="32"/>
        </w:rPr>
        <w:t>Key ideas from the passage:</w:t>
      </w:r>
    </w:p>
    <w:p w14:paraId="6D19760E" w14:textId="77777777" w:rsidR="00634A72" w:rsidRPr="009E6F63" w:rsidRDefault="00634A72" w:rsidP="00634A72">
      <w:pPr>
        <w:numPr>
          <w:ilvl w:val="0"/>
          <w:numId w:val="12"/>
        </w:numPr>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You cannot “drink the cup of the Lord and the cup of devils.”</w:t>
      </w:r>
    </w:p>
    <w:p w14:paraId="04D2E981" w14:textId="77777777" w:rsidR="00634A72" w:rsidRPr="009E6F63" w:rsidRDefault="00634A72" w:rsidP="00634A72">
      <w:pPr>
        <w:numPr>
          <w:ilvl w:val="0"/>
          <w:numId w:val="12"/>
        </w:numPr>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You cannot “be partakers of the Lord’s table and of the table of devils.”</w:t>
      </w:r>
    </w:p>
    <w:p w14:paraId="12C8D6AA" w14:textId="64E31EF7" w:rsidR="00634A72" w:rsidRPr="009E6F63" w:rsidRDefault="00634A72" w:rsidP="00634A72">
      <w:pPr>
        <w:numPr>
          <w:ilvl w:val="0"/>
          <w:numId w:val="12"/>
        </w:numPr>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 xml:space="preserve">To join in pagan rituals is to </w:t>
      </w:r>
      <w:r w:rsidRPr="009E6F63">
        <w:rPr>
          <w:rFonts w:ascii="Times New Roman" w:hAnsi="Times New Roman" w:cs="Times New Roman"/>
          <w:b/>
          <w:bCs/>
          <w:sz w:val="32"/>
          <w:szCs w:val="32"/>
        </w:rPr>
        <w:t>provoke the Lord to jealousy</w:t>
      </w:r>
      <w:r w:rsidRPr="009E6F63">
        <w:rPr>
          <w:rFonts w:ascii="Times New Roman" w:hAnsi="Times New Roman" w:cs="Times New Roman"/>
          <w:sz w:val="32"/>
          <w:szCs w:val="32"/>
        </w:rPr>
        <w:t>.</w:t>
      </w:r>
    </w:p>
    <w:p w14:paraId="24A3A28E" w14:textId="6CB18BCC" w:rsidR="00AD4E7A" w:rsidRPr="009E6F63" w:rsidRDefault="00AD4E7A" w:rsidP="00634A72">
      <w:pPr>
        <w:numPr>
          <w:ilvl w:val="0"/>
          <w:numId w:val="12"/>
        </w:numPr>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[Saying “no” meant losing status, opportunities, and relationships.]</w:t>
      </w:r>
    </w:p>
    <w:p w14:paraId="20FCB06B" w14:textId="30C1A958" w:rsidR="00853E16" w:rsidRPr="009E6F63" w:rsidRDefault="00D861DE" w:rsidP="00853E16">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Glorify God in all things</w:t>
      </w:r>
      <w:r w:rsidR="00853E16" w:rsidRPr="009E6F63">
        <w:rPr>
          <w:rFonts w:ascii="Times New Roman" w:hAnsi="Times New Roman" w:cs="Times New Roman"/>
          <w:sz w:val="32"/>
          <w:szCs w:val="32"/>
        </w:rPr>
        <w:t xml:space="preserve"> I Corinthians 10:31</w:t>
      </w:r>
      <w:r w:rsidR="00853E16" w:rsidRPr="009E6F63">
        <w:rPr>
          <w:rFonts w:ascii="Times New Roman" w:eastAsia="Times New Roman" w:hAnsi="Times New Roman" w:cs="Times New Roman"/>
          <w:i/>
          <w:iCs/>
          <w:kern w:val="0"/>
          <w:sz w:val="32"/>
          <w:szCs w:val="32"/>
          <w14:ligatures w14:val="none"/>
        </w:rPr>
        <w:t xml:space="preserve"> </w:t>
      </w:r>
      <w:r w:rsidR="00853E16" w:rsidRPr="009E6F63">
        <w:rPr>
          <w:rFonts w:ascii="Times New Roman" w:hAnsi="Times New Roman" w:cs="Times New Roman"/>
          <w:i/>
          <w:iCs/>
          <w:sz w:val="32"/>
          <w:szCs w:val="32"/>
        </w:rPr>
        <w:t>“Whether therefore ye eat, or drink, or whatsoever ye do, do all to the glory of God.”</w:t>
      </w:r>
    </w:p>
    <w:p w14:paraId="1908B99D" w14:textId="77777777" w:rsidR="00853E16" w:rsidRPr="009E6F63" w:rsidRDefault="00853E16" w:rsidP="00853E16">
      <w:pPr>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 xml:space="preserve">This is Paul’s </w:t>
      </w:r>
      <w:r w:rsidRPr="009E6F63">
        <w:rPr>
          <w:rFonts w:ascii="Times New Roman" w:hAnsi="Times New Roman" w:cs="Times New Roman"/>
          <w:b/>
          <w:bCs/>
          <w:sz w:val="32"/>
          <w:szCs w:val="32"/>
        </w:rPr>
        <w:t>summary command</w:t>
      </w:r>
      <w:r w:rsidRPr="009E6F63">
        <w:rPr>
          <w:rFonts w:ascii="Times New Roman" w:hAnsi="Times New Roman" w:cs="Times New Roman"/>
          <w:sz w:val="32"/>
          <w:szCs w:val="32"/>
        </w:rPr>
        <w:t xml:space="preserve"> for living in a corrupt culture:</w:t>
      </w:r>
    </w:p>
    <w:p w14:paraId="7EC56D1C" w14:textId="77777777" w:rsidR="00853E16" w:rsidRPr="009E6F63" w:rsidRDefault="00853E16" w:rsidP="00853E16">
      <w:pPr>
        <w:numPr>
          <w:ilvl w:val="0"/>
          <w:numId w:val="14"/>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Every choice is an act of worship.</w:t>
      </w:r>
    </w:p>
    <w:p w14:paraId="76F7CA66" w14:textId="77777777" w:rsidR="00853E16" w:rsidRPr="009E6F63" w:rsidRDefault="00853E16" w:rsidP="00853E16">
      <w:pPr>
        <w:numPr>
          <w:ilvl w:val="0"/>
          <w:numId w:val="14"/>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Even ordinary actions (eating, drinking) must honor God.</w:t>
      </w:r>
    </w:p>
    <w:p w14:paraId="1B1C9561" w14:textId="77777777" w:rsidR="00853E16" w:rsidRPr="009E6F63" w:rsidRDefault="00853E16" w:rsidP="00853E16">
      <w:pPr>
        <w:numPr>
          <w:ilvl w:val="0"/>
          <w:numId w:val="14"/>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sz w:val="32"/>
          <w:szCs w:val="32"/>
        </w:rPr>
        <w:t>There is no “neutral” participation in sinful practices.</w:t>
      </w:r>
    </w:p>
    <w:p w14:paraId="6E9E63A4" w14:textId="77777777" w:rsidR="00B9628F" w:rsidRDefault="00B9628F" w:rsidP="00853E16">
      <w:pPr>
        <w:spacing w:after="0" w:line="240" w:lineRule="auto"/>
        <w:ind w:left="1440"/>
        <w:rPr>
          <w:rFonts w:ascii="Times New Roman" w:hAnsi="Times New Roman" w:cs="Times New Roman"/>
          <w:b/>
          <w:bCs/>
          <w:sz w:val="32"/>
          <w:szCs w:val="32"/>
        </w:rPr>
      </w:pPr>
    </w:p>
    <w:p w14:paraId="329A2675" w14:textId="77777777" w:rsidR="00B9628F" w:rsidRDefault="00B9628F" w:rsidP="00853E16">
      <w:pPr>
        <w:spacing w:after="0" w:line="240" w:lineRule="auto"/>
        <w:ind w:left="1440"/>
        <w:rPr>
          <w:rFonts w:ascii="Times New Roman" w:hAnsi="Times New Roman" w:cs="Times New Roman"/>
          <w:b/>
          <w:bCs/>
          <w:sz w:val="32"/>
          <w:szCs w:val="32"/>
        </w:rPr>
      </w:pPr>
    </w:p>
    <w:p w14:paraId="329B7A7D" w14:textId="4D618E3A" w:rsidR="00853E16" w:rsidRPr="009E6F63" w:rsidRDefault="00853E16" w:rsidP="00853E16">
      <w:pPr>
        <w:spacing w:after="0" w:line="240" w:lineRule="auto"/>
        <w:ind w:left="1440"/>
        <w:rPr>
          <w:rFonts w:ascii="Times New Roman" w:hAnsi="Times New Roman" w:cs="Times New Roman"/>
          <w:b/>
          <w:bCs/>
          <w:sz w:val="32"/>
          <w:szCs w:val="32"/>
        </w:rPr>
      </w:pPr>
      <w:r w:rsidRPr="009E6F63">
        <w:rPr>
          <w:rFonts w:ascii="Times New Roman" w:hAnsi="Times New Roman" w:cs="Times New Roman"/>
          <w:b/>
          <w:bCs/>
          <w:sz w:val="32"/>
          <w:szCs w:val="32"/>
        </w:rPr>
        <w:lastRenderedPageBreak/>
        <w:t>Supporting verses</w:t>
      </w:r>
    </w:p>
    <w:p w14:paraId="11B6D57F" w14:textId="77777777" w:rsidR="00853E16" w:rsidRPr="009E6F63" w:rsidRDefault="00853E16" w:rsidP="00853E16">
      <w:pPr>
        <w:numPr>
          <w:ilvl w:val="0"/>
          <w:numId w:val="15"/>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b/>
          <w:bCs/>
          <w:sz w:val="32"/>
          <w:szCs w:val="32"/>
        </w:rPr>
        <w:t>1 Corinthians 6:19–20</w:t>
      </w:r>
      <w:r w:rsidRPr="009E6F63">
        <w:rPr>
          <w:rFonts w:ascii="Times New Roman" w:hAnsi="Times New Roman" w:cs="Times New Roman"/>
          <w:sz w:val="32"/>
          <w:szCs w:val="32"/>
        </w:rPr>
        <w:t xml:space="preserve"> — “You are bought with a price… glorify God in your body.”</w:t>
      </w:r>
    </w:p>
    <w:p w14:paraId="2E291293" w14:textId="77777777" w:rsidR="00853E16" w:rsidRPr="009E6F63" w:rsidRDefault="00853E16" w:rsidP="00853E16">
      <w:pPr>
        <w:numPr>
          <w:ilvl w:val="0"/>
          <w:numId w:val="15"/>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b/>
          <w:bCs/>
          <w:sz w:val="32"/>
          <w:szCs w:val="32"/>
        </w:rPr>
        <w:t>1 Corinthians 5:6–8</w:t>
      </w:r>
      <w:r w:rsidRPr="009E6F63">
        <w:rPr>
          <w:rFonts w:ascii="Times New Roman" w:hAnsi="Times New Roman" w:cs="Times New Roman"/>
          <w:sz w:val="32"/>
          <w:szCs w:val="32"/>
        </w:rPr>
        <w:t xml:space="preserve"> — Purge out the old leaven; live as unleavened bread (purity).</w:t>
      </w:r>
    </w:p>
    <w:p w14:paraId="40FDAC98" w14:textId="25BA81DA" w:rsidR="00D861DE" w:rsidRPr="009E6F63" w:rsidRDefault="00853E16" w:rsidP="00853E16">
      <w:pPr>
        <w:numPr>
          <w:ilvl w:val="0"/>
          <w:numId w:val="15"/>
        </w:numPr>
        <w:tabs>
          <w:tab w:val="clear" w:pos="720"/>
          <w:tab w:val="num" w:pos="1440"/>
        </w:tabs>
        <w:spacing w:after="0" w:line="240" w:lineRule="auto"/>
        <w:ind w:left="1440"/>
        <w:rPr>
          <w:rFonts w:ascii="Times New Roman" w:hAnsi="Times New Roman" w:cs="Times New Roman"/>
          <w:sz w:val="32"/>
          <w:szCs w:val="32"/>
        </w:rPr>
      </w:pPr>
      <w:r w:rsidRPr="009E6F63">
        <w:rPr>
          <w:rFonts w:ascii="Times New Roman" w:hAnsi="Times New Roman" w:cs="Times New Roman"/>
          <w:b/>
          <w:bCs/>
          <w:sz w:val="32"/>
          <w:szCs w:val="32"/>
        </w:rPr>
        <w:t>1 Corinthians 15:33</w:t>
      </w:r>
      <w:r w:rsidRPr="009E6F63">
        <w:rPr>
          <w:rFonts w:ascii="Times New Roman" w:hAnsi="Times New Roman" w:cs="Times New Roman"/>
          <w:sz w:val="32"/>
          <w:szCs w:val="32"/>
        </w:rPr>
        <w:t xml:space="preserve"> — “Evil communications corrupt good manners.” (The culture you join shapes the life you live.)</w:t>
      </w:r>
    </w:p>
    <w:p w14:paraId="480272FB" w14:textId="4387995F" w:rsidR="00853E16"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Christians cannot join in false worship, even if “everyone else is doing it.”</w:t>
      </w:r>
    </w:p>
    <w:p w14:paraId="799B2C9E" w14:textId="7F328850" w:rsidR="00D861DE" w:rsidRPr="009E6F63" w:rsidRDefault="0034777A"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 xml:space="preserve"> </w:t>
      </w:r>
      <w:r w:rsidR="00D861DE" w:rsidRPr="009E6F63">
        <w:rPr>
          <w:rFonts w:ascii="Times New Roman" w:hAnsi="Times New Roman" w:cs="Times New Roman"/>
          <w:b/>
          <w:bCs/>
          <w:sz w:val="32"/>
          <w:szCs w:val="32"/>
        </w:rPr>
        <w:t>III. False Teachers in the Church</w:t>
      </w:r>
    </w:p>
    <w:p w14:paraId="46F4F070" w14:textId="7968FD2F"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The NT repeatedly warns:</w:t>
      </w:r>
    </w:p>
    <w:p w14:paraId="3DB8CBB5"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Wolves will come (Acts 20:29)  </w:t>
      </w:r>
    </w:p>
    <w:p w14:paraId="756BC27B"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Some will depart from the faith (1 Tim. 4:1)  </w:t>
      </w:r>
    </w:p>
    <w:p w14:paraId="1C674DCA" w14:textId="76D12392"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People will not endure sound doctrine (2 Tim. 4:3)  </w:t>
      </w:r>
    </w:p>
    <w:p w14:paraId="421FF156"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Christian response:</w:t>
      </w:r>
    </w:p>
    <w:p w14:paraId="5E7A377F"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Test everything (1 Thess. 5:21)  </w:t>
      </w:r>
    </w:p>
    <w:p w14:paraId="11AFF960"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Hold fast to sound doctrine  </w:t>
      </w:r>
    </w:p>
    <w:p w14:paraId="26FEA37B"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Expose error (Eph. 5:11)  </w:t>
      </w:r>
    </w:p>
    <w:p w14:paraId="4F489955" w14:textId="6CDBEEF1" w:rsidR="00D861DE" w:rsidRPr="009E6F63" w:rsidRDefault="00D861DE" w:rsidP="000833FB">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Teach truth in love  </w:t>
      </w:r>
    </w:p>
    <w:p w14:paraId="026D0E57" w14:textId="341E1D88" w:rsidR="00380C3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Silence is not an option when souls are at stake.</w:t>
      </w:r>
    </w:p>
    <w:p w14:paraId="1A89E308" w14:textId="67AD679E"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IV. Revelation Churches — Jesus’ Words to Compromising Christians</w:t>
      </w:r>
    </w:p>
    <w:p w14:paraId="7FFB00B3" w14:textId="26D162EF"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Jesus commended:</w:t>
      </w:r>
    </w:p>
    <w:p w14:paraId="77E18921" w14:textId="77777777" w:rsidR="0074041C"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Faithfulness</w:t>
      </w:r>
    </w:p>
    <w:p w14:paraId="1A2304E1" w14:textId="1665E6F1" w:rsidR="0074041C" w:rsidRPr="009E6F63" w:rsidRDefault="0074041C" w:rsidP="0074041C">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2:10</w:t>
      </w:r>
      <w:r w:rsidRPr="009E6F63">
        <w:rPr>
          <w:rFonts w:ascii="Times New Roman" w:hAnsi="Times New Roman" w:cs="Times New Roman"/>
          <w:sz w:val="32"/>
          <w:szCs w:val="32"/>
        </w:rPr>
        <w:t xml:space="preserve"> — “Be thou faithful unto death, and I will give thee a crown of life.” (Smyrna: faithful under pressure, persecution, and poverty.)</w:t>
      </w:r>
    </w:p>
    <w:p w14:paraId="5B56D4BA" w14:textId="74047DF2" w:rsidR="00D861DE" w:rsidRPr="009E6F63" w:rsidRDefault="0074041C" w:rsidP="0074041C">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3:8</w:t>
      </w:r>
      <w:r w:rsidRPr="009E6F63">
        <w:rPr>
          <w:rFonts w:ascii="Times New Roman" w:hAnsi="Times New Roman" w:cs="Times New Roman"/>
          <w:sz w:val="32"/>
          <w:szCs w:val="32"/>
        </w:rPr>
        <w:t xml:space="preserve"> — “Thou hast kept my word…” (Philadelphia: small in strength, strong in loyalty.)</w:t>
      </w:r>
      <w:r w:rsidR="00D861DE" w:rsidRPr="009E6F63">
        <w:rPr>
          <w:rFonts w:ascii="Times New Roman" w:hAnsi="Times New Roman" w:cs="Times New Roman"/>
          <w:sz w:val="32"/>
          <w:szCs w:val="32"/>
        </w:rPr>
        <w:t xml:space="preserve">  </w:t>
      </w:r>
    </w:p>
    <w:p w14:paraId="372C0723" w14:textId="77777777" w:rsidR="0010086A"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Endurance</w:t>
      </w:r>
    </w:p>
    <w:p w14:paraId="598B9497" w14:textId="7E6C1614" w:rsidR="0010086A" w:rsidRPr="009E6F63" w:rsidRDefault="0010086A" w:rsidP="0010086A">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2:2–3</w:t>
      </w:r>
      <w:r w:rsidRPr="009E6F63">
        <w:rPr>
          <w:rFonts w:ascii="Times New Roman" w:hAnsi="Times New Roman" w:cs="Times New Roman"/>
          <w:sz w:val="32"/>
          <w:szCs w:val="32"/>
        </w:rPr>
        <w:t xml:space="preserve"> — “I know thy works… and hast borne, and hast patience…” (Ephesus: endurance in resisting evil.)</w:t>
      </w:r>
    </w:p>
    <w:p w14:paraId="2D2BCD98" w14:textId="3C53E69A" w:rsidR="00D861DE" w:rsidRPr="009E6F63" w:rsidRDefault="0010086A" w:rsidP="0010086A">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3:10</w:t>
      </w:r>
      <w:r w:rsidRPr="009E6F63">
        <w:rPr>
          <w:rFonts w:ascii="Times New Roman" w:hAnsi="Times New Roman" w:cs="Times New Roman"/>
          <w:sz w:val="32"/>
          <w:szCs w:val="32"/>
        </w:rPr>
        <w:t xml:space="preserve"> — “Thou hast kept the word of my patience…” (Philadelphia: steadfast perseverance.)</w:t>
      </w:r>
      <w:r w:rsidR="00D861DE" w:rsidRPr="009E6F63">
        <w:rPr>
          <w:rFonts w:ascii="Times New Roman" w:hAnsi="Times New Roman" w:cs="Times New Roman"/>
          <w:sz w:val="32"/>
          <w:szCs w:val="32"/>
        </w:rPr>
        <w:t xml:space="preserve">  </w:t>
      </w:r>
    </w:p>
    <w:p w14:paraId="4EEFD550" w14:textId="77777777" w:rsidR="0010086A"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lastRenderedPageBreak/>
        <w:t>- Refusal to deny His name</w:t>
      </w:r>
    </w:p>
    <w:p w14:paraId="5F8ACC84" w14:textId="2BDFBC8F" w:rsidR="0010086A" w:rsidRPr="009E6F63" w:rsidRDefault="0010086A" w:rsidP="0010086A">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2:13</w:t>
      </w:r>
      <w:r w:rsidRPr="009E6F63">
        <w:rPr>
          <w:rFonts w:ascii="Times New Roman" w:hAnsi="Times New Roman" w:cs="Times New Roman"/>
          <w:sz w:val="32"/>
          <w:szCs w:val="32"/>
        </w:rPr>
        <w:t xml:space="preserve"> — “Thou holdest fast my name, and hast not denied my faith…” (Pergamum: faithful even where Satan’s throne is.)</w:t>
      </w:r>
    </w:p>
    <w:p w14:paraId="01C321B4" w14:textId="1E0D6D5A" w:rsidR="00D861DE" w:rsidRPr="009E6F63" w:rsidRDefault="0010086A" w:rsidP="0010086A">
      <w:pPr>
        <w:pStyle w:val="ListParagraph"/>
        <w:numPr>
          <w:ilvl w:val="1"/>
          <w:numId w:val="15"/>
        </w:numPr>
        <w:spacing w:after="0" w:line="240" w:lineRule="auto"/>
        <w:rPr>
          <w:rFonts w:ascii="Times New Roman" w:hAnsi="Times New Roman" w:cs="Times New Roman"/>
          <w:sz w:val="32"/>
          <w:szCs w:val="32"/>
        </w:rPr>
      </w:pPr>
      <w:r w:rsidRPr="009E6F63">
        <w:rPr>
          <w:rFonts w:ascii="Times New Roman" w:hAnsi="Times New Roman" w:cs="Times New Roman"/>
          <w:b/>
          <w:bCs/>
          <w:sz w:val="32"/>
          <w:szCs w:val="32"/>
        </w:rPr>
        <w:t>Revelation 3:8</w:t>
      </w:r>
      <w:r w:rsidRPr="009E6F63">
        <w:rPr>
          <w:rFonts w:ascii="Times New Roman" w:hAnsi="Times New Roman" w:cs="Times New Roman"/>
          <w:sz w:val="32"/>
          <w:szCs w:val="32"/>
        </w:rPr>
        <w:t xml:space="preserve"> — “…hast not denied my name.” (Philadelphia again: loyalty under cultural pressure.)</w:t>
      </w:r>
      <w:r w:rsidR="00D861DE" w:rsidRPr="009E6F63">
        <w:rPr>
          <w:rFonts w:ascii="Times New Roman" w:hAnsi="Times New Roman" w:cs="Times New Roman"/>
          <w:sz w:val="32"/>
          <w:szCs w:val="32"/>
        </w:rPr>
        <w:t xml:space="preserve">  </w:t>
      </w:r>
    </w:p>
    <w:p w14:paraId="6B94E820" w14:textId="038067A0"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Jesus rebuked:</w:t>
      </w:r>
    </w:p>
    <w:p w14:paraId="4A99F601"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Tolerating false teaching  </w:t>
      </w:r>
    </w:p>
    <w:p w14:paraId="0F7F713D" w14:textId="77777777"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Compromise with culture  </w:t>
      </w:r>
    </w:p>
    <w:p w14:paraId="400AF7EE" w14:textId="3FF1CE0E" w:rsidR="00D861DE" w:rsidRPr="009E6F63" w:rsidRDefault="00D861DE" w:rsidP="000833FB">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 xml:space="preserve">- Lukewarmness  </w:t>
      </w:r>
    </w:p>
    <w:p w14:paraId="2B6B026E" w14:textId="59E1814A"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Application: Jesus expects His church to be pure, courageous, and uncompromising.</w:t>
      </w:r>
    </w:p>
    <w:p w14:paraId="602D33FA" w14:textId="7AA0A4B2"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V. How Christians Respond Today</w:t>
      </w:r>
    </w:p>
    <w:p w14:paraId="412FEC31"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1. Refuse to participate</w:t>
      </w:r>
    </w:p>
    <w:p w14:paraId="1210FB9C" w14:textId="3BD9A47B"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Like Daniel and Paul, Christians must not join in false worship.</w:t>
      </w:r>
    </w:p>
    <w:p w14:paraId="30915176"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2. Stand firm in truth</w:t>
      </w:r>
    </w:p>
    <w:p w14:paraId="545854D3" w14:textId="459C0C51"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Truth is not arrogant — it is loving.</w:t>
      </w:r>
    </w:p>
    <w:p w14:paraId="5BBB1212"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3. Speak with grace and clarity</w:t>
      </w:r>
    </w:p>
    <w:p w14:paraId="4F46F250" w14:textId="06649F65"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Paul reasoned, explained, persuaded.</w:t>
      </w:r>
    </w:p>
    <w:p w14:paraId="6FCAD475"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4. Live holy lives</w:t>
      </w:r>
    </w:p>
    <w:p w14:paraId="299382C9" w14:textId="52BAC41D"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Holiness is the loudest sermon.</w:t>
      </w:r>
    </w:p>
    <w:p w14:paraId="1B0D1CE8"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5. Stay anchored in Scripture</w:t>
      </w:r>
    </w:p>
    <w:p w14:paraId="594AB5A5" w14:textId="21F02C8B" w:rsidR="00D861DE" w:rsidRPr="009E6F63" w:rsidRDefault="00D861DE" w:rsidP="006419AD">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The Word is our standard, not culture.</w:t>
      </w:r>
    </w:p>
    <w:p w14:paraId="22274E7D" w14:textId="77777777" w:rsidR="00D861DE" w:rsidRPr="009E6F63" w:rsidRDefault="00D861DE"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6. Trust God with the consequences</w:t>
      </w:r>
    </w:p>
    <w:p w14:paraId="65C652FB" w14:textId="480C1B47" w:rsidR="00D861DE" w:rsidRPr="009E6F63" w:rsidRDefault="00D861DE" w:rsidP="000C12F6">
      <w:pPr>
        <w:spacing w:after="0" w:line="240" w:lineRule="auto"/>
        <w:ind w:left="720"/>
        <w:rPr>
          <w:rFonts w:ascii="Times New Roman" w:hAnsi="Times New Roman" w:cs="Times New Roman"/>
          <w:sz w:val="32"/>
          <w:szCs w:val="32"/>
        </w:rPr>
      </w:pPr>
      <w:r w:rsidRPr="009E6F63">
        <w:rPr>
          <w:rFonts w:ascii="Times New Roman" w:hAnsi="Times New Roman" w:cs="Times New Roman"/>
          <w:sz w:val="32"/>
          <w:szCs w:val="32"/>
        </w:rPr>
        <w:t>Faithfulness may cost us friends, opportunities, or comfort — but God honors those who honor Him.</w:t>
      </w:r>
    </w:p>
    <w:p w14:paraId="046A5E06" w14:textId="77777777" w:rsidR="00D861DE" w:rsidRPr="009E6F63" w:rsidRDefault="00D861DE" w:rsidP="00485D0D">
      <w:pPr>
        <w:spacing w:after="0" w:line="240" w:lineRule="auto"/>
        <w:rPr>
          <w:rFonts w:ascii="Times New Roman" w:hAnsi="Times New Roman" w:cs="Times New Roman"/>
          <w:b/>
          <w:bCs/>
          <w:sz w:val="32"/>
          <w:szCs w:val="32"/>
        </w:rPr>
      </w:pPr>
      <w:r w:rsidRPr="009E6F63">
        <w:rPr>
          <w:rFonts w:ascii="Times New Roman" w:hAnsi="Times New Roman" w:cs="Times New Roman"/>
          <w:b/>
          <w:bCs/>
          <w:sz w:val="32"/>
          <w:szCs w:val="32"/>
        </w:rPr>
        <w:t>Conclusion:</w:t>
      </w:r>
    </w:p>
    <w:p w14:paraId="7FA5C2CD" w14:textId="6F1E2C1B" w:rsidR="00D861DE" w:rsidRPr="009E6F63" w:rsidRDefault="006419AD"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D861DE" w:rsidRPr="009E6F63">
        <w:rPr>
          <w:rFonts w:ascii="Times New Roman" w:hAnsi="Times New Roman" w:cs="Times New Roman"/>
          <w:sz w:val="32"/>
          <w:szCs w:val="32"/>
        </w:rPr>
        <w:t xml:space="preserve">Christians today face the same pressures as Daniel and the early church.  </w:t>
      </w:r>
    </w:p>
    <w:p w14:paraId="152F1C46" w14:textId="738EEB29" w:rsidR="00D861DE" w:rsidRPr="009E6F63" w:rsidRDefault="006419AD"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D861DE" w:rsidRPr="009E6F63">
        <w:rPr>
          <w:rFonts w:ascii="Times New Roman" w:hAnsi="Times New Roman" w:cs="Times New Roman"/>
          <w:sz w:val="32"/>
          <w:szCs w:val="32"/>
        </w:rPr>
        <w:t xml:space="preserve">The world says: “Bow.”  </w:t>
      </w:r>
    </w:p>
    <w:p w14:paraId="2625B45B" w14:textId="305FF6A3" w:rsidR="00D861DE" w:rsidRPr="009E6F63" w:rsidRDefault="006419AD" w:rsidP="00485D0D">
      <w:pPr>
        <w:spacing w:after="0" w:line="240" w:lineRule="auto"/>
        <w:rPr>
          <w:rFonts w:ascii="Times New Roman" w:hAnsi="Times New Roman" w:cs="Times New Roman"/>
          <w:sz w:val="32"/>
          <w:szCs w:val="32"/>
        </w:rPr>
      </w:pPr>
      <w:r w:rsidRPr="009E6F63">
        <w:rPr>
          <w:rFonts w:ascii="Times New Roman" w:hAnsi="Times New Roman" w:cs="Times New Roman"/>
          <w:sz w:val="32"/>
          <w:szCs w:val="32"/>
        </w:rPr>
        <w:t>-</w:t>
      </w:r>
      <w:r w:rsidR="00D861DE" w:rsidRPr="009E6F63">
        <w:rPr>
          <w:rFonts w:ascii="Times New Roman" w:hAnsi="Times New Roman" w:cs="Times New Roman"/>
          <w:sz w:val="32"/>
          <w:szCs w:val="32"/>
        </w:rPr>
        <w:t xml:space="preserve">God says: </w:t>
      </w:r>
      <w:r w:rsidR="00BA6476">
        <w:rPr>
          <w:rFonts w:ascii="Times New Roman" w:hAnsi="Times New Roman" w:cs="Times New Roman"/>
          <w:sz w:val="32"/>
          <w:szCs w:val="32"/>
        </w:rPr>
        <w:t>Rev. 2:10 “…</w:t>
      </w:r>
      <w:r w:rsidR="00BA6476" w:rsidRPr="00BA6476">
        <w:rPr>
          <w:rFonts w:ascii="Times New Roman" w:hAnsi="Times New Roman" w:cs="Times New Roman"/>
          <w:sz w:val="32"/>
          <w:szCs w:val="32"/>
          <w:lang w:val="x-none"/>
        </w:rPr>
        <w:t>be thou faithful unto death, and I will give thee a crown of life.</w:t>
      </w:r>
      <w:r w:rsidR="00BA6476">
        <w:rPr>
          <w:rFonts w:ascii="Times New Roman" w:hAnsi="Times New Roman" w:cs="Times New Roman"/>
          <w:sz w:val="32"/>
          <w:szCs w:val="32"/>
          <w:lang w:val="x-none"/>
        </w:rPr>
        <w:t>”</w:t>
      </w:r>
      <w:r w:rsidR="00BA6476" w:rsidRPr="00BA6476">
        <w:rPr>
          <w:rFonts w:ascii="Times New Roman" w:hAnsi="Times New Roman" w:cs="Times New Roman"/>
          <w:sz w:val="32"/>
          <w:szCs w:val="32"/>
          <w:lang w:val="x-none"/>
        </w:rPr>
        <w:t> </w:t>
      </w:r>
    </w:p>
    <w:p w14:paraId="0F84BD9C" w14:textId="77777777" w:rsidR="00D861DE" w:rsidRPr="009E6F63" w:rsidRDefault="00D861DE" w:rsidP="00485D0D">
      <w:pPr>
        <w:spacing w:after="0" w:line="240" w:lineRule="auto"/>
        <w:rPr>
          <w:rFonts w:ascii="Times New Roman" w:hAnsi="Times New Roman" w:cs="Times New Roman"/>
          <w:sz w:val="32"/>
          <w:szCs w:val="32"/>
        </w:rPr>
      </w:pPr>
    </w:p>
    <w:p w14:paraId="30265EE9" w14:textId="77777777" w:rsidR="0015765D" w:rsidRPr="009E6F63" w:rsidRDefault="0015765D" w:rsidP="00485D0D">
      <w:pPr>
        <w:spacing w:after="0" w:line="240" w:lineRule="auto"/>
        <w:rPr>
          <w:rFonts w:ascii="Times New Roman" w:hAnsi="Times New Roman" w:cs="Times New Roman"/>
          <w:sz w:val="32"/>
          <w:szCs w:val="32"/>
        </w:rPr>
      </w:pPr>
    </w:p>
    <w:p w14:paraId="7EE895C3" w14:textId="42059139" w:rsidR="00D861DE" w:rsidRPr="009E6F63" w:rsidRDefault="00D861DE" w:rsidP="00485D0D">
      <w:pPr>
        <w:spacing w:after="0" w:line="240" w:lineRule="auto"/>
        <w:rPr>
          <w:rFonts w:ascii="Times New Roman" w:hAnsi="Times New Roman" w:cs="Times New Roman"/>
          <w:sz w:val="32"/>
          <w:szCs w:val="32"/>
        </w:rPr>
      </w:pPr>
    </w:p>
    <w:sectPr w:rsidR="00D861DE" w:rsidRPr="009E6F6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A528" w14:textId="77777777" w:rsidR="00233110" w:rsidRDefault="00233110" w:rsidP="006419AD">
      <w:pPr>
        <w:spacing w:after="0" w:line="240" w:lineRule="auto"/>
      </w:pPr>
      <w:r>
        <w:separator/>
      </w:r>
    </w:p>
  </w:endnote>
  <w:endnote w:type="continuationSeparator" w:id="0">
    <w:p w14:paraId="0ECF8E6B" w14:textId="77777777" w:rsidR="00233110" w:rsidRDefault="00233110" w:rsidP="00641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2AEF" w14:textId="4C3EEE2C" w:rsidR="006419AD" w:rsidRDefault="00194FCB">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2543E55A" wp14:editId="38C27F98">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5-03T00:00:00Z">
                                <w:dateFormat w:val="MMMM d, yyyy"/>
                                <w:lid w:val="en-US"/>
                                <w:storeMappedDataAs w:val="dateTime"/>
                                <w:calendar w:val="gregorian"/>
                              </w:date>
                            </w:sdtPr>
                            <w:sdtContent>
                              <w:p w14:paraId="1BC4CDBF" w14:textId="0AB3E76F" w:rsidR="00194FCB" w:rsidRDefault="00194FCB">
                                <w:pPr>
                                  <w:jc w:val="right"/>
                                  <w:rPr>
                                    <w:color w:val="7F7F7F" w:themeColor="text1" w:themeTint="80"/>
                                  </w:rPr>
                                </w:pPr>
                                <w:r>
                                  <w:rPr>
                                    <w:color w:val="7F7F7F" w:themeColor="text1" w:themeTint="80"/>
                                  </w:rPr>
                                  <w:t>May 3, 2026</w:t>
                                </w:r>
                              </w:p>
                            </w:sdtContent>
                          </w:sdt>
                          <w:p w14:paraId="6815CB43" w14:textId="77777777" w:rsidR="00194FCB" w:rsidRDefault="00194FC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543E55A"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5-03T00:00:00Z">
                          <w:dateFormat w:val="MMMM d, yyyy"/>
                          <w:lid w:val="en-US"/>
                          <w:storeMappedDataAs w:val="dateTime"/>
                          <w:calendar w:val="gregorian"/>
                        </w:date>
                      </w:sdtPr>
                      <w:sdtContent>
                        <w:p w14:paraId="1BC4CDBF" w14:textId="0AB3E76F" w:rsidR="00194FCB" w:rsidRDefault="00194FCB">
                          <w:pPr>
                            <w:jc w:val="right"/>
                            <w:rPr>
                              <w:color w:val="7F7F7F" w:themeColor="text1" w:themeTint="80"/>
                            </w:rPr>
                          </w:pPr>
                          <w:r>
                            <w:rPr>
                              <w:color w:val="7F7F7F" w:themeColor="text1" w:themeTint="80"/>
                            </w:rPr>
                            <w:t>May 3, 2026</w:t>
                          </w:r>
                        </w:p>
                      </w:sdtContent>
                    </w:sdt>
                    <w:p w14:paraId="6815CB43" w14:textId="77777777" w:rsidR="00194FCB" w:rsidRDefault="00194FC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8A5B227" wp14:editId="27B04408">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237745" w14:textId="77777777" w:rsidR="00194FCB" w:rsidRDefault="00194FC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5B227"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F237745" w14:textId="77777777" w:rsidR="00194FCB" w:rsidRDefault="00194FC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BF23" w14:textId="77777777" w:rsidR="00233110" w:rsidRDefault="00233110" w:rsidP="006419AD">
      <w:pPr>
        <w:spacing w:after="0" w:line="240" w:lineRule="auto"/>
      </w:pPr>
      <w:r>
        <w:separator/>
      </w:r>
    </w:p>
  </w:footnote>
  <w:footnote w:type="continuationSeparator" w:id="0">
    <w:p w14:paraId="33F36B16" w14:textId="77777777" w:rsidR="00233110" w:rsidRDefault="00233110" w:rsidP="00641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5FD4" w14:textId="1E345393" w:rsidR="006419AD" w:rsidRPr="006419AD" w:rsidRDefault="006419AD">
    <w:pPr>
      <w:pStyle w:val="Header"/>
      <w:rPr>
        <w:rFonts w:ascii="Times New Roman" w:hAnsi="Times New Roman" w:cs="Times New Roman"/>
        <w:b/>
        <w:bCs/>
      </w:rPr>
    </w:pPr>
    <w:r w:rsidRPr="006419AD">
      <w:rPr>
        <w:rFonts w:ascii="Times New Roman" w:hAnsi="Times New Roman" w:cs="Times New Roman"/>
        <w:b/>
        <w:bCs/>
      </w:rPr>
      <w:t>P&amp;B cofC</w:t>
    </w:r>
    <w:r w:rsidRPr="006419AD">
      <w:rPr>
        <w:rFonts w:ascii="Times New Roman" w:hAnsi="Times New Roman" w:cs="Times New Roman"/>
        <w:b/>
        <w:bCs/>
      </w:rPr>
      <w:ptab w:relativeTo="margin" w:alignment="center" w:leader="none"/>
    </w:r>
    <w:r w:rsidRPr="006419AD">
      <w:rPr>
        <w:rFonts w:ascii="Times New Roman" w:hAnsi="Times New Roman" w:cs="Times New Roman"/>
        <w:b/>
        <w:bCs/>
      </w:rPr>
      <w:t xml:space="preserve">Faithfulness in the Face of False </w:t>
    </w:r>
    <w:r w:rsidR="00CF1B91">
      <w:rPr>
        <w:rFonts w:ascii="Times New Roman" w:hAnsi="Times New Roman" w:cs="Times New Roman"/>
        <w:b/>
        <w:bCs/>
      </w:rPr>
      <w:t>Worship</w:t>
    </w:r>
    <w:r w:rsidRPr="006419AD">
      <w:rPr>
        <w:rFonts w:ascii="Times New Roman" w:hAnsi="Times New Roman" w:cs="Times New Roman"/>
        <w:b/>
        <w:bCs/>
      </w:rPr>
      <w:ptab w:relativeTo="margin" w:alignment="right" w:leader="none"/>
    </w:r>
    <w:r w:rsidRPr="006419AD">
      <w:rPr>
        <w:rFonts w:ascii="Times New Roman" w:hAnsi="Times New Roman" w:cs="Times New Roman"/>
        <w:b/>
        <w:bCs/>
      </w:rPr>
      <w:t>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11E"/>
    <w:multiLevelType w:val="hybridMultilevel"/>
    <w:tmpl w:val="A47C9A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8E4822"/>
    <w:multiLevelType w:val="hybridMultilevel"/>
    <w:tmpl w:val="EE585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85347F"/>
    <w:multiLevelType w:val="multilevel"/>
    <w:tmpl w:val="5C7094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16D7AD7"/>
    <w:multiLevelType w:val="hybridMultilevel"/>
    <w:tmpl w:val="C936C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625DBB"/>
    <w:multiLevelType w:val="hybridMultilevel"/>
    <w:tmpl w:val="FFACF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90D79EA"/>
    <w:multiLevelType w:val="hybridMultilevel"/>
    <w:tmpl w:val="D4B6D99A"/>
    <w:lvl w:ilvl="0" w:tplc="05B6800E">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F94E08"/>
    <w:multiLevelType w:val="multilevel"/>
    <w:tmpl w:val="896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C7DA1"/>
    <w:multiLevelType w:val="multilevel"/>
    <w:tmpl w:val="A7CCCA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17A694B"/>
    <w:multiLevelType w:val="multilevel"/>
    <w:tmpl w:val="7B6EC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7CE4FAB"/>
    <w:multiLevelType w:val="hybridMultilevel"/>
    <w:tmpl w:val="3B7A0A36"/>
    <w:lvl w:ilvl="0" w:tplc="05B6800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740985"/>
    <w:multiLevelType w:val="multilevel"/>
    <w:tmpl w:val="BFAE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12E4E"/>
    <w:multiLevelType w:val="hybridMultilevel"/>
    <w:tmpl w:val="603A2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FE7344C"/>
    <w:multiLevelType w:val="multilevel"/>
    <w:tmpl w:val="F03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1143D"/>
    <w:multiLevelType w:val="hybridMultilevel"/>
    <w:tmpl w:val="2C669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865F86"/>
    <w:multiLevelType w:val="hybridMultilevel"/>
    <w:tmpl w:val="ED7AE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5220978">
    <w:abstractNumId w:val="1"/>
  </w:num>
  <w:num w:numId="2" w16cid:durableId="1111628110">
    <w:abstractNumId w:val="9"/>
  </w:num>
  <w:num w:numId="3" w16cid:durableId="669715567">
    <w:abstractNumId w:val="5"/>
  </w:num>
  <w:num w:numId="4" w16cid:durableId="1092318559">
    <w:abstractNumId w:val="3"/>
  </w:num>
  <w:num w:numId="5" w16cid:durableId="1529877290">
    <w:abstractNumId w:val="11"/>
  </w:num>
  <w:num w:numId="6" w16cid:durableId="390080728">
    <w:abstractNumId w:val="4"/>
  </w:num>
  <w:num w:numId="7" w16cid:durableId="1778017502">
    <w:abstractNumId w:val="13"/>
  </w:num>
  <w:num w:numId="8" w16cid:durableId="1300379024">
    <w:abstractNumId w:val="0"/>
  </w:num>
  <w:num w:numId="9" w16cid:durableId="1375931606">
    <w:abstractNumId w:val="12"/>
  </w:num>
  <w:num w:numId="10" w16cid:durableId="1089429895">
    <w:abstractNumId w:val="2"/>
  </w:num>
  <w:num w:numId="11" w16cid:durableId="2029401379">
    <w:abstractNumId w:val="7"/>
  </w:num>
  <w:num w:numId="12" w16cid:durableId="1784961090">
    <w:abstractNumId w:val="8"/>
  </w:num>
  <w:num w:numId="13" w16cid:durableId="1202479400">
    <w:abstractNumId w:val="14"/>
  </w:num>
  <w:num w:numId="14" w16cid:durableId="1549027244">
    <w:abstractNumId w:val="6"/>
  </w:num>
  <w:num w:numId="15" w16cid:durableId="959914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03"/>
    <w:rsid w:val="00045944"/>
    <w:rsid w:val="000833FB"/>
    <w:rsid w:val="00096639"/>
    <w:rsid w:val="000A2CA2"/>
    <w:rsid w:val="000C12F6"/>
    <w:rsid w:val="0010086A"/>
    <w:rsid w:val="00146DDE"/>
    <w:rsid w:val="0015765D"/>
    <w:rsid w:val="00174B27"/>
    <w:rsid w:val="00194FCB"/>
    <w:rsid w:val="001C2EE5"/>
    <w:rsid w:val="001E570D"/>
    <w:rsid w:val="00233110"/>
    <w:rsid w:val="002403DD"/>
    <w:rsid w:val="0024173D"/>
    <w:rsid w:val="002952FE"/>
    <w:rsid w:val="002C7CAE"/>
    <w:rsid w:val="0033465E"/>
    <w:rsid w:val="0034777A"/>
    <w:rsid w:val="00380C3E"/>
    <w:rsid w:val="003938C3"/>
    <w:rsid w:val="003F378B"/>
    <w:rsid w:val="00400632"/>
    <w:rsid w:val="00410B8E"/>
    <w:rsid w:val="00420F85"/>
    <w:rsid w:val="00485D0D"/>
    <w:rsid w:val="005B7299"/>
    <w:rsid w:val="00634A72"/>
    <w:rsid w:val="006419AD"/>
    <w:rsid w:val="0074041C"/>
    <w:rsid w:val="007441E9"/>
    <w:rsid w:val="00762EBF"/>
    <w:rsid w:val="00853E16"/>
    <w:rsid w:val="00925E03"/>
    <w:rsid w:val="009558A8"/>
    <w:rsid w:val="009E6F63"/>
    <w:rsid w:val="00AD4E7A"/>
    <w:rsid w:val="00B950DC"/>
    <w:rsid w:val="00B9628F"/>
    <w:rsid w:val="00BA6476"/>
    <w:rsid w:val="00BC402E"/>
    <w:rsid w:val="00BF597B"/>
    <w:rsid w:val="00C457D0"/>
    <w:rsid w:val="00C525C9"/>
    <w:rsid w:val="00C66ADE"/>
    <w:rsid w:val="00CE7DBB"/>
    <w:rsid w:val="00CF1B91"/>
    <w:rsid w:val="00D40BE7"/>
    <w:rsid w:val="00D861DE"/>
    <w:rsid w:val="00DA6B5C"/>
    <w:rsid w:val="00E935BC"/>
    <w:rsid w:val="00EB01E0"/>
    <w:rsid w:val="00F025B3"/>
    <w:rsid w:val="00FC2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9C7E"/>
  <w15:chartTrackingRefBased/>
  <w15:docId w15:val="{B572BE14-65B9-3649-9986-83A75E3E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03"/>
    <w:rPr>
      <w:rFonts w:eastAsiaTheme="majorEastAsia" w:cstheme="majorBidi"/>
      <w:color w:val="272727" w:themeColor="text1" w:themeTint="D8"/>
    </w:rPr>
  </w:style>
  <w:style w:type="paragraph" w:styleId="Title">
    <w:name w:val="Title"/>
    <w:basedOn w:val="Normal"/>
    <w:next w:val="Normal"/>
    <w:link w:val="TitleChar"/>
    <w:uiPriority w:val="10"/>
    <w:qFormat/>
    <w:rsid w:val="00925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03"/>
    <w:pPr>
      <w:spacing w:before="160"/>
      <w:jc w:val="center"/>
    </w:pPr>
    <w:rPr>
      <w:i/>
      <w:iCs/>
      <w:color w:val="404040" w:themeColor="text1" w:themeTint="BF"/>
    </w:rPr>
  </w:style>
  <w:style w:type="character" w:customStyle="1" w:styleId="QuoteChar">
    <w:name w:val="Quote Char"/>
    <w:basedOn w:val="DefaultParagraphFont"/>
    <w:link w:val="Quote"/>
    <w:uiPriority w:val="29"/>
    <w:rsid w:val="00925E03"/>
    <w:rPr>
      <w:i/>
      <w:iCs/>
      <w:color w:val="404040" w:themeColor="text1" w:themeTint="BF"/>
    </w:rPr>
  </w:style>
  <w:style w:type="paragraph" w:styleId="ListParagraph">
    <w:name w:val="List Paragraph"/>
    <w:basedOn w:val="Normal"/>
    <w:uiPriority w:val="34"/>
    <w:qFormat/>
    <w:rsid w:val="00925E03"/>
    <w:pPr>
      <w:ind w:left="720"/>
      <w:contextualSpacing/>
    </w:pPr>
  </w:style>
  <w:style w:type="character" w:styleId="IntenseEmphasis">
    <w:name w:val="Intense Emphasis"/>
    <w:basedOn w:val="DefaultParagraphFont"/>
    <w:uiPriority w:val="21"/>
    <w:qFormat/>
    <w:rsid w:val="00925E03"/>
    <w:rPr>
      <w:i/>
      <w:iCs/>
      <w:color w:val="0F4761" w:themeColor="accent1" w:themeShade="BF"/>
    </w:rPr>
  </w:style>
  <w:style w:type="paragraph" w:styleId="IntenseQuote">
    <w:name w:val="Intense Quote"/>
    <w:basedOn w:val="Normal"/>
    <w:next w:val="Normal"/>
    <w:link w:val="IntenseQuoteChar"/>
    <w:uiPriority w:val="30"/>
    <w:qFormat/>
    <w:rsid w:val="00925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03"/>
    <w:rPr>
      <w:i/>
      <w:iCs/>
      <w:color w:val="0F4761" w:themeColor="accent1" w:themeShade="BF"/>
    </w:rPr>
  </w:style>
  <w:style w:type="character" w:styleId="IntenseReference">
    <w:name w:val="Intense Reference"/>
    <w:basedOn w:val="DefaultParagraphFont"/>
    <w:uiPriority w:val="32"/>
    <w:qFormat/>
    <w:rsid w:val="00925E03"/>
    <w:rPr>
      <w:b/>
      <w:bCs/>
      <w:smallCaps/>
      <w:color w:val="0F4761" w:themeColor="accent1" w:themeShade="BF"/>
      <w:spacing w:val="5"/>
    </w:rPr>
  </w:style>
  <w:style w:type="paragraph" w:styleId="Header">
    <w:name w:val="header"/>
    <w:basedOn w:val="Normal"/>
    <w:link w:val="HeaderChar"/>
    <w:uiPriority w:val="99"/>
    <w:unhideWhenUsed/>
    <w:rsid w:val="00641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9AD"/>
  </w:style>
  <w:style w:type="paragraph" w:styleId="Footer">
    <w:name w:val="footer"/>
    <w:basedOn w:val="Normal"/>
    <w:link w:val="FooterChar"/>
    <w:uiPriority w:val="99"/>
    <w:unhideWhenUsed/>
    <w:rsid w:val="00641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9AD"/>
  </w:style>
  <w:style w:type="paragraph" w:styleId="NormalWeb">
    <w:name w:val="Normal (Web)"/>
    <w:basedOn w:val="Normal"/>
    <w:uiPriority w:val="99"/>
    <w:semiHidden/>
    <w:unhideWhenUsed/>
    <w:rsid w:val="00EB01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1840</Words>
  <Characters>9701</Characters>
  <Application>Microsoft Office Word</Application>
  <DocSecurity>0</DocSecurity>
  <Lines>285</Lines>
  <Paragraphs>206</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 King</dc:creator>
  <cp:keywords/>
  <dc:description/>
  <cp:lastModifiedBy>Patrick King</cp:lastModifiedBy>
  <cp:revision>47</cp:revision>
  <dcterms:created xsi:type="dcterms:W3CDTF">2026-04-19T14:44:00Z</dcterms:created>
  <dcterms:modified xsi:type="dcterms:W3CDTF">2026-04-26T22:17:00Z</dcterms:modified>
</cp:coreProperties>
</file>