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50B776" w14:textId="0270A682"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b/>
          <w:bCs/>
          <w:color w:val="000000"/>
          <w:kern w:val="0"/>
          <w:sz w:val="32"/>
          <w:szCs w:val="32"/>
          <w14:ligatures w14:val="none"/>
        </w:rPr>
        <w:t>Introduction:</w:t>
      </w:r>
      <w:r w:rsidRPr="007A3B19">
        <w:rPr>
          <w:rFonts w:ascii="Times New Roman" w:eastAsia="Times New Roman" w:hAnsi="Times New Roman" w:cs="Times New Roman"/>
          <w:color w:val="000000"/>
          <w:kern w:val="0"/>
          <w:sz w:val="32"/>
          <w:szCs w:val="32"/>
          <w14:ligatures w14:val="none"/>
        </w:rPr>
        <w:t> </w:t>
      </w:r>
      <w:r w:rsidR="00500D23" w:rsidRPr="00500D23">
        <w:rPr>
          <w:rFonts w:ascii="Times New Roman" w:eastAsia="Times New Roman" w:hAnsi="Times New Roman" w:cs="Times New Roman"/>
          <w:b/>
          <w:bCs/>
          <w:color w:val="000000"/>
          <w:kern w:val="0"/>
          <w:sz w:val="32"/>
          <w:szCs w:val="32"/>
          <w14:ligatures w14:val="none"/>
        </w:rPr>
        <w:t>Scripture Reading-</w:t>
      </w:r>
      <w:r w:rsidR="00500D23">
        <w:rPr>
          <w:rFonts w:ascii="Times New Roman" w:eastAsia="Times New Roman" w:hAnsi="Times New Roman" w:cs="Times New Roman"/>
          <w:color w:val="000000"/>
          <w:kern w:val="0"/>
          <w:sz w:val="32"/>
          <w:szCs w:val="32"/>
          <w14:ligatures w14:val="none"/>
        </w:rPr>
        <w:t xml:space="preserve"> </w:t>
      </w:r>
      <w:r w:rsidRPr="00500D23">
        <w:rPr>
          <w:rFonts w:ascii="Times New Roman" w:eastAsia="Times New Roman" w:hAnsi="Times New Roman" w:cs="Times New Roman"/>
          <w:b/>
          <w:bCs/>
          <w:color w:val="000000"/>
          <w:kern w:val="0"/>
          <w:sz w:val="32"/>
          <w:szCs w:val="32"/>
          <w14:ligatures w14:val="none"/>
        </w:rPr>
        <w:t>Matt. 6:24-3</w:t>
      </w:r>
      <w:r w:rsidR="005F3D05">
        <w:rPr>
          <w:rFonts w:ascii="Times New Roman" w:eastAsia="Times New Roman" w:hAnsi="Times New Roman" w:cs="Times New Roman"/>
          <w:b/>
          <w:bCs/>
          <w:color w:val="000000"/>
          <w:kern w:val="0"/>
          <w:sz w:val="32"/>
          <w:szCs w:val="32"/>
          <w14:ligatures w14:val="none"/>
        </w:rPr>
        <w:t>4</w:t>
      </w:r>
    </w:p>
    <w:p w14:paraId="629B3442" w14:textId="77777777" w:rsidR="0078104B" w:rsidRPr="007A3B19" w:rsidRDefault="0078104B" w:rsidP="00B16813">
      <w:pPr>
        <w:spacing w:after="0" w:line="240" w:lineRule="auto"/>
        <w:ind w:hanging="408"/>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1. In our day, as it was in the ancient world, a great deal of anxiety is felt about the physical things of life.</w:t>
      </w:r>
    </w:p>
    <w:p w14:paraId="7730B4B2" w14:textId="427174A8" w:rsidR="0078104B" w:rsidRPr="007A3B19" w:rsidRDefault="0078104B" w:rsidP="00B16813">
      <w:pPr>
        <w:spacing w:after="0" w:line="240" w:lineRule="auto"/>
        <w:ind w:hanging="408"/>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 xml:space="preserve">2. Untold millions of dollars are spent learning how to prosper (College education, </w:t>
      </w:r>
      <w:r w:rsidR="00E36DFA" w:rsidRPr="007A3B19">
        <w:rPr>
          <w:rFonts w:ascii="Times New Roman" w:eastAsia="Times New Roman" w:hAnsi="Times New Roman" w:cs="Times New Roman"/>
          <w:color w:val="000000"/>
          <w:kern w:val="0"/>
          <w:sz w:val="32"/>
          <w:szCs w:val="32"/>
          <w14:ligatures w14:val="none"/>
        </w:rPr>
        <w:t>self-help</w:t>
      </w:r>
      <w:r w:rsidRPr="007A3B19">
        <w:rPr>
          <w:rFonts w:ascii="Times New Roman" w:eastAsia="Times New Roman" w:hAnsi="Times New Roman" w:cs="Times New Roman"/>
          <w:color w:val="000000"/>
          <w:kern w:val="0"/>
          <w:sz w:val="32"/>
          <w:szCs w:val="32"/>
          <w14:ligatures w14:val="none"/>
        </w:rPr>
        <w:t xml:space="preserve"> books, investment journals).</w:t>
      </w:r>
    </w:p>
    <w:p w14:paraId="22910002" w14:textId="77777777" w:rsidR="0078104B" w:rsidRPr="007A3B19" w:rsidRDefault="0078104B" w:rsidP="00B16813">
      <w:pPr>
        <w:spacing w:after="0" w:line="240" w:lineRule="auto"/>
        <w:ind w:hanging="408"/>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3. Then there is the pile of money spent on treating the anxiety caused by wealth.</w:t>
      </w:r>
    </w:p>
    <w:p w14:paraId="2FBA2392" w14:textId="54F29645" w:rsidR="0078104B" w:rsidRPr="007A3B19" w:rsidRDefault="0078104B" w:rsidP="00B16813">
      <w:pPr>
        <w:spacing w:after="0" w:line="240" w:lineRule="auto"/>
        <w:ind w:hanging="408"/>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 xml:space="preserve">4. Jesus teaches </w:t>
      </w:r>
      <w:r w:rsidR="00E6504D">
        <w:rPr>
          <w:rFonts w:ascii="Times New Roman" w:eastAsia="Times New Roman" w:hAnsi="Times New Roman" w:cs="Times New Roman"/>
          <w:color w:val="000000"/>
          <w:kern w:val="0"/>
          <w:sz w:val="32"/>
          <w:szCs w:val="32"/>
          <w14:ligatures w14:val="none"/>
        </w:rPr>
        <w:t>how to get rid of</w:t>
      </w:r>
      <w:r w:rsidRPr="007A3B19">
        <w:rPr>
          <w:rFonts w:ascii="Times New Roman" w:eastAsia="Times New Roman" w:hAnsi="Times New Roman" w:cs="Times New Roman"/>
          <w:color w:val="000000"/>
          <w:kern w:val="0"/>
          <w:sz w:val="32"/>
          <w:szCs w:val="32"/>
          <w14:ligatures w14:val="none"/>
        </w:rPr>
        <w:t xml:space="preserve"> anxiety by </w:t>
      </w:r>
      <w:r w:rsidR="00E6504D">
        <w:rPr>
          <w:rFonts w:ascii="Times New Roman" w:eastAsia="Times New Roman" w:hAnsi="Times New Roman" w:cs="Times New Roman"/>
          <w:color w:val="000000"/>
          <w:kern w:val="0"/>
          <w:sz w:val="32"/>
          <w:szCs w:val="32"/>
          <w14:ligatures w14:val="none"/>
        </w:rPr>
        <w:t>serving</w:t>
      </w:r>
      <w:r w:rsidRPr="007A3B19">
        <w:rPr>
          <w:rFonts w:ascii="Times New Roman" w:eastAsia="Times New Roman" w:hAnsi="Times New Roman" w:cs="Times New Roman"/>
          <w:color w:val="000000"/>
          <w:kern w:val="0"/>
          <w:sz w:val="32"/>
          <w:szCs w:val="32"/>
          <w14:ligatures w14:val="none"/>
        </w:rPr>
        <w:t xml:space="preserve"> God.</w:t>
      </w:r>
    </w:p>
    <w:p w14:paraId="12F35F86"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1) He says you cannot serve God AND money, v. 24.</w:t>
      </w:r>
    </w:p>
    <w:p w14:paraId="1DA45619"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2) He teaches the great value of the individual to God, vv. 25-26.</w:t>
      </w:r>
    </w:p>
    <w:p w14:paraId="4487BC52" w14:textId="731E40DA"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3) He then teaches the futility of anxiety, v. 27.</w:t>
      </w:r>
    </w:p>
    <w:p w14:paraId="26507B52"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4) Then, the providential care of God, vv. 28-30.</w:t>
      </w:r>
    </w:p>
    <w:p w14:paraId="7897B0FB"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 xml:space="preserve">5) He commands, </w:t>
      </w:r>
      <w:proofErr w:type="gramStart"/>
      <w:r w:rsidRPr="007A3B19">
        <w:rPr>
          <w:rFonts w:ascii="Times New Roman" w:eastAsia="Times New Roman" w:hAnsi="Times New Roman" w:cs="Times New Roman"/>
          <w:color w:val="000000"/>
          <w:kern w:val="0"/>
          <w:sz w:val="32"/>
          <w:szCs w:val="32"/>
          <w14:ligatures w14:val="none"/>
        </w:rPr>
        <w:t>Do</w:t>
      </w:r>
      <w:proofErr w:type="gramEnd"/>
      <w:r w:rsidRPr="007A3B19">
        <w:rPr>
          <w:rFonts w:ascii="Times New Roman" w:eastAsia="Times New Roman" w:hAnsi="Times New Roman" w:cs="Times New Roman"/>
          <w:color w:val="000000"/>
          <w:kern w:val="0"/>
          <w:sz w:val="32"/>
          <w:szCs w:val="32"/>
          <w14:ligatures w14:val="none"/>
        </w:rPr>
        <w:t xml:space="preserve"> not be anxious, Seek </w:t>
      </w:r>
      <w:proofErr w:type="gramStart"/>
      <w:r w:rsidRPr="007A3B19">
        <w:rPr>
          <w:rFonts w:ascii="Times New Roman" w:eastAsia="Times New Roman" w:hAnsi="Times New Roman" w:cs="Times New Roman"/>
          <w:color w:val="000000"/>
          <w:kern w:val="0"/>
          <w:sz w:val="32"/>
          <w:szCs w:val="32"/>
          <w14:ligatures w14:val="none"/>
        </w:rPr>
        <w:t>first the kingdom</w:t>
      </w:r>
      <w:proofErr w:type="gramEnd"/>
      <w:r w:rsidRPr="007A3B19">
        <w:rPr>
          <w:rFonts w:ascii="Times New Roman" w:eastAsia="Times New Roman" w:hAnsi="Times New Roman" w:cs="Times New Roman"/>
          <w:color w:val="000000"/>
          <w:kern w:val="0"/>
          <w:sz w:val="32"/>
          <w:szCs w:val="32"/>
          <w14:ligatures w14:val="none"/>
        </w:rPr>
        <w:t>, vv. 31-33.</w:t>
      </w:r>
    </w:p>
    <w:p w14:paraId="6E6D963A"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6) Finally, the benefit, “all these things shall be added unto you.”</w:t>
      </w:r>
    </w:p>
    <w:p w14:paraId="7D291173" w14:textId="77777777" w:rsidR="0078104B" w:rsidRPr="007A3B19" w:rsidRDefault="0078104B" w:rsidP="00B16813">
      <w:pPr>
        <w:spacing w:after="0" w:line="240" w:lineRule="auto"/>
        <w:ind w:hanging="408"/>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5. We want to know, though, HOW God will add all these things to us.</w:t>
      </w:r>
    </w:p>
    <w:p w14:paraId="2B8F55A6"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1) We’ve been properly taught that miracles have ceased, that they were for confirming the word (Mark 16:20) and that the word has been confirmed (Heb. 2:3-4).</w:t>
      </w:r>
    </w:p>
    <w:p w14:paraId="34D5984C"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2) So, we have our purpose in this lesson: To teach HOW “all these things” shall be added.</w:t>
      </w:r>
    </w:p>
    <w:p w14:paraId="01407108"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b/>
          <w:bCs/>
          <w:color w:val="000000"/>
          <w:kern w:val="0"/>
          <w:sz w:val="32"/>
          <w:szCs w:val="32"/>
          <w14:ligatures w14:val="none"/>
        </w:rPr>
        <w:t>DISCUSSION:</w:t>
      </w:r>
    </w:p>
    <w:p w14:paraId="203CF615" w14:textId="77777777" w:rsidR="0078104B" w:rsidRPr="007A3B19" w:rsidRDefault="0078104B" w:rsidP="00B16813">
      <w:pPr>
        <w:spacing w:after="0" w:line="240" w:lineRule="auto"/>
        <w:ind w:hanging="720"/>
        <w:rPr>
          <w:rFonts w:ascii="Times New Roman" w:eastAsia="Times New Roman" w:hAnsi="Times New Roman" w:cs="Times New Roman"/>
          <w:b/>
          <w:bCs/>
          <w:caps/>
          <w:color w:val="000000"/>
          <w:kern w:val="0"/>
          <w:sz w:val="32"/>
          <w:szCs w:val="32"/>
          <w14:ligatures w14:val="none"/>
        </w:rPr>
      </w:pPr>
      <w:r w:rsidRPr="007A3B19">
        <w:rPr>
          <w:rFonts w:ascii="Times New Roman" w:eastAsia="Times New Roman" w:hAnsi="Times New Roman" w:cs="Times New Roman"/>
          <w:b/>
          <w:bCs/>
          <w:caps/>
          <w:color w:val="000000"/>
          <w:kern w:val="0"/>
          <w:sz w:val="32"/>
          <w:szCs w:val="32"/>
          <w14:ligatures w14:val="none"/>
        </w:rPr>
        <w:t>I.   GOD ADDS TO US BY GENERAL PROVIDENCE</w:t>
      </w:r>
    </w:p>
    <w:p w14:paraId="5DB9439E" w14:textId="60EA7FD4"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1. God generally provides to all, Matt. 5:45.</w:t>
      </w:r>
      <w:r w:rsidR="005F3D05">
        <w:rPr>
          <w:rFonts w:ascii="Times New Roman" w:eastAsia="Times New Roman" w:hAnsi="Times New Roman" w:cs="Times New Roman"/>
          <w:color w:val="000000"/>
          <w:kern w:val="0"/>
          <w:sz w:val="32"/>
          <w:szCs w:val="32"/>
          <w14:ligatures w14:val="none"/>
        </w:rPr>
        <w:t xml:space="preserve"> “</w:t>
      </w:r>
      <w:r w:rsidR="005F3D05" w:rsidRPr="005F3D05">
        <w:rPr>
          <w:rFonts w:ascii="Times New Roman" w:hAnsi="Times New Roman" w:cs="Times New Roman"/>
          <w:color w:val="DA3737"/>
          <w:sz w:val="32"/>
          <w:szCs w:val="32"/>
          <w:lang w:eastAsia="x-none"/>
        </w:rPr>
        <w:t xml:space="preserve">That ye may be the children of your Father which is in heaven: for he maketh his sun to rise on the evil and on the good, and </w:t>
      </w:r>
      <w:proofErr w:type="spellStart"/>
      <w:r w:rsidR="005F3D05" w:rsidRPr="005F3D05">
        <w:rPr>
          <w:rFonts w:ascii="Times New Roman" w:hAnsi="Times New Roman" w:cs="Times New Roman"/>
          <w:color w:val="DA3737"/>
          <w:sz w:val="32"/>
          <w:szCs w:val="32"/>
          <w:lang w:eastAsia="x-none"/>
        </w:rPr>
        <w:t>sendeth</w:t>
      </w:r>
      <w:proofErr w:type="spellEnd"/>
      <w:r w:rsidR="005F3D05" w:rsidRPr="005F3D05">
        <w:rPr>
          <w:rFonts w:ascii="Times New Roman" w:hAnsi="Times New Roman" w:cs="Times New Roman"/>
          <w:color w:val="DA3737"/>
          <w:sz w:val="32"/>
          <w:szCs w:val="32"/>
          <w:lang w:eastAsia="x-none"/>
        </w:rPr>
        <w:t xml:space="preserve"> rain on the just and on the unjust.</w:t>
      </w:r>
      <w:r w:rsidR="005F3D05" w:rsidRPr="005F3D05">
        <w:rPr>
          <w:rFonts w:ascii="Times New Roman" w:hAnsi="Times New Roman" w:cs="Times New Roman"/>
          <w:sz w:val="32"/>
          <w:szCs w:val="32"/>
          <w:lang w:eastAsia="x-none"/>
        </w:rPr>
        <w:t>”</w:t>
      </w:r>
      <w:r w:rsidR="005F3D05">
        <w:rPr>
          <w:lang w:eastAsia="x-none"/>
        </w:rPr>
        <w:t> </w:t>
      </w:r>
    </w:p>
    <w:p w14:paraId="2763EE63" w14:textId="77777777"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 xml:space="preserve">2. God is good to all, Psa. 145:9. “The Lord is good to </w:t>
      </w:r>
      <w:proofErr w:type="gramStart"/>
      <w:r w:rsidRPr="007A3B19">
        <w:rPr>
          <w:rFonts w:ascii="Times New Roman" w:eastAsia="Times New Roman" w:hAnsi="Times New Roman" w:cs="Times New Roman"/>
          <w:color w:val="000000"/>
          <w:kern w:val="0"/>
          <w:sz w:val="32"/>
          <w:szCs w:val="32"/>
          <w14:ligatures w14:val="none"/>
        </w:rPr>
        <w:t>all</w:t>
      </w:r>
      <w:proofErr w:type="gramEnd"/>
      <w:r w:rsidRPr="007A3B19">
        <w:rPr>
          <w:rFonts w:ascii="Times New Roman" w:eastAsia="Times New Roman" w:hAnsi="Times New Roman" w:cs="Times New Roman"/>
          <w:color w:val="000000"/>
          <w:kern w:val="0"/>
          <w:sz w:val="32"/>
          <w:szCs w:val="32"/>
          <w14:ligatures w14:val="none"/>
        </w:rPr>
        <w:t xml:space="preserve"> and his tender mercies are over all his works.”</w:t>
      </w:r>
    </w:p>
    <w:p w14:paraId="3FBD1000" w14:textId="77777777"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3. Gives rain and fruitful seasons, Acts 14:17.</w:t>
      </w:r>
    </w:p>
    <w:p w14:paraId="531BA724" w14:textId="77777777"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 xml:space="preserve">4. God’s general providence is testimony to the fact that God </w:t>
      </w:r>
      <w:proofErr w:type="gramStart"/>
      <w:r w:rsidRPr="007A3B19">
        <w:rPr>
          <w:rFonts w:ascii="Times New Roman" w:eastAsia="Times New Roman" w:hAnsi="Times New Roman" w:cs="Times New Roman"/>
          <w:color w:val="000000"/>
          <w:kern w:val="0"/>
          <w:sz w:val="32"/>
          <w:szCs w:val="32"/>
          <w14:ligatures w14:val="none"/>
        </w:rPr>
        <w:t>is</w:t>
      </w:r>
      <w:proofErr w:type="gramEnd"/>
      <w:r w:rsidRPr="007A3B19">
        <w:rPr>
          <w:rFonts w:ascii="Times New Roman" w:eastAsia="Times New Roman" w:hAnsi="Times New Roman" w:cs="Times New Roman"/>
          <w:color w:val="000000"/>
          <w:kern w:val="0"/>
          <w:sz w:val="32"/>
          <w:szCs w:val="32"/>
          <w14:ligatures w14:val="none"/>
        </w:rPr>
        <w:t xml:space="preserve"> and He loves mankind.</w:t>
      </w:r>
    </w:p>
    <w:p w14:paraId="66E7F36E" w14:textId="77777777" w:rsidR="0078104B" w:rsidRPr="007A3B19" w:rsidRDefault="0078104B" w:rsidP="00B16813">
      <w:pPr>
        <w:spacing w:after="0" w:line="240" w:lineRule="auto"/>
        <w:ind w:hanging="720"/>
        <w:rPr>
          <w:rFonts w:ascii="Times New Roman" w:eastAsia="Times New Roman" w:hAnsi="Times New Roman" w:cs="Times New Roman"/>
          <w:b/>
          <w:bCs/>
          <w:caps/>
          <w:color w:val="000000"/>
          <w:kern w:val="0"/>
          <w:sz w:val="32"/>
          <w:szCs w:val="32"/>
          <w14:ligatures w14:val="none"/>
        </w:rPr>
      </w:pPr>
      <w:r w:rsidRPr="007A3B19">
        <w:rPr>
          <w:rFonts w:ascii="Times New Roman" w:eastAsia="Times New Roman" w:hAnsi="Times New Roman" w:cs="Times New Roman"/>
          <w:b/>
          <w:bCs/>
          <w:caps/>
          <w:color w:val="000000"/>
          <w:kern w:val="0"/>
          <w:sz w:val="32"/>
          <w:szCs w:val="32"/>
          <w14:ligatures w14:val="none"/>
        </w:rPr>
        <w:t>II.  GOD ADDS TO US BY OUR WORKING</w:t>
      </w:r>
    </w:p>
    <w:p w14:paraId="6B72BD9E" w14:textId="77777777"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1. In the Roman empire of the 1st century it was scandalous for a free citizen to work. This required the public dole in Rome.</w:t>
      </w:r>
    </w:p>
    <w:p w14:paraId="2BE13D80" w14:textId="34B7B371" w:rsidR="0078104B" w:rsidRPr="005F3D05" w:rsidRDefault="0078104B" w:rsidP="00B16813">
      <w:pPr>
        <w:pStyle w:val="BODY"/>
        <w:widowControl w:val="0"/>
        <w:rPr>
          <w:lang w:eastAsia="x-none"/>
        </w:rPr>
      </w:pPr>
      <w:r w:rsidRPr="007A3B19">
        <w:rPr>
          <w:rFonts w:ascii="Times New Roman" w:eastAsia="Times New Roman" w:hAnsi="Times New Roman" w:cs="Times New Roman"/>
          <w:color w:val="000000"/>
          <w:sz w:val="32"/>
          <w:szCs w:val="32"/>
          <w14:ligatures w14:val="none"/>
        </w:rPr>
        <w:t>2. God’s plan is for man to work for his bread, 2 Thess. 3:10-12.</w:t>
      </w:r>
      <w:r w:rsidR="005F3D05">
        <w:rPr>
          <w:rFonts w:ascii="Times New Roman" w:eastAsia="Times New Roman" w:hAnsi="Times New Roman" w:cs="Times New Roman"/>
          <w:color w:val="000000"/>
          <w:sz w:val="32"/>
          <w:szCs w:val="32"/>
          <w14:ligatures w14:val="none"/>
        </w:rPr>
        <w:t xml:space="preserve"> </w:t>
      </w:r>
      <w:r w:rsidR="005F3D05" w:rsidRPr="005F3D05">
        <w:rPr>
          <w:rFonts w:ascii="Times New Roman" w:eastAsia="Times New Roman" w:hAnsi="Times New Roman" w:cs="Times New Roman"/>
          <w:color w:val="auto"/>
          <w:sz w:val="32"/>
          <w:szCs w:val="32"/>
          <w14:ligatures w14:val="none"/>
        </w:rPr>
        <w:t xml:space="preserve">“10. </w:t>
      </w:r>
      <w:r w:rsidR="005F3D05" w:rsidRPr="005F3D05">
        <w:rPr>
          <w:rFonts w:ascii="Times New Roman" w:hAnsi="Times New Roman" w:cs="Times New Roman"/>
          <w:color w:val="auto"/>
          <w:sz w:val="32"/>
          <w:szCs w:val="32"/>
          <w:lang w:eastAsia="x-none"/>
        </w:rPr>
        <w:t>For even when we were with you, this we commanded you, that if any would not work, neither should he eat. 11. For we hear that there are some which walk among you disorderly, working not at all, but are busybodies. 12. Now them that are such we command and exhort by our Lord Jesus Christ, that with quietness they work, and eat their own bread.”</w:t>
      </w:r>
    </w:p>
    <w:p w14:paraId="7B012EF0" w14:textId="03B9461D"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3. Work to provide for family, 1 Tim. 5:8.</w:t>
      </w:r>
      <w:r w:rsidR="00823A15">
        <w:rPr>
          <w:rFonts w:ascii="Times New Roman" w:eastAsia="Times New Roman" w:hAnsi="Times New Roman" w:cs="Times New Roman"/>
          <w:color w:val="000000"/>
          <w:kern w:val="0"/>
          <w:sz w:val="32"/>
          <w:szCs w:val="32"/>
          <w14:ligatures w14:val="none"/>
        </w:rPr>
        <w:t xml:space="preserve"> If a man will not work, then he </w:t>
      </w:r>
      <w:r w:rsidR="00823A15" w:rsidRPr="00823A15">
        <w:rPr>
          <w:rFonts w:ascii="Times New Roman" w:eastAsia="Times New Roman" w:hAnsi="Times New Roman" w:cs="Times New Roman"/>
          <w:color w:val="000000"/>
          <w:kern w:val="0"/>
          <w:sz w:val="32"/>
          <w:szCs w:val="32"/>
          <w14:ligatures w14:val="none"/>
        </w:rPr>
        <w:t>“</w:t>
      </w:r>
      <w:r w:rsidR="00823A15" w:rsidRPr="00823A15">
        <w:rPr>
          <w:rFonts w:ascii="Times New Roman" w:hAnsi="Times New Roman" w:cs="Times New Roman"/>
          <w:sz w:val="32"/>
          <w:szCs w:val="32"/>
          <w:lang w:eastAsia="x-none"/>
        </w:rPr>
        <w:t>…is worse than an infidel.”</w:t>
      </w:r>
      <w:r w:rsidR="00823A15">
        <w:rPr>
          <w:lang w:eastAsia="x-none"/>
        </w:rPr>
        <w:t> </w:t>
      </w:r>
      <w:r w:rsidR="00823A15" w:rsidRPr="00823A15">
        <w:rPr>
          <w:rFonts w:ascii="Times New Roman" w:hAnsi="Times New Roman" w:cs="Times New Roman"/>
          <w:sz w:val="32"/>
          <w:szCs w:val="32"/>
          <w:lang w:eastAsia="x-none"/>
        </w:rPr>
        <w:t>[</w:t>
      </w:r>
      <w:proofErr w:type="spellStart"/>
      <w:r w:rsidR="00823A15" w:rsidRPr="00823A15">
        <w:rPr>
          <w:rFonts w:ascii="Times New Roman" w:hAnsi="Times New Roman" w:cs="Times New Roman"/>
          <w:sz w:val="32"/>
          <w:szCs w:val="32"/>
          <w:lang w:eastAsia="x-none"/>
        </w:rPr>
        <w:t>apistos</w:t>
      </w:r>
      <w:proofErr w:type="spellEnd"/>
      <w:r w:rsidR="00823A15" w:rsidRPr="00823A15">
        <w:rPr>
          <w:rFonts w:ascii="Times New Roman" w:hAnsi="Times New Roman" w:cs="Times New Roman"/>
          <w:sz w:val="32"/>
          <w:szCs w:val="32"/>
          <w:lang w:eastAsia="x-none"/>
        </w:rPr>
        <w:t xml:space="preserve">- unbeliever] </w:t>
      </w:r>
    </w:p>
    <w:p w14:paraId="7772AC6A" w14:textId="76B0921B"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4. Work to give, Eph. 4:28.</w:t>
      </w:r>
      <w:r w:rsidR="00823A15">
        <w:rPr>
          <w:rFonts w:ascii="Times New Roman" w:eastAsia="Times New Roman" w:hAnsi="Times New Roman" w:cs="Times New Roman"/>
          <w:color w:val="000000"/>
          <w:kern w:val="0"/>
          <w:sz w:val="32"/>
          <w:szCs w:val="32"/>
          <w14:ligatures w14:val="none"/>
        </w:rPr>
        <w:t xml:space="preserve"> </w:t>
      </w:r>
      <w:r w:rsidR="00823A15" w:rsidRPr="00823A15">
        <w:rPr>
          <w:rFonts w:ascii="Times New Roman" w:eastAsia="Times New Roman" w:hAnsi="Times New Roman" w:cs="Times New Roman"/>
          <w:color w:val="000000"/>
          <w:kern w:val="0"/>
          <w:sz w:val="32"/>
          <w:szCs w:val="32"/>
          <w14:ligatures w14:val="none"/>
        </w:rPr>
        <w:t>“</w:t>
      </w:r>
      <w:r w:rsidR="00823A15" w:rsidRPr="00823A15">
        <w:rPr>
          <w:rFonts w:ascii="Times New Roman" w:hAnsi="Times New Roman" w:cs="Times New Roman"/>
          <w:sz w:val="32"/>
          <w:szCs w:val="32"/>
          <w:lang w:eastAsia="x-none"/>
        </w:rPr>
        <w:t xml:space="preserve">Let him that stole steal no more: but rather let him </w:t>
      </w:r>
      <w:proofErr w:type="spellStart"/>
      <w:r w:rsidR="00823A15" w:rsidRPr="00823A15">
        <w:rPr>
          <w:rFonts w:ascii="Times New Roman" w:hAnsi="Times New Roman" w:cs="Times New Roman"/>
          <w:sz w:val="32"/>
          <w:szCs w:val="32"/>
          <w:lang w:eastAsia="x-none"/>
        </w:rPr>
        <w:t>labour</w:t>
      </w:r>
      <w:proofErr w:type="spellEnd"/>
      <w:r w:rsidR="00823A15" w:rsidRPr="00823A15">
        <w:rPr>
          <w:rFonts w:ascii="Times New Roman" w:hAnsi="Times New Roman" w:cs="Times New Roman"/>
          <w:sz w:val="32"/>
          <w:szCs w:val="32"/>
          <w:lang w:eastAsia="x-none"/>
        </w:rPr>
        <w:t xml:space="preserve">, working with </w:t>
      </w:r>
      <w:r w:rsidR="00823A15" w:rsidRPr="00823A15">
        <w:rPr>
          <w:rFonts w:ascii="Times New Roman" w:hAnsi="Times New Roman" w:cs="Times New Roman"/>
          <w:i/>
          <w:iCs/>
          <w:color w:val="757575"/>
          <w:sz w:val="32"/>
          <w:szCs w:val="32"/>
          <w:lang w:eastAsia="x-none"/>
        </w:rPr>
        <w:t>his</w:t>
      </w:r>
      <w:r w:rsidR="00823A15" w:rsidRPr="00823A15">
        <w:rPr>
          <w:rFonts w:ascii="Times New Roman" w:hAnsi="Times New Roman" w:cs="Times New Roman"/>
          <w:sz w:val="32"/>
          <w:szCs w:val="32"/>
          <w:lang w:eastAsia="x-none"/>
        </w:rPr>
        <w:t xml:space="preserve"> hands the </w:t>
      </w:r>
      <w:proofErr w:type="gramStart"/>
      <w:r w:rsidR="00823A15" w:rsidRPr="00823A15">
        <w:rPr>
          <w:rFonts w:ascii="Times New Roman" w:hAnsi="Times New Roman" w:cs="Times New Roman"/>
          <w:sz w:val="32"/>
          <w:szCs w:val="32"/>
          <w:lang w:eastAsia="x-none"/>
        </w:rPr>
        <w:t>thing</w:t>
      </w:r>
      <w:proofErr w:type="gramEnd"/>
      <w:r w:rsidR="00823A15" w:rsidRPr="00823A15">
        <w:rPr>
          <w:rFonts w:ascii="Times New Roman" w:hAnsi="Times New Roman" w:cs="Times New Roman"/>
          <w:sz w:val="32"/>
          <w:szCs w:val="32"/>
          <w:lang w:eastAsia="x-none"/>
        </w:rPr>
        <w:t xml:space="preserve"> which is good, that he may have to give to him that </w:t>
      </w:r>
      <w:proofErr w:type="spellStart"/>
      <w:r w:rsidR="00823A15" w:rsidRPr="00823A15">
        <w:rPr>
          <w:rFonts w:ascii="Times New Roman" w:hAnsi="Times New Roman" w:cs="Times New Roman"/>
          <w:sz w:val="32"/>
          <w:szCs w:val="32"/>
          <w:lang w:eastAsia="x-none"/>
        </w:rPr>
        <w:t>needeth</w:t>
      </w:r>
      <w:proofErr w:type="spellEnd"/>
      <w:r w:rsidR="00823A15" w:rsidRPr="00823A15">
        <w:rPr>
          <w:rFonts w:ascii="Times New Roman" w:hAnsi="Times New Roman" w:cs="Times New Roman"/>
          <w:sz w:val="32"/>
          <w:szCs w:val="32"/>
          <w:lang w:eastAsia="x-none"/>
        </w:rPr>
        <w:t>.”</w:t>
      </w:r>
    </w:p>
    <w:p w14:paraId="054D48D6" w14:textId="77777777" w:rsidR="0078104B" w:rsidRPr="007A3B19" w:rsidRDefault="0078104B" w:rsidP="00B16813">
      <w:pPr>
        <w:spacing w:after="0" w:line="240" w:lineRule="auto"/>
        <w:ind w:hanging="720"/>
        <w:rPr>
          <w:rFonts w:ascii="Times New Roman" w:eastAsia="Times New Roman" w:hAnsi="Times New Roman" w:cs="Times New Roman"/>
          <w:b/>
          <w:bCs/>
          <w:caps/>
          <w:color w:val="000000"/>
          <w:kern w:val="0"/>
          <w:sz w:val="32"/>
          <w:szCs w:val="32"/>
          <w14:ligatures w14:val="none"/>
        </w:rPr>
      </w:pPr>
      <w:r w:rsidRPr="007A3B19">
        <w:rPr>
          <w:rFonts w:ascii="Times New Roman" w:eastAsia="Times New Roman" w:hAnsi="Times New Roman" w:cs="Times New Roman"/>
          <w:b/>
          <w:bCs/>
          <w:caps/>
          <w:color w:val="000000"/>
          <w:kern w:val="0"/>
          <w:sz w:val="32"/>
          <w:szCs w:val="32"/>
          <w14:ligatures w14:val="none"/>
        </w:rPr>
        <w:t>III. GOD ADDS TO US BY OUR GIVING</w:t>
      </w:r>
    </w:p>
    <w:p w14:paraId="00EFE3A2" w14:textId="22F411BC"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1. Give and it shall be given unto you, Luke 6:38.</w:t>
      </w:r>
      <w:r w:rsidR="00823A15">
        <w:rPr>
          <w:rFonts w:ascii="Times New Roman" w:eastAsia="Times New Roman" w:hAnsi="Times New Roman" w:cs="Times New Roman"/>
          <w:color w:val="000000"/>
          <w:kern w:val="0"/>
          <w:sz w:val="32"/>
          <w:szCs w:val="32"/>
          <w14:ligatures w14:val="none"/>
        </w:rPr>
        <w:t xml:space="preserve"> “</w:t>
      </w:r>
      <w:r w:rsidR="00823A15" w:rsidRPr="00823A15">
        <w:rPr>
          <w:rFonts w:ascii="Times New Roman" w:hAnsi="Times New Roman" w:cs="Times New Roman"/>
          <w:color w:val="DA3737"/>
          <w:sz w:val="32"/>
          <w:szCs w:val="32"/>
          <w:lang w:eastAsia="x-none"/>
        </w:rPr>
        <w:t>Give, and it shall be given unto you; good measure, pressed down, and shaken together, and running over, shall men give into your bosom. For with the same measure that ye mete withal it shall be measured to you again.</w:t>
      </w:r>
      <w:r w:rsidR="00823A15" w:rsidRPr="00823A15">
        <w:rPr>
          <w:rFonts w:ascii="Times New Roman" w:hAnsi="Times New Roman" w:cs="Times New Roman"/>
          <w:sz w:val="32"/>
          <w:szCs w:val="32"/>
          <w:lang w:eastAsia="x-none"/>
        </w:rPr>
        <w:t>”</w:t>
      </w:r>
      <w:r w:rsidR="00823A15">
        <w:rPr>
          <w:lang w:eastAsia="x-none"/>
        </w:rPr>
        <w:t> </w:t>
      </w:r>
    </w:p>
    <w:p w14:paraId="0DFC5F93" w14:textId="60AB60A5"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2. Jesus was recipient, Luke 8:2-3</w:t>
      </w:r>
      <w:r w:rsidR="00823A15">
        <w:rPr>
          <w:rFonts w:ascii="Times New Roman" w:eastAsia="Times New Roman" w:hAnsi="Times New Roman" w:cs="Times New Roman"/>
          <w:color w:val="000000"/>
          <w:kern w:val="0"/>
          <w:sz w:val="32"/>
          <w:szCs w:val="32"/>
          <w14:ligatures w14:val="none"/>
        </w:rPr>
        <w:t xml:space="preserve"> Women he had performed miracles on </w:t>
      </w:r>
      <w:r w:rsidR="00823A15" w:rsidRPr="00823A15">
        <w:rPr>
          <w:rFonts w:ascii="Times New Roman" w:eastAsia="Times New Roman" w:hAnsi="Times New Roman" w:cs="Times New Roman"/>
          <w:color w:val="000000"/>
          <w:kern w:val="0"/>
          <w:sz w:val="32"/>
          <w:szCs w:val="32"/>
          <w14:ligatures w14:val="none"/>
        </w:rPr>
        <w:t>“</w:t>
      </w:r>
      <w:r w:rsidR="00823A15" w:rsidRPr="00823A15">
        <w:rPr>
          <w:rFonts w:ascii="Times New Roman" w:hAnsi="Times New Roman" w:cs="Times New Roman"/>
          <w:sz w:val="32"/>
          <w:szCs w:val="32"/>
          <w:lang w:eastAsia="x-none"/>
        </w:rPr>
        <w:t>ministered unto him of their substance.”</w:t>
      </w:r>
      <w:r w:rsidRPr="007A3B19">
        <w:rPr>
          <w:rFonts w:ascii="Times New Roman" w:eastAsia="Times New Roman" w:hAnsi="Times New Roman" w:cs="Times New Roman"/>
          <w:color w:val="000000"/>
          <w:kern w:val="0"/>
          <w:sz w:val="32"/>
          <w:szCs w:val="32"/>
          <w14:ligatures w14:val="none"/>
        </w:rPr>
        <w:t>; Matt. 27:55.</w:t>
      </w:r>
      <w:r w:rsidR="00823A15">
        <w:rPr>
          <w:rFonts w:ascii="Times New Roman" w:eastAsia="Times New Roman" w:hAnsi="Times New Roman" w:cs="Times New Roman"/>
          <w:color w:val="000000"/>
          <w:kern w:val="0"/>
          <w:sz w:val="32"/>
          <w:szCs w:val="32"/>
          <w14:ligatures w14:val="none"/>
        </w:rPr>
        <w:t xml:space="preserve"> “</w:t>
      </w:r>
      <w:r w:rsidR="00823A15" w:rsidRPr="00823A15">
        <w:rPr>
          <w:rFonts w:ascii="Times New Roman" w:hAnsi="Times New Roman" w:cs="Times New Roman"/>
          <w:sz w:val="32"/>
          <w:szCs w:val="32"/>
          <w:lang w:eastAsia="x-none"/>
        </w:rPr>
        <w:t>And many women were there beholding afar off, which followed Jesus from Galilee, ministering unto him:”</w:t>
      </w:r>
      <w:r w:rsidR="00823A15">
        <w:rPr>
          <w:lang w:eastAsia="x-none"/>
        </w:rPr>
        <w:t> </w:t>
      </w:r>
    </w:p>
    <w:p w14:paraId="25EB33D7" w14:textId="33582461" w:rsidR="0078104B" w:rsidRPr="00243EC4" w:rsidRDefault="0078104B" w:rsidP="00B16813">
      <w:pPr>
        <w:pStyle w:val="BODY"/>
        <w:widowControl w:val="0"/>
        <w:rPr>
          <w:rFonts w:ascii="Times New Roman" w:hAnsi="Times New Roman" w:cs="Times New Roman"/>
          <w:sz w:val="32"/>
          <w:szCs w:val="32"/>
          <w:lang w:eastAsia="x-none"/>
        </w:rPr>
      </w:pPr>
      <w:r w:rsidRPr="007A3B19">
        <w:rPr>
          <w:rFonts w:ascii="Times New Roman" w:eastAsia="Times New Roman" w:hAnsi="Times New Roman" w:cs="Times New Roman"/>
          <w:color w:val="000000"/>
          <w:sz w:val="32"/>
          <w:szCs w:val="32"/>
          <w14:ligatures w14:val="none"/>
        </w:rPr>
        <w:t>3. This may partially explain, Mark 10:29-30.</w:t>
      </w:r>
      <w:r w:rsidR="00243EC4">
        <w:rPr>
          <w:rFonts w:ascii="Times New Roman" w:eastAsia="Times New Roman" w:hAnsi="Times New Roman" w:cs="Times New Roman"/>
          <w:color w:val="000000"/>
          <w:sz w:val="32"/>
          <w:szCs w:val="32"/>
          <w14:ligatures w14:val="none"/>
        </w:rPr>
        <w:t xml:space="preserve"> “28. </w:t>
      </w:r>
      <w:r w:rsidR="00243EC4" w:rsidRPr="00243EC4">
        <w:rPr>
          <w:rFonts w:ascii="Times New Roman" w:hAnsi="Times New Roman" w:cs="Times New Roman"/>
          <w:color w:val="auto"/>
          <w:sz w:val="32"/>
          <w:szCs w:val="32"/>
          <w:lang w:eastAsia="x-none"/>
        </w:rPr>
        <w:t xml:space="preserve">Then Peter began to say unto him, Lo, we have left all, and have followed thee. 29. And Jesus answered and said, </w:t>
      </w:r>
      <w:r w:rsidR="00243EC4" w:rsidRPr="00243EC4">
        <w:rPr>
          <w:rFonts w:ascii="Times New Roman" w:hAnsi="Times New Roman" w:cs="Times New Roman"/>
          <w:color w:val="DA3737"/>
          <w:sz w:val="32"/>
          <w:szCs w:val="32"/>
          <w:lang w:eastAsia="x-none"/>
        </w:rPr>
        <w:t xml:space="preserve">Verily I say unto you, There is no man that hath left house, or brethren, or sisters, or father, or mother, or wife, or children, or lands, for my sake, and the gospel's, </w:t>
      </w:r>
      <w:r w:rsidR="00243EC4" w:rsidRPr="00243EC4">
        <w:rPr>
          <w:rFonts w:ascii="Times New Roman" w:hAnsi="Times New Roman" w:cs="Times New Roman"/>
          <w:color w:val="auto"/>
          <w:sz w:val="32"/>
          <w:szCs w:val="32"/>
          <w:lang w:eastAsia="x-none"/>
        </w:rPr>
        <w:t xml:space="preserve">30. </w:t>
      </w:r>
      <w:r w:rsidR="00243EC4" w:rsidRPr="00243EC4">
        <w:rPr>
          <w:rFonts w:ascii="Times New Roman" w:hAnsi="Times New Roman" w:cs="Times New Roman"/>
          <w:color w:val="DA3737"/>
          <w:sz w:val="32"/>
          <w:szCs w:val="32"/>
          <w:lang w:eastAsia="x-none"/>
        </w:rPr>
        <w:t>But he shall receive an hundredfold now in this time, houses, and brethren, and sisters, and mothers, and children, and lands, with persecutions; and in the world to come eternal life.</w:t>
      </w:r>
      <w:r w:rsidR="00243EC4" w:rsidRPr="00243EC4">
        <w:rPr>
          <w:rFonts w:ascii="Times New Roman" w:hAnsi="Times New Roman" w:cs="Times New Roman"/>
          <w:color w:val="auto"/>
          <w:sz w:val="32"/>
          <w:szCs w:val="32"/>
          <w:lang w:eastAsia="x-none"/>
        </w:rPr>
        <w:t>”</w:t>
      </w:r>
      <w:r w:rsidR="00243EC4" w:rsidRPr="00243EC4">
        <w:rPr>
          <w:rFonts w:ascii="Times New Roman" w:hAnsi="Times New Roman" w:cs="Times New Roman"/>
          <w:sz w:val="32"/>
          <w:szCs w:val="32"/>
          <w:lang w:eastAsia="x-none"/>
        </w:rPr>
        <w:t> </w:t>
      </w:r>
    </w:p>
    <w:p w14:paraId="4B308F3E" w14:textId="77777777"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4. Why the great care for the Jerusalem church? Acts 11:28-30; Acts 2:44-45. It was the brethren from Judea who had possessions and goods.</w:t>
      </w:r>
    </w:p>
    <w:p w14:paraId="20F40E56" w14:textId="77777777" w:rsidR="0078104B" w:rsidRPr="007A3B19" w:rsidRDefault="0078104B" w:rsidP="00B16813">
      <w:pPr>
        <w:spacing w:after="0" w:line="240" w:lineRule="auto"/>
        <w:ind w:hanging="720"/>
        <w:rPr>
          <w:rFonts w:ascii="Times New Roman" w:eastAsia="Times New Roman" w:hAnsi="Times New Roman" w:cs="Times New Roman"/>
          <w:b/>
          <w:bCs/>
          <w:caps/>
          <w:color w:val="000000"/>
          <w:kern w:val="0"/>
          <w:sz w:val="32"/>
          <w:szCs w:val="32"/>
          <w14:ligatures w14:val="none"/>
        </w:rPr>
      </w:pPr>
      <w:r w:rsidRPr="007A3B19">
        <w:rPr>
          <w:rFonts w:ascii="Times New Roman" w:eastAsia="Times New Roman" w:hAnsi="Times New Roman" w:cs="Times New Roman"/>
          <w:b/>
          <w:bCs/>
          <w:caps/>
          <w:color w:val="000000"/>
          <w:kern w:val="0"/>
          <w:sz w:val="32"/>
          <w:szCs w:val="32"/>
          <w14:ligatures w14:val="none"/>
        </w:rPr>
        <w:t>IV.  GOD ADDS TO US BY OUR ASKING</w:t>
      </w:r>
    </w:p>
    <w:p w14:paraId="4DD6BC14" w14:textId="77777777"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1. Asking God.</w:t>
      </w:r>
    </w:p>
    <w:p w14:paraId="41FA2601"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1) Give us this day our daily bread, Matt. 6:11; Luke 11:3.</w:t>
      </w:r>
    </w:p>
    <w:p w14:paraId="3490CCEE"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2) Have not because ye ask not, James 4:2.</w:t>
      </w:r>
    </w:p>
    <w:p w14:paraId="321294C3" w14:textId="77777777" w:rsidR="0078104B"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3) Persistence in asking, Matt. 7:7-11; Luke 18:1-5.</w:t>
      </w:r>
    </w:p>
    <w:p w14:paraId="0A473DF2" w14:textId="13E106DE" w:rsidR="00243EC4" w:rsidRPr="007A3B19" w:rsidRDefault="00243EC4" w:rsidP="00B16813">
      <w:pPr>
        <w:spacing w:after="0" w:line="240" w:lineRule="auto"/>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ab/>
        <w:t>a. Ask for good and righteous things.</w:t>
      </w:r>
    </w:p>
    <w:p w14:paraId="0DE1CF90" w14:textId="77777777" w:rsidR="0078104B" w:rsidRPr="007A3B19" w:rsidRDefault="0078104B" w:rsidP="00B16813">
      <w:pPr>
        <w:spacing w:after="0" w:line="240" w:lineRule="auto"/>
        <w:ind w:hanging="456"/>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2. Asking Men.</w:t>
      </w:r>
    </w:p>
    <w:p w14:paraId="2AE48F2C"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 xml:space="preserve">1) “Give to him that </w:t>
      </w:r>
      <w:proofErr w:type="spellStart"/>
      <w:r w:rsidRPr="007A3B19">
        <w:rPr>
          <w:rFonts w:ascii="Times New Roman" w:eastAsia="Times New Roman" w:hAnsi="Times New Roman" w:cs="Times New Roman"/>
          <w:color w:val="000000"/>
          <w:kern w:val="0"/>
          <w:sz w:val="32"/>
          <w:szCs w:val="32"/>
          <w14:ligatures w14:val="none"/>
        </w:rPr>
        <w:t>asketh</w:t>
      </w:r>
      <w:proofErr w:type="spellEnd"/>
      <w:r w:rsidRPr="007A3B19">
        <w:rPr>
          <w:rFonts w:ascii="Times New Roman" w:eastAsia="Times New Roman" w:hAnsi="Times New Roman" w:cs="Times New Roman"/>
          <w:color w:val="000000"/>
          <w:kern w:val="0"/>
          <w:sz w:val="32"/>
          <w:szCs w:val="32"/>
          <w14:ligatures w14:val="none"/>
        </w:rPr>
        <w:t xml:space="preserve"> thee,” Matt. 5:42.</w:t>
      </w:r>
    </w:p>
    <w:p w14:paraId="1D5545E1"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2) Ask of brethren who are taught to give, Matt. 25:35-40.</w:t>
      </w:r>
    </w:p>
    <w:p w14:paraId="6B6699BC"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3) Rich, to be willing to distribute, 1 Tim. 6:17-19.</w:t>
      </w:r>
    </w:p>
    <w:p w14:paraId="5A24A8B2"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4) Do good unto all men, esp. of the household of faith, Gal. 6:10.</w:t>
      </w:r>
    </w:p>
    <w:p w14:paraId="4B68A7FA" w14:textId="77777777" w:rsidR="0078104B" w:rsidRPr="007A3B19" w:rsidRDefault="0078104B"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b/>
          <w:bCs/>
          <w:color w:val="000000"/>
          <w:kern w:val="0"/>
          <w:sz w:val="32"/>
          <w:szCs w:val="32"/>
          <w14:ligatures w14:val="none"/>
        </w:rPr>
        <w:t>Conclusion:</w:t>
      </w:r>
    </w:p>
    <w:p w14:paraId="09011091" w14:textId="1BE8FD9C" w:rsidR="0078104B" w:rsidRPr="007A3B19" w:rsidRDefault="0078104B" w:rsidP="00B16813">
      <w:pPr>
        <w:spacing w:after="0" w:line="240" w:lineRule="auto"/>
        <w:ind w:hanging="408"/>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 xml:space="preserve">1. Psalm 37:25 </w:t>
      </w:r>
      <w:r w:rsidR="00243EC4">
        <w:rPr>
          <w:rFonts w:ascii="Times New Roman" w:eastAsia="Times New Roman" w:hAnsi="Times New Roman" w:cs="Times New Roman"/>
          <w:color w:val="000000"/>
          <w:kern w:val="0"/>
          <w:sz w:val="32"/>
          <w:szCs w:val="32"/>
          <w14:ligatures w14:val="none"/>
        </w:rPr>
        <w:t>“</w:t>
      </w:r>
      <w:r w:rsidRPr="007A3B19">
        <w:rPr>
          <w:rFonts w:ascii="Times New Roman" w:eastAsia="Times New Roman" w:hAnsi="Times New Roman" w:cs="Times New Roman"/>
          <w:color w:val="000000"/>
          <w:kern w:val="0"/>
          <w:sz w:val="32"/>
          <w:szCs w:val="32"/>
          <w14:ligatures w14:val="none"/>
        </w:rPr>
        <w:t>I have been young, and now am old; yet have I not seen the righteous forsaken, nor his seed begging bread.</w:t>
      </w:r>
      <w:r w:rsidR="00243EC4">
        <w:rPr>
          <w:rFonts w:ascii="Times New Roman" w:eastAsia="Times New Roman" w:hAnsi="Times New Roman" w:cs="Times New Roman"/>
          <w:color w:val="000000"/>
          <w:kern w:val="0"/>
          <w:sz w:val="32"/>
          <w:szCs w:val="32"/>
          <w14:ligatures w14:val="none"/>
        </w:rPr>
        <w:t>”</w:t>
      </w:r>
    </w:p>
    <w:p w14:paraId="08E54FFD" w14:textId="6B7B4F7C" w:rsidR="0078104B" w:rsidRPr="007A3B19" w:rsidRDefault="0078104B" w:rsidP="00B16813">
      <w:pPr>
        <w:spacing w:after="0" w:line="240" w:lineRule="auto"/>
        <w:ind w:hanging="408"/>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 xml:space="preserve">2. When God says that we </w:t>
      </w:r>
      <w:r w:rsidR="009A506A">
        <w:rPr>
          <w:rFonts w:ascii="Times New Roman" w:eastAsia="Times New Roman" w:hAnsi="Times New Roman" w:cs="Times New Roman"/>
          <w:color w:val="000000"/>
          <w:kern w:val="0"/>
          <w:sz w:val="32"/>
          <w:szCs w:val="32"/>
          <w14:ligatures w14:val="none"/>
        </w:rPr>
        <w:t>are not to worry</w:t>
      </w:r>
      <w:r w:rsidRPr="007A3B19">
        <w:rPr>
          <w:rFonts w:ascii="Times New Roman" w:eastAsia="Times New Roman" w:hAnsi="Times New Roman" w:cs="Times New Roman"/>
          <w:color w:val="000000"/>
          <w:kern w:val="0"/>
          <w:sz w:val="32"/>
          <w:szCs w:val="32"/>
          <w14:ligatures w14:val="none"/>
        </w:rPr>
        <w:t xml:space="preserve"> about our living here on earth, </w:t>
      </w:r>
      <w:r w:rsidR="009A506A">
        <w:rPr>
          <w:rFonts w:ascii="Times New Roman" w:eastAsia="Times New Roman" w:hAnsi="Times New Roman" w:cs="Times New Roman"/>
          <w:color w:val="000000"/>
          <w:kern w:val="0"/>
          <w:sz w:val="32"/>
          <w:szCs w:val="32"/>
          <w14:ligatures w14:val="none"/>
        </w:rPr>
        <w:t xml:space="preserve">but </w:t>
      </w:r>
      <w:r w:rsidRPr="007A3B19">
        <w:rPr>
          <w:rFonts w:ascii="Times New Roman" w:eastAsia="Times New Roman" w:hAnsi="Times New Roman" w:cs="Times New Roman"/>
          <w:color w:val="000000"/>
          <w:kern w:val="0"/>
          <w:sz w:val="32"/>
          <w:szCs w:val="32"/>
          <w14:ligatures w14:val="none"/>
        </w:rPr>
        <w:t xml:space="preserve">that we </w:t>
      </w:r>
      <w:r w:rsidR="009A506A">
        <w:rPr>
          <w:rFonts w:ascii="Times New Roman" w:eastAsia="Times New Roman" w:hAnsi="Times New Roman" w:cs="Times New Roman"/>
          <w:color w:val="000000"/>
          <w:kern w:val="0"/>
          <w:sz w:val="32"/>
          <w:szCs w:val="32"/>
          <w14:ligatures w14:val="none"/>
        </w:rPr>
        <w:t xml:space="preserve">should </w:t>
      </w:r>
      <w:r w:rsidRPr="007A3B19">
        <w:rPr>
          <w:rFonts w:ascii="Times New Roman" w:eastAsia="Times New Roman" w:hAnsi="Times New Roman" w:cs="Times New Roman"/>
          <w:color w:val="000000"/>
          <w:kern w:val="0"/>
          <w:sz w:val="32"/>
          <w:szCs w:val="32"/>
          <w14:ligatures w14:val="none"/>
        </w:rPr>
        <w:t>seek first the kingdom, we may believe that He has real plans as to how we are to be fed and clothed.</w:t>
      </w:r>
    </w:p>
    <w:p w14:paraId="603A510F" w14:textId="77777777" w:rsidR="0078104B" w:rsidRPr="007A3B19" w:rsidRDefault="0078104B" w:rsidP="00B16813">
      <w:pPr>
        <w:spacing w:after="0" w:line="240" w:lineRule="auto"/>
        <w:ind w:hanging="408"/>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3. Those means are more powerful than any amount of overtime you may work, or education you may gain, any amount of thrift you may employ.</w:t>
      </w:r>
    </w:p>
    <w:p w14:paraId="38449679" w14:textId="77777777" w:rsidR="0078104B" w:rsidRDefault="0078104B" w:rsidP="00B16813">
      <w:pPr>
        <w:spacing w:after="0" w:line="240" w:lineRule="auto"/>
        <w:ind w:hanging="408"/>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4. We should all see the wisdom:</w:t>
      </w:r>
    </w:p>
    <w:p w14:paraId="48E3EA7C" w14:textId="77777777" w:rsidR="00243EC4" w:rsidRPr="007A3B19" w:rsidRDefault="00243EC4"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1) In trusting God.</w:t>
      </w:r>
    </w:p>
    <w:p w14:paraId="6AA769D7" w14:textId="77777777" w:rsidR="00243EC4" w:rsidRPr="007A3B19" w:rsidRDefault="00243EC4"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2) In working for our living but not at the expense of putting the kingdom first.</w:t>
      </w:r>
    </w:p>
    <w:p w14:paraId="3394524B" w14:textId="77777777" w:rsidR="00243EC4" w:rsidRPr="007A3B19" w:rsidRDefault="00243EC4"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3) In being rich toward God and man in our giving.</w:t>
      </w:r>
    </w:p>
    <w:p w14:paraId="5C25E461" w14:textId="77777777" w:rsidR="00243EC4" w:rsidRPr="007A3B19" w:rsidRDefault="00243EC4"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4) In asking God for our living, recognizing his providence and sovereignty.</w:t>
      </w:r>
    </w:p>
    <w:p w14:paraId="37AB7CEA" w14:textId="7843B855" w:rsidR="00243EC4" w:rsidRDefault="00243EC4" w:rsidP="00B16813">
      <w:pPr>
        <w:spacing w:after="0" w:line="240" w:lineRule="auto"/>
        <w:rPr>
          <w:rFonts w:ascii="Times New Roman" w:eastAsia="Times New Roman" w:hAnsi="Times New Roman" w:cs="Times New Roman"/>
          <w:color w:val="000000"/>
          <w:kern w:val="0"/>
          <w:sz w:val="32"/>
          <w:szCs w:val="32"/>
          <w14:ligatures w14:val="none"/>
        </w:rPr>
      </w:pPr>
      <w:r w:rsidRPr="007A3B19">
        <w:rPr>
          <w:rFonts w:ascii="Times New Roman" w:eastAsia="Times New Roman" w:hAnsi="Times New Roman" w:cs="Times New Roman"/>
          <w:color w:val="000000"/>
          <w:kern w:val="0"/>
          <w:sz w:val="32"/>
          <w:szCs w:val="32"/>
          <w14:ligatures w14:val="none"/>
        </w:rPr>
        <w:t>5) In asking the brethren when needed. I know this is extremely hard for some, but it may be part of God’s adding “all these things” to you.</w:t>
      </w:r>
    </w:p>
    <w:p w14:paraId="037E39BA" w14:textId="43C605CF" w:rsidR="00243EC4" w:rsidRPr="007A3B19" w:rsidRDefault="00243EC4" w:rsidP="00B16813">
      <w:pPr>
        <w:spacing w:after="0" w:line="240" w:lineRule="auto"/>
        <w:ind w:hanging="408"/>
        <w:rPr>
          <w:rFonts w:ascii="Times New Roman" w:eastAsia="Times New Roman" w:hAnsi="Times New Roman" w:cs="Times New Roman"/>
          <w:color w:val="000000"/>
          <w:kern w:val="0"/>
          <w:sz w:val="32"/>
          <w:szCs w:val="32"/>
          <w14:ligatures w14:val="none"/>
        </w:rPr>
      </w:pPr>
      <w:r>
        <w:rPr>
          <w:rFonts w:ascii="Times New Roman" w:eastAsia="Times New Roman" w:hAnsi="Times New Roman" w:cs="Times New Roman"/>
          <w:color w:val="000000"/>
          <w:kern w:val="0"/>
          <w:sz w:val="32"/>
          <w:szCs w:val="32"/>
          <w14:ligatures w14:val="none"/>
        </w:rPr>
        <w:t>5. Invitation</w:t>
      </w:r>
    </w:p>
    <w:p w14:paraId="623C4EA4" w14:textId="77777777" w:rsidR="00030EC6" w:rsidRDefault="00030EC6"/>
    <w:sectPr w:rsidR="00030EC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3E0F0A" w14:textId="77777777" w:rsidR="00C40332" w:rsidRDefault="00C40332" w:rsidP="006B63D6">
      <w:pPr>
        <w:spacing w:after="0" w:line="240" w:lineRule="auto"/>
      </w:pPr>
      <w:r>
        <w:separator/>
      </w:r>
    </w:p>
  </w:endnote>
  <w:endnote w:type="continuationSeparator" w:id="0">
    <w:p w14:paraId="16EEB97A" w14:textId="77777777" w:rsidR="00C40332" w:rsidRDefault="00C40332" w:rsidP="006B63D6">
      <w:pPr>
        <w:spacing w:after="0" w:line="240" w:lineRule="auto"/>
      </w:pPr>
      <w:r>
        <w:continuationSeparator/>
      </w:r>
    </w:p>
  </w:endnote>
  <w:endnote w:type="continuationNotice" w:id="1">
    <w:p w14:paraId="5F289A10" w14:textId="77777777" w:rsidR="00C40332" w:rsidRDefault="00C403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1743231"/>
      <w:docPartObj>
        <w:docPartGallery w:val="Page Numbers (Bottom of Page)"/>
        <w:docPartUnique/>
      </w:docPartObj>
    </w:sdtPr>
    <w:sdtEndPr>
      <w:rPr>
        <w:color w:val="7F7F7F" w:themeColor="background1" w:themeShade="7F"/>
        <w:spacing w:val="60"/>
      </w:rPr>
    </w:sdtEndPr>
    <w:sdtContent>
      <w:p w14:paraId="00F5A084" w14:textId="4131F09B" w:rsidR="0061566D" w:rsidRDefault="0061566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A914103" w14:textId="77777777" w:rsidR="006B63D6" w:rsidRDefault="006B6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DAD771" w14:textId="77777777" w:rsidR="00C40332" w:rsidRDefault="00C40332" w:rsidP="006B63D6">
      <w:pPr>
        <w:spacing w:after="0" w:line="240" w:lineRule="auto"/>
      </w:pPr>
      <w:r>
        <w:separator/>
      </w:r>
    </w:p>
  </w:footnote>
  <w:footnote w:type="continuationSeparator" w:id="0">
    <w:p w14:paraId="465B5DB7" w14:textId="77777777" w:rsidR="00C40332" w:rsidRDefault="00C40332" w:rsidP="006B63D6">
      <w:pPr>
        <w:spacing w:after="0" w:line="240" w:lineRule="auto"/>
      </w:pPr>
      <w:r>
        <w:continuationSeparator/>
      </w:r>
    </w:p>
  </w:footnote>
  <w:footnote w:type="continuationNotice" w:id="1">
    <w:p w14:paraId="1C5D45F2" w14:textId="77777777" w:rsidR="00C40332" w:rsidRDefault="00C403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5F9B8F" w14:textId="398C10E1" w:rsidR="006B63D6" w:rsidRDefault="006B63D6">
    <w:pPr>
      <w:pStyle w:val="Header"/>
    </w:pPr>
    <w:r>
      <w:t xml:space="preserve">P&amp;B </w:t>
    </w:r>
    <w:proofErr w:type="spellStart"/>
    <w:r>
      <w:t>cofC</w:t>
    </w:r>
    <w:proofErr w:type="spellEnd"/>
    <w:r>
      <w:ptab w:relativeTo="margin" w:alignment="center" w:leader="none"/>
    </w:r>
    <w:r w:rsidR="0061566D">
      <w:t>How God Adds All Things to Those Who Seek First the Kingdom</w:t>
    </w:r>
    <w:r>
      <w:ptab w:relativeTo="margin" w:alignment="right" w:leader="none"/>
    </w:r>
    <w:r w:rsidR="006430EB">
      <w:t xml:space="preserve">5/19/24 </w:t>
    </w:r>
    <w:proofErr w:type="gramStart"/>
    <w:r w:rsidR="006430EB">
      <w:t>PM</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04B"/>
    <w:rsid w:val="00030EC6"/>
    <w:rsid w:val="000B3DAB"/>
    <w:rsid w:val="00243EC4"/>
    <w:rsid w:val="00275200"/>
    <w:rsid w:val="003A4462"/>
    <w:rsid w:val="00487FD2"/>
    <w:rsid w:val="00500D23"/>
    <w:rsid w:val="005D7152"/>
    <w:rsid w:val="005F3D05"/>
    <w:rsid w:val="0061566D"/>
    <w:rsid w:val="00615678"/>
    <w:rsid w:val="006430EB"/>
    <w:rsid w:val="006B63D6"/>
    <w:rsid w:val="006C4E64"/>
    <w:rsid w:val="0078104B"/>
    <w:rsid w:val="007A3B19"/>
    <w:rsid w:val="00823A15"/>
    <w:rsid w:val="009131B2"/>
    <w:rsid w:val="009A506A"/>
    <w:rsid w:val="009D5A87"/>
    <w:rsid w:val="00A63AF6"/>
    <w:rsid w:val="00AA4E1F"/>
    <w:rsid w:val="00B16813"/>
    <w:rsid w:val="00B45B93"/>
    <w:rsid w:val="00C40332"/>
    <w:rsid w:val="00D44055"/>
    <w:rsid w:val="00D801FD"/>
    <w:rsid w:val="00E36DFA"/>
    <w:rsid w:val="00E6504D"/>
    <w:rsid w:val="00E6730A"/>
    <w:rsid w:val="00EB0D5C"/>
    <w:rsid w:val="00EF0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1B65"/>
  <w15:chartTrackingRefBased/>
  <w15:docId w15:val="{4F4255F5-DF26-41AB-A8DD-0ACFEAEB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0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0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0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0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0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0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0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0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0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0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0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0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0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0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0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0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0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04B"/>
    <w:rPr>
      <w:rFonts w:eastAsiaTheme="majorEastAsia" w:cstheme="majorBidi"/>
      <w:color w:val="272727" w:themeColor="text1" w:themeTint="D8"/>
    </w:rPr>
  </w:style>
  <w:style w:type="paragraph" w:styleId="Title">
    <w:name w:val="Title"/>
    <w:basedOn w:val="Normal"/>
    <w:next w:val="Normal"/>
    <w:link w:val="TitleChar"/>
    <w:uiPriority w:val="10"/>
    <w:qFormat/>
    <w:rsid w:val="007810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0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0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0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04B"/>
    <w:pPr>
      <w:spacing w:before="160"/>
      <w:jc w:val="center"/>
    </w:pPr>
    <w:rPr>
      <w:i/>
      <w:iCs/>
      <w:color w:val="404040" w:themeColor="text1" w:themeTint="BF"/>
    </w:rPr>
  </w:style>
  <w:style w:type="character" w:customStyle="1" w:styleId="QuoteChar">
    <w:name w:val="Quote Char"/>
    <w:basedOn w:val="DefaultParagraphFont"/>
    <w:link w:val="Quote"/>
    <w:uiPriority w:val="29"/>
    <w:rsid w:val="0078104B"/>
    <w:rPr>
      <w:i/>
      <w:iCs/>
      <w:color w:val="404040" w:themeColor="text1" w:themeTint="BF"/>
    </w:rPr>
  </w:style>
  <w:style w:type="paragraph" w:styleId="ListParagraph">
    <w:name w:val="List Paragraph"/>
    <w:basedOn w:val="Normal"/>
    <w:uiPriority w:val="34"/>
    <w:qFormat/>
    <w:rsid w:val="0078104B"/>
    <w:pPr>
      <w:ind w:left="720"/>
      <w:contextualSpacing/>
    </w:pPr>
  </w:style>
  <w:style w:type="character" w:styleId="IntenseEmphasis">
    <w:name w:val="Intense Emphasis"/>
    <w:basedOn w:val="DefaultParagraphFont"/>
    <w:uiPriority w:val="21"/>
    <w:qFormat/>
    <w:rsid w:val="0078104B"/>
    <w:rPr>
      <w:i/>
      <w:iCs/>
      <w:color w:val="0F4761" w:themeColor="accent1" w:themeShade="BF"/>
    </w:rPr>
  </w:style>
  <w:style w:type="paragraph" w:styleId="IntenseQuote">
    <w:name w:val="Intense Quote"/>
    <w:basedOn w:val="Normal"/>
    <w:next w:val="Normal"/>
    <w:link w:val="IntenseQuoteChar"/>
    <w:uiPriority w:val="30"/>
    <w:qFormat/>
    <w:rsid w:val="007810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04B"/>
    <w:rPr>
      <w:i/>
      <w:iCs/>
      <w:color w:val="0F4761" w:themeColor="accent1" w:themeShade="BF"/>
    </w:rPr>
  </w:style>
  <w:style w:type="character" w:styleId="IntenseReference">
    <w:name w:val="Intense Reference"/>
    <w:basedOn w:val="DefaultParagraphFont"/>
    <w:uiPriority w:val="32"/>
    <w:qFormat/>
    <w:rsid w:val="0078104B"/>
    <w:rPr>
      <w:b/>
      <w:bCs/>
      <w:smallCaps/>
      <w:color w:val="0F4761" w:themeColor="accent1" w:themeShade="BF"/>
      <w:spacing w:val="5"/>
    </w:rPr>
  </w:style>
  <w:style w:type="character" w:styleId="Hyperlink">
    <w:name w:val="Hyperlink"/>
    <w:basedOn w:val="DefaultParagraphFont"/>
    <w:uiPriority w:val="99"/>
    <w:semiHidden/>
    <w:unhideWhenUsed/>
    <w:rsid w:val="0078104B"/>
    <w:rPr>
      <w:color w:val="0000FF"/>
      <w:u w:val="single"/>
    </w:rPr>
  </w:style>
  <w:style w:type="character" w:customStyle="1" w:styleId="a2alabel">
    <w:name w:val="a2a_label"/>
    <w:basedOn w:val="DefaultParagraphFont"/>
    <w:rsid w:val="0078104B"/>
  </w:style>
  <w:style w:type="character" w:customStyle="1" w:styleId="cat-links">
    <w:name w:val="cat-links"/>
    <w:basedOn w:val="DefaultParagraphFont"/>
    <w:rsid w:val="0078104B"/>
  </w:style>
  <w:style w:type="paragraph" w:styleId="z-TopofForm">
    <w:name w:val="HTML Top of Form"/>
    <w:basedOn w:val="Normal"/>
    <w:next w:val="Normal"/>
    <w:link w:val="z-TopofFormChar"/>
    <w:hidden/>
    <w:uiPriority w:val="99"/>
    <w:semiHidden/>
    <w:unhideWhenUsed/>
    <w:rsid w:val="0078104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8104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78104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8104B"/>
    <w:rPr>
      <w:rFonts w:ascii="Arial" w:eastAsia="Times New Roman" w:hAnsi="Arial" w:cs="Arial"/>
      <w:vanish/>
      <w:kern w:val="0"/>
      <w:sz w:val="16"/>
      <w:szCs w:val="16"/>
      <w14:ligatures w14:val="none"/>
    </w:rPr>
  </w:style>
  <w:style w:type="paragraph" w:customStyle="1" w:styleId="ser">
    <w:name w:val="ser"/>
    <w:basedOn w:val="Normal"/>
    <w:rsid w:val="0078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8104B"/>
    <w:rPr>
      <w:b/>
      <w:bCs/>
    </w:rPr>
  </w:style>
  <w:style w:type="paragraph" w:customStyle="1" w:styleId="i1">
    <w:name w:val="i1"/>
    <w:basedOn w:val="Normal"/>
    <w:rsid w:val="0078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i2">
    <w:name w:val="i2"/>
    <w:basedOn w:val="Normal"/>
    <w:rsid w:val="0078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1">
    <w:name w:val="d1"/>
    <w:basedOn w:val="Normal"/>
    <w:rsid w:val="0078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2">
    <w:name w:val="d2"/>
    <w:basedOn w:val="Normal"/>
    <w:rsid w:val="0078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d3">
    <w:name w:val="d3"/>
    <w:basedOn w:val="Normal"/>
    <w:rsid w:val="0078104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6B63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63D6"/>
  </w:style>
  <w:style w:type="paragraph" w:styleId="Footer">
    <w:name w:val="footer"/>
    <w:basedOn w:val="Normal"/>
    <w:link w:val="FooterChar"/>
    <w:uiPriority w:val="99"/>
    <w:unhideWhenUsed/>
    <w:rsid w:val="006B63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63D6"/>
  </w:style>
  <w:style w:type="paragraph" w:customStyle="1" w:styleId="BODY">
    <w:name w:val="BODY"/>
    <w:basedOn w:val="Normal"/>
    <w:uiPriority w:val="99"/>
    <w:rsid w:val="005F3D05"/>
    <w:pPr>
      <w:autoSpaceDE w:val="0"/>
      <w:autoSpaceDN w:val="0"/>
      <w:adjustRightInd w:val="0"/>
      <w:spacing w:after="0" w:line="240" w:lineRule="auto"/>
    </w:pPr>
    <w:rPr>
      <w:rFonts w:ascii="Verdana" w:hAnsi="Verdana" w:cs="Verdana"/>
      <w:color w:val="292F33"/>
      <w:kern w:val="0"/>
      <w:sz w:val="24"/>
      <w:szCs w:val="24"/>
      <w:lang w:val="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6552605">
      <w:bodyDiv w:val="1"/>
      <w:marLeft w:val="0"/>
      <w:marRight w:val="0"/>
      <w:marTop w:val="0"/>
      <w:marBottom w:val="0"/>
      <w:divBdr>
        <w:top w:val="none" w:sz="0" w:space="0" w:color="auto"/>
        <w:left w:val="none" w:sz="0" w:space="0" w:color="auto"/>
        <w:bottom w:val="none" w:sz="0" w:space="0" w:color="auto"/>
        <w:right w:val="none" w:sz="0" w:space="0" w:color="auto"/>
      </w:divBdr>
      <w:divsChild>
        <w:div w:id="87701537">
          <w:marLeft w:val="0"/>
          <w:marRight w:val="0"/>
          <w:marTop w:val="150"/>
          <w:marBottom w:val="150"/>
          <w:divBdr>
            <w:top w:val="none" w:sz="0" w:space="0" w:color="auto"/>
            <w:left w:val="none" w:sz="0" w:space="0" w:color="auto"/>
            <w:bottom w:val="none" w:sz="0" w:space="0" w:color="auto"/>
            <w:right w:val="none" w:sz="0" w:space="0" w:color="auto"/>
          </w:divBdr>
        </w:div>
        <w:div w:id="850098411">
          <w:marLeft w:val="0"/>
          <w:marRight w:val="0"/>
          <w:marTop w:val="0"/>
          <w:marBottom w:val="0"/>
          <w:divBdr>
            <w:top w:val="none" w:sz="0" w:space="0" w:color="auto"/>
            <w:left w:val="none" w:sz="0" w:space="0" w:color="auto"/>
            <w:bottom w:val="none" w:sz="0" w:space="0" w:color="auto"/>
            <w:right w:val="none" w:sz="0" w:space="0" w:color="auto"/>
          </w:divBdr>
        </w:div>
        <w:div w:id="19774918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759</Words>
  <Characters>4331</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5</cp:revision>
  <dcterms:created xsi:type="dcterms:W3CDTF">2024-05-19T23:41:00Z</dcterms:created>
  <dcterms:modified xsi:type="dcterms:W3CDTF">2024-05-20T00:27:00Z</dcterms:modified>
</cp:coreProperties>
</file>