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0AAE4" w14:textId="44988FCA" w:rsidR="00A72FC5" w:rsidRPr="003B7BE6" w:rsidRDefault="006B3F11" w:rsidP="004C74CB">
      <w:pPr>
        <w:spacing w:after="0" w:line="240" w:lineRule="auto"/>
        <w:rPr>
          <w:rFonts w:ascii="Times New Roman" w:hAnsi="Times New Roman" w:cs="Times New Roman"/>
          <w:b/>
          <w:bCs/>
          <w:sz w:val="32"/>
          <w:szCs w:val="32"/>
        </w:rPr>
      </w:pPr>
      <w:r w:rsidRPr="003B7BE6">
        <w:rPr>
          <w:rFonts w:ascii="Times New Roman" w:hAnsi="Times New Roman" w:cs="Times New Roman"/>
          <w:b/>
          <w:bCs/>
          <w:sz w:val="32"/>
          <w:szCs w:val="32"/>
        </w:rPr>
        <w:t xml:space="preserve">Introduction: Scripture Reading- </w:t>
      </w:r>
      <w:r w:rsidR="00784898" w:rsidRPr="003B7BE6">
        <w:rPr>
          <w:rFonts w:ascii="Times New Roman" w:hAnsi="Times New Roman" w:cs="Times New Roman"/>
          <w:b/>
          <w:bCs/>
          <w:sz w:val="32"/>
          <w:szCs w:val="32"/>
        </w:rPr>
        <w:t>Hebrews 10:1-4</w:t>
      </w:r>
    </w:p>
    <w:p w14:paraId="7DD189C8" w14:textId="03A3EA82" w:rsidR="006B3F11" w:rsidRPr="003B7BE6" w:rsidRDefault="006B3F11" w:rsidP="004C74CB">
      <w:pPr>
        <w:spacing w:after="0" w:line="240" w:lineRule="auto"/>
        <w:rPr>
          <w:rFonts w:ascii="Times New Roman" w:hAnsi="Times New Roman" w:cs="Times New Roman"/>
          <w:sz w:val="32"/>
          <w:szCs w:val="32"/>
        </w:rPr>
      </w:pPr>
      <w:r w:rsidRPr="003B7BE6">
        <w:rPr>
          <w:rFonts w:ascii="Times New Roman" w:hAnsi="Times New Roman" w:cs="Times New Roman"/>
          <w:sz w:val="32"/>
          <w:szCs w:val="32"/>
        </w:rPr>
        <w:t>From the very beginning, God has been a God who teaches through pictures. Before Israel ever held a Bible in their hands, they walked through a living illustration every single day. The tabernacle they saw, the priests they watched, the sacrifices they offered — all of it was God painting a portrait of something greater. These were not random rituals. They were shadows cast by a coming Savior. And this morning, we step into the Old Testament not to go backward, but to see how God was pointing forward to Christ all along.</w:t>
      </w:r>
    </w:p>
    <w:p w14:paraId="08DAC138" w14:textId="77777777" w:rsidR="00A72FC5" w:rsidRPr="003B7BE6" w:rsidRDefault="00A72FC5" w:rsidP="004C74CB">
      <w:pPr>
        <w:spacing w:after="0" w:line="240" w:lineRule="auto"/>
        <w:rPr>
          <w:rFonts w:ascii="Times New Roman" w:hAnsi="Times New Roman" w:cs="Times New Roman"/>
          <w:sz w:val="32"/>
          <w:szCs w:val="32"/>
        </w:rPr>
      </w:pPr>
    </w:p>
    <w:p w14:paraId="077842B7" w14:textId="1EA736D2" w:rsidR="00A72FC5" w:rsidRPr="003B7BE6" w:rsidRDefault="00A72FC5" w:rsidP="004C74CB">
      <w:pPr>
        <w:spacing w:after="0" w:line="240" w:lineRule="auto"/>
        <w:rPr>
          <w:rFonts w:ascii="Times New Roman" w:hAnsi="Times New Roman" w:cs="Times New Roman"/>
          <w:b/>
          <w:bCs/>
          <w:sz w:val="32"/>
          <w:szCs w:val="32"/>
        </w:rPr>
      </w:pPr>
      <w:r w:rsidRPr="003B7BE6">
        <w:rPr>
          <w:rFonts w:ascii="Times New Roman" w:hAnsi="Times New Roman" w:cs="Times New Roman"/>
          <w:b/>
          <w:bCs/>
          <w:sz w:val="32"/>
          <w:szCs w:val="32"/>
        </w:rPr>
        <w:t xml:space="preserve">1. The Tabernacle → God Dwelling </w:t>
      </w:r>
      <w:proofErr w:type="gramStart"/>
      <w:r w:rsidRPr="003B7BE6">
        <w:rPr>
          <w:rFonts w:ascii="Times New Roman" w:hAnsi="Times New Roman" w:cs="Times New Roman"/>
          <w:b/>
          <w:bCs/>
          <w:sz w:val="32"/>
          <w:szCs w:val="32"/>
        </w:rPr>
        <w:t>With</w:t>
      </w:r>
      <w:proofErr w:type="gramEnd"/>
      <w:r w:rsidRPr="003B7BE6">
        <w:rPr>
          <w:rFonts w:ascii="Times New Roman" w:hAnsi="Times New Roman" w:cs="Times New Roman"/>
          <w:b/>
          <w:bCs/>
          <w:sz w:val="32"/>
          <w:szCs w:val="32"/>
        </w:rPr>
        <w:t xml:space="preserve"> His People (Exodus 25–40)</w:t>
      </w:r>
    </w:p>
    <w:p w14:paraId="2BA40C3F" w14:textId="25796917" w:rsidR="00A72FC5" w:rsidRPr="003B7BE6" w:rsidRDefault="00A72FC5" w:rsidP="004C74CB">
      <w:pPr>
        <w:spacing w:after="0" w:line="240" w:lineRule="auto"/>
        <w:rPr>
          <w:rFonts w:ascii="Times New Roman" w:hAnsi="Times New Roman" w:cs="Times New Roman"/>
          <w:sz w:val="32"/>
          <w:szCs w:val="32"/>
        </w:rPr>
      </w:pPr>
      <w:r w:rsidRPr="003B7BE6">
        <w:rPr>
          <w:rFonts w:ascii="Times New Roman" w:hAnsi="Times New Roman" w:cs="Times New Roman"/>
          <w:sz w:val="32"/>
          <w:szCs w:val="32"/>
        </w:rPr>
        <w:t>A. The Physical Symbol (Old Law</w:t>
      </w:r>
      <w:r w:rsidR="00D64D9A">
        <w:rPr>
          <w:rFonts w:ascii="Times New Roman" w:hAnsi="Times New Roman" w:cs="Times New Roman"/>
          <w:sz w:val="32"/>
          <w:szCs w:val="32"/>
        </w:rPr>
        <w:t>- Exodus 25:1-9</w:t>
      </w:r>
      <w:r w:rsidRPr="003B7BE6">
        <w:rPr>
          <w:rFonts w:ascii="Times New Roman" w:hAnsi="Times New Roman" w:cs="Times New Roman"/>
          <w:sz w:val="32"/>
          <w:szCs w:val="32"/>
        </w:rPr>
        <w:t>)</w:t>
      </w:r>
    </w:p>
    <w:p w14:paraId="4F769557" w14:textId="646842AD" w:rsidR="00A72FC5" w:rsidRPr="003B7BE6" w:rsidRDefault="00A72FC5" w:rsidP="005C0C8E">
      <w:pPr>
        <w:spacing w:after="0" w:line="240" w:lineRule="auto"/>
        <w:ind w:left="720"/>
        <w:rPr>
          <w:rFonts w:ascii="Times New Roman" w:hAnsi="Times New Roman" w:cs="Times New Roman"/>
          <w:sz w:val="32"/>
          <w:szCs w:val="32"/>
        </w:rPr>
      </w:pPr>
      <w:r w:rsidRPr="003B7BE6">
        <w:rPr>
          <w:rFonts w:ascii="Times New Roman" w:hAnsi="Times New Roman" w:cs="Times New Roman"/>
          <w:sz w:val="32"/>
          <w:szCs w:val="32"/>
        </w:rPr>
        <w:t>- Exodus 25:8: “Let them make me a sanctuary</w:t>
      </w:r>
      <w:r w:rsidR="005F0E87">
        <w:rPr>
          <w:rFonts w:ascii="Times New Roman" w:hAnsi="Times New Roman" w:cs="Times New Roman"/>
          <w:sz w:val="32"/>
          <w:szCs w:val="32"/>
        </w:rPr>
        <w:t xml:space="preserve"> (a holy place)</w:t>
      </w:r>
      <w:r w:rsidRPr="003B7BE6">
        <w:rPr>
          <w:rFonts w:ascii="Times New Roman" w:hAnsi="Times New Roman" w:cs="Times New Roman"/>
          <w:sz w:val="32"/>
          <w:szCs w:val="32"/>
        </w:rPr>
        <w:t xml:space="preserve">; that I may dwell among them.” </w:t>
      </w:r>
      <w:r w:rsidR="00A1255E">
        <w:rPr>
          <w:rFonts w:ascii="Times New Roman" w:hAnsi="Times New Roman" w:cs="Times New Roman"/>
          <w:sz w:val="32"/>
          <w:szCs w:val="32"/>
        </w:rPr>
        <w:t xml:space="preserve">(Ex. 13, 14; Numb. 14 God was with them with a pillar of cloud by day and a pillar of fire by night. This was </w:t>
      </w:r>
      <w:r w:rsidR="00A85149">
        <w:rPr>
          <w:rFonts w:ascii="Times New Roman" w:hAnsi="Times New Roman" w:cs="Times New Roman"/>
          <w:sz w:val="32"/>
          <w:szCs w:val="32"/>
        </w:rPr>
        <w:t>a real physical manifestation and not just something the Israelites could see. Numb. 14 says that everyone would know that God was with them.)</w:t>
      </w:r>
    </w:p>
    <w:p w14:paraId="6A0AD047" w14:textId="77777777" w:rsidR="00A72FC5" w:rsidRPr="003B7BE6" w:rsidRDefault="00A72FC5" w:rsidP="005C0C8E">
      <w:pPr>
        <w:spacing w:after="0" w:line="240" w:lineRule="auto"/>
        <w:ind w:left="720"/>
        <w:rPr>
          <w:rFonts w:ascii="Times New Roman" w:hAnsi="Times New Roman" w:cs="Times New Roman"/>
          <w:sz w:val="32"/>
          <w:szCs w:val="32"/>
        </w:rPr>
      </w:pPr>
      <w:r w:rsidRPr="003B7BE6">
        <w:rPr>
          <w:rFonts w:ascii="Times New Roman" w:hAnsi="Times New Roman" w:cs="Times New Roman"/>
          <w:sz w:val="32"/>
          <w:szCs w:val="32"/>
        </w:rPr>
        <w:t>- The tabernacle was:</w:t>
      </w:r>
    </w:p>
    <w:p w14:paraId="3BE51E31" w14:textId="77777777" w:rsidR="00A72FC5" w:rsidRPr="003B7BE6" w:rsidRDefault="00A72FC5" w:rsidP="005C0C8E">
      <w:pPr>
        <w:spacing w:after="0" w:line="240" w:lineRule="auto"/>
        <w:ind w:left="720"/>
        <w:rPr>
          <w:rFonts w:ascii="Times New Roman" w:hAnsi="Times New Roman" w:cs="Times New Roman"/>
          <w:sz w:val="32"/>
          <w:szCs w:val="32"/>
        </w:rPr>
      </w:pPr>
      <w:r w:rsidRPr="003B7BE6">
        <w:rPr>
          <w:rFonts w:ascii="Times New Roman" w:hAnsi="Times New Roman" w:cs="Times New Roman"/>
          <w:sz w:val="32"/>
          <w:szCs w:val="32"/>
        </w:rPr>
        <w:t xml:space="preserve">  - Movable  </w:t>
      </w:r>
    </w:p>
    <w:p w14:paraId="5FC414F1" w14:textId="77777777" w:rsidR="00A72FC5" w:rsidRPr="003B7BE6" w:rsidRDefault="00A72FC5" w:rsidP="005C0C8E">
      <w:pPr>
        <w:spacing w:after="0" w:line="240" w:lineRule="auto"/>
        <w:ind w:left="720"/>
        <w:rPr>
          <w:rFonts w:ascii="Times New Roman" w:hAnsi="Times New Roman" w:cs="Times New Roman"/>
          <w:sz w:val="32"/>
          <w:szCs w:val="32"/>
        </w:rPr>
      </w:pPr>
      <w:r w:rsidRPr="003B7BE6">
        <w:rPr>
          <w:rFonts w:ascii="Times New Roman" w:hAnsi="Times New Roman" w:cs="Times New Roman"/>
          <w:sz w:val="32"/>
          <w:szCs w:val="32"/>
        </w:rPr>
        <w:t xml:space="preserve">  - Central to Israel’s camp  </w:t>
      </w:r>
    </w:p>
    <w:p w14:paraId="006444E9" w14:textId="77777777" w:rsidR="00A72FC5" w:rsidRPr="003B7BE6" w:rsidRDefault="00A72FC5" w:rsidP="005C0C8E">
      <w:pPr>
        <w:spacing w:after="0" w:line="240" w:lineRule="auto"/>
        <w:ind w:left="720"/>
        <w:rPr>
          <w:rFonts w:ascii="Times New Roman" w:hAnsi="Times New Roman" w:cs="Times New Roman"/>
          <w:sz w:val="32"/>
          <w:szCs w:val="32"/>
        </w:rPr>
      </w:pPr>
      <w:r w:rsidRPr="003B7BE6">
        <w:rPr>
          <w:rFonts w:ascii="Times New Roman" w:hAnsi="Times New Roman" w:cs="Times New Roman"/>
          <w:sz w:val="32"/>
          <w:szCs w:val="32"/>
        </w:rPr>
        <w:t xml:space="preserve">  - The place of sacrifice, mediation, and revelation  </w:t>
      </w:r>
    </w:p>
    <w:p w14:paraId="21B44C94" w14:textId="77777777" w:rsidR="00A72FC5" w:rsidRPr="003B7BE6" w:rsidRDefault="00A72FC5" w:rsidP="005C0C8E">
      <w:pPr>
        <w:spacing w:after="0" w:line="240" w:lineRule="auto"/>
        <w:ind w:left="720"/>
        <w:rPr>
          <w:rFonts w:ascii="Times New Roman" w:hAnsi="Times New Roman" w:cs="Times New Roman"/>
          <w:sz w:val="32"/>
          <w:szCs w:val="32"/>
        </w:rPr>
      </w:pPr>
      <w:r w:rsidRPr="003B7BE6">
        <w:rPr>
          <w:rFonts w:ascii="Times New Roman" w:hAnsi="Times New Roman" w:cs="Times New Roman"/>
          <w:sz w:val="32"/>
          <w:szCs w:val="32"/>
        </w:rPr>
        <w:t>- Every piece of furniture had symbolic meaning:</w:t>
      </w:r>
    </w:p>
    <w:p w14:paraId="1CEA8A82" w14:textId="77777777" w:rsidR="00A72FC5" w:rsidRPr="003B7BE6" w:rsidRDefault="00A72FC5" w:rsidP="005C0C8E">
      <w:pPr>
        <w:spacing w:after="0" w:line="240" w:lineRule="auto"/>
        <w:ind w:left="720"/>
        <w:rPr>
          <w:rFonts w:ascii="Times New Roman" w:hAnsi="Times New Roman" w:cs="Times New Roman"/>
          <w:sz w:val="32"/>
          <w:szCs w:val="32"/>
        </w:rPr>
      </w:pPr>
      <w:r w:rsidRPr="003B7BE6">
        <w:rPr>
          <w:rFonts w:ascii="Times New Roman" w:hAnsi="Times New Roman" w:cs="Times New Roman"/>
          <w:sz w:val="32"/>
          <w:szCs w:val="32"/>
        </w:rPr>
        <w:t xml:space="preserve">  - Lampstand → light  </w:t>
      </w:r>
    </w:p>
    <w:p w14:paraId="6CD05CB0" w14:textId="77777777" w:rsidR="00A72FC5" w:rsidRPr="003B7BE6" w:rsidRDefault="00A72FC5" w:rsidP="005C0C8E">
      <w:pPr>
        <w:spacing w:after="0" w:line="240" w:lineRule="auto"/>
        <w:ind w:left="720"/>
        <w:rPr>
          <w:rFonts w:ascii="Times New Roman" w:hAnsi="Times New Roman" w:cs="Times New Roman"/>
          <w:sz w:val="32"/>
          <w:szCs w:val="32"/>
        </w:rPr>
      </w:pPr>
      <w:r w:rsidRPr="003B7BE6">
        <w:rPr>
          <w:rFonts w:ascii="Times New Roman" w:hAnsi="Times New Roman" w:cs="Times New Roman"/>
          <w:sz w:val="32"/>
          <w:szCs w:val="32"/>
        </w:rPr>
        <w:t xml:space="preserve">  - Table of showbread → fellowship  </w:t>
      </w:r>
    </w:p>
    <w:p w14:paraId="1080C660" w14:textId="77777777" w:rsidR="00A72FC5" w:rsidRPr="003B7BE6" w:rsidRDefault="00A72FC5" w:rsidP="005C0C8E">
      <w:pPr>
        <w:spacing w:after="0" w:line="240" w:lineRule="auto"/>
        <w:ind w:left="720"/>
        <w:rPr>
          <w:rFonts w:ascii="Times New Roman" w:hAnsi="Times New Roman" w:cs="Times New Roman"/>
          <w:sz w:val="32"/>
          <w:szCs w:val="32"/>
        </w:rPr>
      </w:pPr>
      <w:r w:rsidRPr="003B7BE6">
        <w:rPr>
          <w:rFonts w:ascii="Times New Roman" w:hAnsi="Times New Roman" w:cs="Times New Roman"/>
          <w:sz w:val="32"/>
          <w:szCs w:val="32"/>
        </w:rPr>
        <w:t xml:space="preserve">  - Altar of incense → prayer  </w:t>
      </w:r>
    </w:p>
    <w:p w14:paraId="39598F8F" w14:textId="5A6DECD7" w:rsidR="00A72FC5" w:rsidRPr="003B7BE6" w:rsidRDefault="00A72FC5" w:rsidP="005C0C8E">
      <w:pPr>
        <w:spacing w:after="0" w:line="240" w:lineRule="auto"/>
        <w:ind w:left="720"/>
        <w:rPr>
          <w:rFonts w:ascii="Times New Roman" w:hAnsi="Times New Roman" w:cs="Times New Roman"/>
          <w:sz w:val="32"/>
          <w:szCs w:val="32"/>
        </w:rPr>
      </w:pPr>
      <w:r w:rsidRPr="003B7BE6">
        <w:rPr>
          <w:rFonts w:ascii="Times New Roman" w:hAnsi="Times New Roman" w:cs="Times New Roman"/>
          <w:sz w:val="32"/>
          <w:szCs w:val="32"/>
        </w:rPr>
        <w:t xml:space="preserve">  - Ark → presence and mercy  </w:t>
      </w:r>
    </w:p>
    <w:p w14:paraId="3BE538B1" w14:textId="6ECDD071" w:rsidR="00A72FC5" w:rsidRPr="003B7BE6" w:rsidRDefault="00A72FC5" w:rsidP="004C74CB">
      <w:pPr>
        <w:spacing w:after="0" w:line="240" w:lineRule="auto"/>
        <w:rPr>
          <w:rFonts w:ascii="Times New Roman" w:hAnsi="Times New Roman" w:cs="Times New Roman"/>
          <w:sz w:val="32"/>
          <w:szCs w:val="32"/>
        </w:rPr>
      </w:pPr>
      <w:r w:rsidRPr="003B7BE6">
        <w:rPr>
          <w:rFonts w:ascii="Times New Roman" w:hAnsi="Times New Roman" w:cs="Times New Roman"/>
          <w:sz w:val="32"/>
          <w:szCs w:val="32"/>
        </w:rPr>
        <w:t>B. The Spiritual Reality (New Law</w:t>
      </w:r>
      <w:r w:rsidR="00F127FA">
        <w:rPr>
          <w:rFonts w:ascii="Times New Roman" w:hAnsi="Times New Roman" w:cs="Times New Roman"/>
          <w:sz w:val="32"/>
          <w:szCs w:val="32"/>
        </w:rPr>
        <w:t>- John 1:1-14</w:t>
      </w:r>
      <w:r w:rsidRPr="003B7BE6">
        <w:rPr>
          <w:rFonts w:ascii="Times New Roman" w:hAnsi="Times New Roman" w:cs="Times New Roman"/>
          <w:sz w:val="32"/>
          <w:szCs w:val="32"/>
        </w:rPr>
        <w:t>)</w:t>
      </w:r>
    </w:p>
    <w:p w14:paraId="63BCACAD" w14:textId="77777777" w:rsidR="00A72FC5" w:rsidRPr="003B7BE6" w:rsidRDefault="00A72FC5" w:rsidP="005C0C8E">
      <w:pPr>
        <w:spacing w:after="0" w:line="240" w:lineRule="auto"/>
        <w:ind w:left="720"/>
        <w:rPr>
          <w:rFonts w:ascii="Times New Roman" w:hAnsi="Times New Roman" w:cs="Times New Roman"/>
          <w:sz w:val="32"/>
          <w:szCs w:val="32"/>
        </w:rPr>
      </w:pPr>
      <w:r w:rsidRPr="003B7BE6">
        <w:rPr>
          <w:rFonts w:ascii="Times New Roman" w:hAnsi="Times New Roman" w:cs="Times New Roman"/>
          <w:sz w:val="32"/>
          <w:szCs w:val="32"/>
        </w:rPr>
        <w:t xml:space="preserve">- John 1:14 — “The Word was made </w:t>
      </w:r>
      <w:proofErr w:type="gramStart"/>
      <w:r w:rsidRPr="003B7BE6">
        <w:rPr>
          <w:rFonts w:ascii="Times New Roman" w:hAnsi="Times New Roman" w:cs="Times New Roman"/>
          <w:sz w:val="32"/>
          <w:szCs w:val="32"/>
        </w:rPr>
        <w:t>flesh, and</w:t>
      </w:r>
      <w:proofErr w:type="gramEnd"/>
      <w:r w:rsidRPr="003B7BE6">
        <w:rPr>
          <w:rFonts w:ascii="Times New Roman" w:hAnsi="Times New Roman" w:cs="Times New Roman"/>
          <w:sz w:val="32"/>
          <w:szCs w:val="32"/>
        </w:rPr>
        <w:t xml:space="preserve"> dwelt among us.”  </w:t>
      </w:r>
    </w:p>
    <w:p w14:paraId="58394289" w14:textId="77777777" w:rsidR="00A72FC5" w:rsidRPr="003B7BE6" w:rsidRDefault="00A72FC5" w:rsidP="005C0C8E">
      <w:pPr>
        <w:spacing w:after="0" w:line="240" w:lineRule="auto"/>
        <w:ind w:left="720"/>
        <w:rPr>
          <w:rFonts w:ascii="Times New Roman" w:hAnsi="Times New Roman" w:cs="Times New Roman"/>
          <w:sz w:val="32"/>
          <w:szCs w:val="32"/>
        </w:rPr>
      </w:pPr>
      <w:r w:rsidRPr="003B7BE6">
        <w:rPr>
          <w:rFonts w:ascii="Times New Roman" w:hAnsi="Times New Roman" w:cs="Times New Roman"/>
          <w:sz w:val="32"/>
          <w:szCs w:val="32"/>
        </w:rPr>
        <w:t xml:space="preserve">  - KJV “dwelt” = literally “tabernacled.”  </w:t>
      </w:r>
    </w:p>
    <w:p w14:paraId="27BA6BDF" w14:textId="77777777" w:rsidR="00A72FC5" w:rsidRPr="003B7BE6" w:rsidRDefault="00A72FC5" w:rsidP="005C0C8E">
      <w:pPr>
        <w:spacing w:after="0" w:line="240" w:lineRule="auto"/>
        <w:ind w:left="720"/>
        <w:rPr>
          <w:rFonts w:ascii="Times New Roman" w:hAnsi="Times New Roman" w:cs="Times New Roman"/>
          <w:sz w:val="32"/>
          <w:szCs w:val="32"/>
        </w:rPr>
      </w:pPr>
      <w:r w:rsidRPr="003B7BE6">
        <w:rPr>
          <w:rFonts w:ascii="Times New Roman" w:hAnsi="Times New Roman" w:cs="Times New Roman"/>
          <w:sz w:val="32"/>
          <w:szCs w:val="32"/>
        </w:rPr>
        <w:t xml:space="preserve">- Christ is the true meeting place between God and man.  </w:t>
      </w:r>
    </w:p>
    <w:p w14:paraId="35C90548" w14:textId="77777777" w:rsidR="00A72FC5" w:rsidRPr="003B7BE6" w:rsidRDefault="00A72FC5" w:rsidP="005C0C8E">
      <w:pPr>
        <w:spacing w:after="0" w:line="240" w:lineRule="auto"/>
        <w:ind w:left="720"/>
        <w:rPr>
          <w:rFonts w:ascii="Times New Roman" w:hAnsi="Times New Roman" w:cs="Times New Roman"/>
          <w:sz w:val="32"/>
          <w:szCs w:val="32"/>
        </w:rPr>
      </w:pPr>
      <w:r w:rsidRPr="003B7BE6">
        <w:rPr>
          <w:rFonts w:ascii="Times New Roman" w:hAnsi="Times New Roman" w:cs="Times New Roman"/>
          <w:sz w:val="32"/>
          <w:szCs w:val="32"/>
        </w:rPr>
        <w:t xml:space="preserve">- The church becomes the dwelling place of God (Ephesians 2:19–22).  </w:t>
      </w:r>
    </w:p>
    <w:p w14:paraId="51A6E1A6" w14:textId="7F7EDD97" w:rsidR="00A72FC5" w:rsidRPr="003B7BE6" w:rsidRDefault="00A72FC5" w:rsidP="005C0C8E">
      <w:pPr>
        <w:spacing w:after="0" w:line="240" w:lineRule="auto"/>
        <w:ind w:left="720"/>
        <w:rPr>
          <w:rFonts w:ascii="Times New Roman" w:hAnsi="Times New Roman" w:cs="Times New Roman"/>
          <w:sz w:val="32"/>
          <w:szCs w:val="32"/>
        </w:rPr>
      </w:pPr>
      <w:r w:rsidRPr="003B7BE6">
        <w:rPr>
          <w:rFonts w:ascii="Times New Roman" w:hAnsi="Times New Roman" w:cs="Times New Roman"/>
          <w:sz w:val="32"/>
          <w:szCs w:val="32"/>
        </w:rPr>
        <w:lastRenderedPageBreak/>
        <w:t>- The individual Christian becomes a</w:t>
      </w:r>
      <w:r w:rsidR="00D100C4" w:rsidRPr="003B7BE6">
        <w:rPr>
          <w:rFonts w:ascii="Times New Roman" w:hAnsi="Times New Roman" w:cs="Times New Roman"/>
          <w:sz w:val="32"/>
          <w:szCs w:val="32"/>
        </w:rPr>
        <w:t xml:space="preserve"> part of the</w:t>
      </w:r>
      <w:r w:rsidRPr="003B7BE6">
        <w:rPr>
          <w:rFonts w:ascii="Times New Roman" w:hAnsi="Times New Roman" w:cs="Times New Roman"/>
          <w:sz w:val="32"/>
          <w:szCs w:val="32"/>
        </w:rPr>
        <w:t xml:space="preserve"> temple (1 Corinthians 6:19–20).</w:t>
      </w:r>
    </w:p>
    <w:p w14:paraId="098AD4D8" w14:textId="77777777" w:rsidR="00004C23" w:rsidRPr="003B7BE6" w:rsidRDefault="00004C23" w:rsidP="00004C23">
      <w:pPr>
        <w:spacing w:after="0" w:line="240" w:lineRule="auto"/>
        <w:rPr>
          <w:rFonts w:ascii="Times New Roman" w:hAnsi="Times New Roman" w:cs="Times New Roman"/>
          <w:sz w:val="32"/>
          <w:szCs w:val="32"/>
        </w:rPr>
      </w:pPr>
      <w:r w:rsidRPr="003B7BE6">
        <w:rPr>
          <w:rFonts w:ascii="Times New Roman" w:hAnsi="Times New Roman" w:cs="Times New Roman"/>
          <w:sz w:val="32"/>
          <w:szCs w:val="32"/>
        </w:rPr>
        <w:t>C. Application</w:t>
      </w:r>
    </w:p>
    <w:p w14:paraId="2E140AEE" w14:textId="7CB0628C" w:rsidR="00004C23" w:rsidRPr="003B7BE6" w:rsidRDefault="00004C23" w:rsidP="005C0C8E">
      <w:pPr>
        <w:spacing w:after="0" w:line="240" w:lineRule="auto"/>
        <w:ind w:left="720"/>
        <w:rPr>
          <w:rFonts w:ascii="Times New Roman" w:hAnsi="Times New Roman" w:cs="Times New Roman"/>
          <w:sz w:val="32"/>
          <w:szCs w:val="32"/>
        </w:rPr>
      </w:pPr>
      <w:r w:rsidRPr="003B7BE6">
        <w:rPr>
          <w:rFonts w:ascii="Times New Roman" w:hAnsi="Times New Roman" w:cs="Times New Roman"/>
          <w:sz w:val="32"/>
          <w:szCs w:val="32"/>
        </w:rPr>
        <w:t>- God still desires to dwell with His people — not physically, but spiritually and representatively through His Word and through the church.</w:t>
      </w:r>
    </w:p>
    <w:p w14:paraId="51F42999" w14:textId="241AA88A" w:rsidR="00004C23" w:rsidRPr="003B7BE6" w:rsidRDefault="00004C23" w:rsidP="005C0C8E">
      <w:pPr>
        <w:spacing w:after="0" w:line="240" w:lineRule="auto"/>
        <w:ind w:left="720"/>
        <w:rPr>
          <w:rFonts w:ascii="Times New Roman" w:hAnsi="Times New Roman" w:cs="Times New Roman"/>
          <w:sz w:val="32"/>
          <w:szCs w:val="32"/>
        </w:rPr>
      </w:pPr>
      <w:r w:rsidRPr="003B7BE6">
        <w:rPr>
          <w:rFonts w:ascii="Times New Roman" w:hAnsi="Times New Roman" w:cs="Times New Roman"/>
          <w:sz w:val="32"/>
          <w:szCs w:val="32"/>
        </w:rPr>
        <w:t>- Holiness belongs to the church as God’s temple — a calling we pursue together as His people.</w:t>
      </w:r>
    </w:p>
    <w:p w14:paraId="3B251803" w14:textId="47C384C8" w:rsidR="00004C23" w:rsidRPr="003B7BE6" w:rsidRDefault="00004C23" w:rsidP="00B649CE">
      <w:pPr>
        <w:spacing w:after="0" w:line="240" w:lineRule="auto"/>
        <w:ind w:left="720"/>
        <w:rPr>
          <w:rFonts w:ascii="Times New Roman" w:hAnsi="Times New Roman" w:cs="Times New Roman"/>
          <w:b/>
          <w:bCs/>
          <w:sz w:val="32"/>
          <w:szCs w:val="32"/>
        </w:rPr>
      </w:pPr>
      <w:r w:rsidRPr="003B7BE6">
        <w:rPr>
          <w:rFonts w:ascii="Times New Roman" w:hAnsi="Times New Roman" w:cs="Times New Roman"/>
          <w:sz w:val="32"/>
          <w:szCs w:val="32"/>
        </w:rPr>
        <w:t>- The church must reflect God’s presence, purity, and purpose as His dwelling place in the world.</w:t>
      </w:r>
    </w:p>
    <w:p w14:paraId="01C9DC37" w14:textId="487B3ECD" w:rsidR="00A72FC5" w:rsidRPr="003B7BE6" w:rsidRDefault="00A72FC5" w:rsidP="004C74CB">
      <w:pPr>
        <w:spacing w:after="0" w:line="240" w:lineRule="auto"/>
        <w:rPr>
          <w:rFonts w:ascii="Times New Roman" w:hAnsi="Times New Roman" w:cs="Times New Roman"/>
          <w:b/>
          <w:bCs/>
          <w:sz w:val="32"/>
          <w:szCs w:val="32"/>
        </w:rPr>
      </w:pPr>
      <w:r w:rsidRPr="003B7BE6">
        <w:rPr>
          <w:rFonts w:ascii="Times New Roman" w:hAnsi="Times New Roman" w:cs="Times New Roman"/>
          <w:b/>
          <w:bCs/>
          <w:sz w:val="32"/>
          <w:szCs w:val="32"/>
        </w:rPr>
        <w:t xml:space="preserve">2. The Priesthood → The Priesthood of All </w:t>
      </w:r>
      <w:r w:rsidR="00C11B33" w:rsidRPr="003B7BE6">
        <w:rPr>
          <w:rFonts w:ascii="Times New Roman" w:hAnsi="Times New Roman" w:cs="Times New Roman"/>
          <w:b/>
          <w:bCs/>
          <w:sz w:val="32"/>
          <w:szCs w:val="32"/>
        </w:rPr>
        <w:t xml:space="preserve">Obedient </w:t>
      </w:r>
      <w:r w:rsidRPr="003B7BE6">
        <w:rPr>
          <w:rFonts w:ascii="Times New Roman" w:hAnsi="Times New Roman" w:cs="Times New Roman"/>
          <w:b/>
          <w:bCs/>
          <w:sz w:val="32"/>
          <w:szCs w:val="32"/>
        </w:rPr>
        <w:t>Believers</w:t>
      </w:r>
    </w:p>
    <w:p w14:paraId="3811DC55" w14:textId="0D695035" w:rsidR="00A72FC5" w:rsidRPr="003B7BE6" w:rsidRDefault="00A72FC5" w:rsidP="005C0C8E">
      <w:pPr>
        <w:spacing w:after="0" w:line="240" w:lineRule="auto"/>
        <w:rPr>
          <w:rFonts w:ascii="Times New Roman" w:hAnsi="Times New Roman" w:cs="Times New Roman"/>
          <w:sz w:val="32"/>
          <w:szCs w:val="32"/>
        </w:rPr>
      </w:pPr>
      <w:r w:rsidRPr="003B7BE6">
        <w:rPr>
          <w:rFonts w:ascii="Times New Roman" w:hAnsi="Times New Roman" w:cs="Times New Roman"/>
          <w:sz w:val="32"/>
          <w:szCs w:val="32"/>
        </w:rPr>
        <w:t>A. The Physical Symbol (Old Law</w:t>
      </w:r>
      <w:r w:rsidR="00E43CC9">
        <w:rPr>
          <w:rFonts w:ascii="Times New Roman" w:hAnsi="Times New Roman" w:cs="Times New Roman"/>
          <w:sz w:val="32"/>
          <w:szCs w:val="32"/>
        </w:rPr>
        <w:t>- Exodus 29:1-9</w:t>
      </w:r>
      <w:r w:rsidRPr="003B7BE6">
        <w:rPr>
          <w:rFonts w:ascii="Times New Roman" w:hAnsi="Times New Roman" w:cs="Times New Roman"/>
          <w:sz w:val="32"/>
          <w:szCs w:val="32"/>
        </w:rPr>
        <w:t>)</w:t>
      </w:r>
    </w:p>
    <w:p w14:paraId="203E851F" w14:textId="77777777" w:rsidR="00A72FC5" w:rsidRPr="003B7BE6" w:rsidRDefault="00A72FC5" w:rsidP="005C0C8E">
      <w:pPr>
        <w:spacing w:after="0" w:line="240" w:lineRule="auto"/>
        <w:ind w:left="720"/>
        <w:rPr>
          <w:rFonts w:ascii="Times New Roman" w:hAnsi="Times New Roman" w:cs="Times New Roman"/>
          <w:sz w:val="32"/>
          <w:szCs w:val="32"/>
        </w:rPr>
      </w:pPr>
      <w:r w:rsidRPr="003B7BE6">
        <w:rPr>
          <w:rFonts w:ascii="Times New Roman" w:hAnsi="Times New Roman" w:cs="Times New Roman"/>
          <w:sz w:val="32"/>
          <w:szCs w:val="32"/>
        </w:rPr>
        <w:t xml:space="preserve">- Aaronic priesthood:  </w:t>
      </w:r>
    </w:p>
    <w:p w14:paraId="1985B162" w14:textId="77777777" w:rsidR="00A72FC5" w:rsidRPr="003B7BE6" w:rsidRDefault="00A72FC5" w:rsidP="005C0C8E">
      <w:pPr>
        <w:spacing w:after="0" w:line="240" w:lineRule="auto"/>
        <w:ind w:left="720"/>
        <w:rPr>
          <w:rFonts w:ascii="Times New Roman" w:hAnsi="Times New Roman" w:cs="Times New Roman"/>
          <w:sz w:val="32"/>
          <w:szCs w:val="32"/>
        </w:rPr>
      </w:pPr>
      <w:r w:rsidRPr="003B7BE6">
        <w:rPr>
          <w:rFonts w:ascii="Times New Roman" w:hAnsi="Times New Roman" w:cs="Times New Roman"/>
          <w:sz w:val="32"/>
          <w:szCs w:val="32"/>
        </w:rPr>
        <w:t xml:space="preserve">  - Set apart by birth  </w:t>
      </w:r>
    </w:p>
    <w:p w14:paraId="38F2BC24" w14:textId="77777777" w:rsidR="00A72FC5" w:rsidRPr="003B7BE6" w:rsidRDefault="00A72FC5" w:rsidP="005C0C8E">
      <w:pPr>
        <w:spacing w:after="0" w:line="240" w:lineRule="auto"/>
        <w:ind w:left="720"/>
        <w:rPr>
          <w:rFonts w:ascii="Times New Roman" w:hAnsi="Times New Roman" w:cs="Times New Roman"/>
          <w:sz w:val="32"/>
          <w:szCs w:val="32"/>
        </w:rPr>
      </w:pPr>
      <w:r w:rsidRPr="003B7BE6">
        <w:rPr>
          <w:rFonts w:ascii="Times New Roman" w:hAnsi="Times New Roman" w:cs="Times New Roman"/>
          <w:sz w:val="32"/>
          <w:szCs w:val="32"/>
        </w:rPr>
        <w:t xml:space="preserve">  - Consecrated with blood, oil, and garments  </w:t>
      </w:r>
    </w:p>
    <w:p w14:paraId="53288C1D" w14:textId="77777777" w:rsidR="00A72FC5" w:rsidRPr="003B7BE6" w:rsidRDefault="00A72FC5" w:rsidP="005C0C8E">
      <w:pPr>
        <w:spacing w:after="0" w:line="240" w:lineRule="auto"/>
        <w:ind w:left="720"/>
        <w:rPr>
          <w:rFonts w:ascii="Times New Roman" w:hAnsi="Times New Roman" w:cs="Times New Roman"/>
          <w:sz w:val="32"/>
          <w:szCs w:val="32"/>
        </w:rPr>
      </w:pPr>
      <w:r w:rsidRPr="003B7BE6">
        <w:rPr>
          <w:rFonts w:ascii="Times New Roman" w:hAnsi="Times New Roman" w:cs="Times New Roman"/>
          <w:sz w:val="32"/>
          <w:szCs w:val="32"/>
        </w:rPr>
        <w:t xml:space="preserve">  - Mediators between God and Israel  </w:t>
      </w:r>
    </w:p>
    <w:p w14:paraId="3D075311" w14:textId="5F84911A" w:rsidR="00A72FC5" w:rsidRPr="003B7BE6" w:rsidRDefault="00A72FC5" w:rsidP="004C74CB">
      <w:pPr>
        <w:spacing w:after="0" w:line="240" w:lineRule="auto"/>
        <w:rPr>
          <w:rFonts w:ascii="Times New Roman" w:hAnsi="Times New Roman" w:cs="Times New Roman"/>
          <w:sz w:val="32"/>
          <w:szCs w:val="32"/>
        </w:rPr>
      </w:pPr>
      <w:r w:rsidRPr="003B7BE6">
        <w:rPr>
          <w:rFonts w:ascii="Times New Roman" w:hAnsi="Times New Roman" w:cs="Times New Roman"/>
          <w:sz w:val="32"/>
          <w:szCs w:val="32"/>
        </w:rPr>
        <w:t>B. The Spiritual Reality (New Law)</w:t>
      </w:r>
    </w:p>
    <w:p w14:paraId="54D2A329" w14:textId="77777777" w:rsidR="003247FB" w:rsidRDefault="00A72FC5" w:rsidP="005C0C8E">
      <w:pPr>
        <w:spacing w:after="0" w:line="240" w:lineRule="auto"/>
        <w:ind w:left="720"/>
        <w:rPr>
          <w:rFonts w:ascii="Times New Roman" w:hAnsi="Times New Roman" w:cs="Times New Roman"/>
          <w:sz w:val="32"/>
          <w:szCs w:val="32"/>
        </w:rPr>
      </w:pPr>
      <w:r w:rsidRPr="003B7BE6">
        <w:rPr>
          <w:rFonts w:ascii="Times New Roman" w:hAnsi="Times New Roman" w:cs="Times New Roman"/>
          <w:sz w:val="32"/>
          <w:szCs w:val="32"/>
        </w:rPr>
        <w:t xml:space="preserve">- Christ is our High Priest (Hebrews 4:14–16). </w:t>
      </w:r>
    </w:p>
    <w:p w14:paraId="5D0A8BAA" w14:textId="099B86B7" w:rsidR="00A72FC5" w:rsidRPr="003247FB" w:rsidRDefault="003247FB" w:rsidP="003247FB">
      <w:pPr>
        <w:spacing w:after="0" w:line="240" w:lineRule="auto"/>
        <w:ind w:left="1440"/>
        <w:rPr>
          <w:rFonts w:ascii="Times New Roman" w:hAnsi="Times New Roman" w:cs="Times New Roman"/>
          <w:sz w:val="32"/>
          <w:szCs w:val="32"/>
          <w:lang w:val="x-none"/>
        </w:rPr>
      </w:pPr>
      <w:r w:rsidRPr="003247FB">
        <w:rPr>
          <w:rFonts w:ascii="Times New Roman" w:hAnsi="Times New Roman" w:cs="Times New Roman"/>
          <w:sz w:val="32"/>
          <w:szCs w:val="32"/>
          <w:lang w:val="x-none"/>
        </w:rPr>
        <w:t>Heb 4:14-16</w:t>
      </w:r>
      <w:r>
        <w:rPr>
          <w:rFonts w:ascii="Times New Roman" w:hAnsi="Times New Roman" w:cs="Times New Roman"/>
          <w:sz w:val="32"/>
          <w:szCs w:val="32"/>
          <w:lang w:val="x-none"/>
        </w:rPr>
        <w:t xml:space="preserve"> “</w:t>
      </w:r>
      <w:r w:rsidRPr="003247FB">
        <w:rPr>
          <w:rFonts w:ascii="Times New Roman" w:hAnsi="Times New Roman" w:cs="Times New Roman"/>
          <w:sz w:val="32"/>
          <w:szCs w:val="32"/>
          <w:lang w:val="x-none"/>
        </w:rPr>
        <w:t xml:space="preserve">(14) Seeing then that we have a great high priest, that is passed into the heavens, Jesus the Son of God, let us hold fast </w:t>
      </w:r>
      <w:r w:rsidRPr="003247FB">
        <w:rPr>
          <w:rFonts w:ascii="Times New Roman" w:hAnsi="Times New Roman" w:cs="Times New Roman"/>
          <w:i/>
          <w:iCs/>
          <w:sz w:val="32"/>
          <w:szCs w:val="32"/>
          <w:lang w:val="x-none"/>
        </w:rPr>
        <w:t>our</w:t>
      </w:r>
      <w:r w:rsidRPr="003247FB">
        <w:rPr>
          <w:rFonts w:ascii="Times New Roman" w:hAnsi="Times New Roman" w:cs="Times New Roman"/>
          <w:sz w:val="32"/>
          <w:szCs w:val="32"/>
          <w:lang w:val="x-none"/>
        </w:rPr>
        <w:t xml:space="preserve"> profession.</w:t>
      </w:r>
      <w:r>
        <w:rPr>
          <w:rFonts w:ascii="Times New Roman" w:hAnsi="Times New Roman" w:cs="Times New Roman"/>
          <w:sz w:val="32"/>
          <w:szCs w:val="32"/>
          <w:lang w:val="x-none"/>
        </w:rPr>
        <w:t xml:space="preserve"> </w:t>
      </w:r>
      <w:r w:rsidRPr="003247FB">
        <w:rPr>
          <w:rFonts w:ascii="Times New Roman" w:hAnsi="Times New Roman" w:cs="Times New Roman"/>
          <w:sz w:val="32"/>
          <w:szCs w:val="32"/>
          <w:lang w:val="x-none"/>
        </w:rPr>
        <w:t xml:space="preserve">(15) For we have not an high priest which cannot be touched with the feeling of our infirmities; but was in all points tempted like as </w:t>
      </w:r>
      <w:r w:rsidRPr="003247FB">
        <w:rPr>
          <w:rFonts w:ascii="Times New Roman" w:hAnsi="Times New Roman" w:cs="Times New Roman"/>
          <w:i/>
          <w:iCs/>
          <w:sz w:val="32"/>
          <w:szCs w:val="32"/>
          <w:lang w:val="x-none"/>
        </w:rPr>
        <w:t>we are, yet</w:t>
      </w:r>
      <w:r w:rsidRPr="003247FB">
        <w:rPr>
          <w:rFonts w:ascii="Times New Roman" w:hAnsi="Times New Roman" w:cs="Times New Roman"/>
          <w:sz w:val="32"/>
          <w:szCs w:val="32"/>
          <w:lang w:val="x-none"/>
        </w:rPr>
        <w:t xml:space="preserve"> without sin.</w:t>
      </w:r>
      <w:r>
        <w:rPr>
          <w:rFonts w:ascii="Times New Roman" w:hAnsi="Times New Roman" w:cs="Times New Roman"/>
          <w:sz w:val="32"/>
          <w:szCs w:val="32"/>
          <w:lang w:val="x-none"/>
        </w:rPr>
        <w:t xml:space="preserve"> </w:t>
      </w:r>
      <w:r w:rsidRPr="003247FB">
        <w:rPr>
          <w:rFonts w:ascii="Times New Roman" w:hAnsi="Times New Roman" w:cs="Times New Roman"/>
          <w:sz w:val="32"/>
          <w:szCs w:val="32"/>
          <w:lang w:val="x-none"/>
        </w:rPr>
        <w:t>(16) Let us therefore come boldly unto the throne of grace, that we may obtain mercy, and find grace to help in time of need.</w:t>
      </w:r>
      <w:r>
        <w:rPr>
          <w:rFonts w:ascii="Times New Roman" w:hAnsi="Times New Roman" w:cs="Times New Roman"/>
          <w:sz w:val="32"/>
          <w:szCs w:val="32"/>
          <w:lang w:val="x-none"/>
        </w:rPr>
        <w:t>”</w:t>
      </w:r>
    </w:p>
    <w:p w14:paraId="789CE673" w14:textId="77777777" w:rsidR="00A72FC5" w:rsidRDefault="00A72FC5" w:rsidP="005C0C8E">
      <w:pPr>
        <w:spacing w:after="0" w:line="240" w:lineRule="auto"/>
        <w:ind w:left="720"/>
        <w:rPr>
          <w:rFonts w:ascii="Times New Roman" w:hAnsi="Times New Roman" w:cs="Times New Roman"/>
          <w:sz w:val="32"/>
          <w:szCs w:val="32"/>
        </w:rPr>
      </w:pPr>
      <w:r w:rsidRPr="003B7BE6">
        <w:rPr>
          <w:rFonts w:ascii="Times New Roman" w:hAnsi="Times New Roman" w:cs="Times New Roman"/>
          <w:sz w:val="32"/>
          <w:szCs w:val="32"/>
        </w:rPr>
        <w:t xml:space="preserve">- Christians are a royal priesthood (1 Peter 2:5, 9).  </w:t>
      </w:r>
    </w:p>
    <w:p w14:paraId="6A1758A7" w14:textId="71164FCB" w:rsidR="004F4CF9" w:rsidRPr="004F4CF9" w:rsidRDefault="00EA34B0" w:rsidP="004F4CF9">
      <w:pPr>
        <w:spacing w:after="0" w:line="240" w:lineRule="auto"/>
        <w:ind w:left="1440"/>
        <w:rPr>
          <w:rFonts w:ascii="Times New Roman" w:hAnsi="Times New Roman" w:cs="Times New Roman"/>
          <w:sz w:val="32"/>
          <w:szCs w:val="32"/>
          <w:lang w:val="x-none"/>
        </w:rPr>
      </w:pPr>
      <w:r w:rsidRPr="00EA34B0">
        <w:rPr>
          <w:rFonts w:ascii="Times New Roman" w:hAnsi="Times New Roman" w:cs="Times New Roman"/>
          <w:sz w:val="32"/>
          <w:szCs w:val="32"/>
          <w:lang w:val="x-none"/>
        </w:rPr>
        <w:t>1Pe 2:5</w:t>
      </w:r>
      <w:r w:rsidR="004F4CF9">
        <w:rPr>
          <w:rFonts w:ascii="Times New Roman" w:hAnsi="Times New Roman" w:cs="Times New Roman"/>
          <w:sz w:val="32"/>
          <w:szCs w:val="32"/>
          <w:lang w:val="x-none"/>
        </w:rPr>
        <w:t xml:space="preserve"> “</w:t>
      </w:r>
      <w:r w:rsidRPr="00EA34B0">
        <w:rPr>
          <w:rFonts w:ascii="Times New Roman" w:hAnsi="Times New Roman" w:cs="Times New Roman"/>
          <w:sz w:val="32"/>
          <w:szCs w:val="32"/>
          <w:lang w:val="x-none"/>
        </w:rPr>
        <w:t>(5) Ye also, as lively stones, are built up a spiritual house, an holy priesthood, to offer up spiritual sacrifices, acceptable to God by Jesus Christ.</w:t>
      </w:r>
      <w:r w:rsidR="004F4CF9">
        <w:rPr>
          <w:rFonts w:ascii="Times New Roman" w:hAnsi="Times New Roman" w:cs="Times New Roman"/>
          <w:sz w:val="32"/>
          <w:szCs w:val="32"/>
          <w:lang w:val="x-none"/>
        </w:rPr>
        <w:t xml:space="preserve"> </w:t>
      </w:r>
      <w:r w:rsidR="004F4CF9" w:rsidRPr="004F4CF9">
        <w:rPr>
          <w:rFonts w:ascii="Times New Roman" w:hAnsi="Times New Roman" w:cs="Times New Roman"/>
          <w:sz w:val="32"/>
          <w:szCs w:val="32"/>
          <w:lang w:val="x-none"/>
        </w:rPr>
        <w:t xml:space="preserve">(9) But ye </w:t>
      </w:r>
      <w:r w:rsidR="004F4CF9" w:rsidRPr="004F4CF9">
        <w:rPr>
          <w:rFonts w:ascii="Times New Roman" w:hAnsi="Times New Roman" w:cs="Times New Roman"/>
          <w:i/>
          <w:iCs/>
          <w:sz w:val="32"/>
          <w:szCs w:val="32"/>
          <w:lang w:val="x-none"/>
        </w:rPr>
        <w:t>are</w:t>
      </w:r>
      <w:r w:rsidR="004F4CF9" w:rsidRPr="004F4CF9">
        <w:rPr>
          <w:rFonts w:ascii="Times New Roman" w:hAnsi="Times New Roman" w:cs="Times New Roman"/>
          <w:sz w:val="32"/>
          <w:szCs w:val="32"/>
          <w:lang w:val="x-none"/>
        </w:rPr>
        <w:t xml:space="preserve"> a chosen generation, a royal priesthood, an holy nation, a peculiar people; that ye should shew forth the praises of him who hath called you out of darkness into his </w:t>
      </w:r>
      <w:proofErr w:type="spellStart"/>
      <w:r w:rsidR="004F4CF9" w:rsidRPr="004F4CF9">
        <w:rPr>
          <w:rFonts w:ascii="Times New Roman" w:hAnsi="Times New Roman" w:cs="Times New Roman"/>
          <w:sz w:val="32"/>
          <w:szCs w:val="32"/>
          <w:lang w:val="x-none"/>
        </w:rPr>
        <w:t>marvellous</w:t>
      </w:r>
      <w:proofErr w:type="spellEnd"/>
      <w:r w:rsidR="004F4CF9" w:rsidRPr="004F4CF9">
        <w:rPr>
          <w:rFonts w:ascii="Times New Roman" w:hAnsi="Times New Roman" w:cs="Times New Roman"/>
          <w:sz w:val="32"/>
          <w:szCs w:val="32"/>
          <w:lang w:val="x-none"/>
        </w:rPr>
        <w:t xml:space="preserve"> light:</w:t>
      </w:r>
      <w:r w:rsidR="004F4CF9">
        <w:rPr>
          <w:rFonts w:ascii="Times New Roman" w:hAnsi="Times New Roman" w:cs="Times New Roman"/>
          <w:sz w:val="32"/>
          <w:szCs w:val="32"/>
          <w:lang w:val="x-none"/>
        </w:rPr>
        <w:t>”</w:t>
      </w:r>
    </w:p>
    <w:p w14:paraId="6F7C3D5D" w14:textId="1CB0F578" w:rsidR="00EA34B0" w:rsidRPr="00EA34B0" w:rsidRDefault="00EA34B0" w:rsidP="004F4CF9">
      <w:pPr>
        <w:spacing w:after="0" w:line="240" w:lineRule="auto"/>
        <w:ind w:left="1440"/>
        <w:rPr>
          <w:rFonts w:ascii="Times New Roman" w:hAnsi="Times New Roman" w:cs="Times New Roman"/>
          <w:sz w:val="32"/>
          <w:szCs w:val="32"/>
          <w:lang w:val="x-none"/>
        </w:rPr>
      </w:pPr>
    </w:p>
    <w:p w14:paraId="70334E8A" w14:textId="0C4B0715" w:rsidR="00EA34B0" w:rsidRPr="003B7BE6" w:rsidRDefault="00EA34B0" w:rsidP="005C0C8E">
      <w:pPr>
        <w:spacing w:after="0" w:line="240" w:lineRule="auto"/>
        <w:ind w:left="720"/>
        <w:rPr>
          <w:rFonts w:ascii="Times New Roman" w:hAnsi="Times New Roman" w:cs="Times New Roman"/>
          <w:sz w:val="32"/>
          <w:szCs w:val="32"/>
        </w:rPr>
      </w:pPr>
    </w:p>
    <w:p w14:paraId="3641C6FC" w14:textId="77777777" w:rsidR="00A72FC5" w:rsidRPr="003B7BE6" w:rsidRDefault="00A72FC5" w:rsidP="005C0C8E">
      <w:pPr>
        <w:spacing w:after="0" w:line="240" w:lineRule="auto"/>
        <w:ind w:left="720"/>
        <w:rPr>
          <w:rFonts w:ascii="Times New Roman" w:hAnsi="Times New Roman" w:cs="Times New Roman"/>
          <w:sz w:val="32"/>
          <w:szCs w:val="32"/>
        </w:rPr>
      </w:pPr>
      <w:r w:rsidRPr="003B7BE6">
        <w:rPr>
          <w:rFonts w:ascii="Times New Roman" w:hAnsi="Times New Roman" w:cs="Times New Roman"/>
          <w:sz w:val="32"/>
          <w:szCs w:val="32"/>
        </w:rPr>
        <w:t>- Priestly functions now fulfilled spiritually:</w:t>
      </w:r>
    </w:p>
    <w:p w14:paraId="147B791B" w14:textId="77777777" w:rsidR="00A72FC5" w:rsidRDefault="00A72FC5" w:rsidP="005C0C8E">
      <w:pPr>
        <w:spacing w:after="0" w:line="240" w:lineRule="auto"/>
        <w:ind w:left="720"/>
        <w:rPr>
          <w:rFonts w:ascii="Times New Roman" w:hAnsi="Times New Roman" w:cs="Times New Roman"/>
          <w:sz w:val="32"/>
          <w:szCs w:val="32"/>
        </w:rPr>
      </w:pPr>
      <w:r w:rsidRPr="003B7BE6">
        <w:rPr>
          <w:rFonts w:ascii="Times New Roman" w:hAnsi="Times New Roman" w:cs="Times New Roman"/>
          <w:sz w:val="32"/>
          <w:szCs w:val="32"/>
        </w:rPr>
        <w:t xml:space="preserve">  - Offering spiritual sacrifices (Romans 12:1; Hebrews 13:15–16)  </w:t>
      </w:r>
    </w:p>
    <w:p w14:paraId="03DD3123" w14:textId="05012DA6" w:rsidR="004610DD" w:rsidRPr="004610DD" w:rsidRDefault="004610DD" w:rsidP="004610DD">
      <w:pPr>
        <w:spacing w:after="0" w:line="240" w:lineRule="auto"/>
        <w:ind w:left="1440"/>
        <w:rPr>
          <w:rFonts w:ascii="Times New Roman" w:hAnsi="Times New Roman" w:cs="Times New Roman"/>
          <w:sz w:val="32"/>
          <w:szCs w:val="32"/>
          <w:lang w:val="x-none"/>
        </w:rPr>
      </w:pPr>
      <w:r w:rsidRPr="004610DD">
        <w:rPr>
          <w:rFonts w:ascii="Times New Roman" w:hAnsi="Times New Roman" w:cs="Times New Roman"/>
          <w:sz w:val="32"/>
          <w:szCs w:val="32"/>
          <w:lang w:val="x-none"/>
        </w:rPr>
        <w:t>Rom 12:1</w:t>
      </w:r>
      <w:r>
        <w:rPr>
          <w:rFonts w:ascii="Times New Roman" w:hAnsi="Times New Roman" w:cs="Times New Roman"/>
          <w:sz w:val="32"/>
          <w:szCs w:val="32"/>
          <w:lang w:val="x-none"/>
        </w:rPr>
        <w:t xml:space="preserve"> </w:t>
      </w:r>
      <w:r w:rsidRPr="004610DD">
        <w:rPr>
          <w:rFonts w:ascii="Times New Roman" w:hAnsi="Times New Roman" w:cs="Times New Roman"/>
          <w:sz w:val="32"/>
          <w:szCs w:val="32"/>
          <w:lang w:val="x-none"/>
        </w:rPr>
        <w:t xml:space="preserve">(1) I beseech you therefore, brethren, by the mercies of God, that ye present your bodies a living sacrifice, holy, acceptable unto God, </w:t>
      </w:r>
      <w:r w:rsidRPr="004610DD">
        <w:rPr>
          <w:rFonts w:ascii="Times New Roman" w:hAnsi="Times New Roman" w:cs="Times New Roman"/>
          <w:i/>
          <w:iCs/>
          <w:sz w:val="32"/>
          <w:szCs w:val="32"/>
          <w:lang w:val="x-none"/>
        </w:rPr>
        <w:t>which is</w:t>
      </w:r>
      <w:r w:rsidRPr="004610DD">
        <w:rPr>
          <w:rFonts w:ascii="Times New Roman" w:hAnsi="Times New Roman" w:cs="Times New Roman"/>
          <w:sz w:val="32"/>
          <w:szCs w:val="32"/>
          <w:lang w:val="x-none"/>
        </w:rPr>
        <w:t xml:space="preserve"> your reasonable service.</w:t>
      </w:r>
    </w:p>
    <w:p w14:paraId="37B03899" w14:textId="764F1978" w:rsidR="004610DD" w:rsidRPr="004610DD" w:rsidRDefault="001E118A" w:rsidP="001E118A">
      <w:pPr>
        <w:spacing w:after="0" w:line="240" w:lineRule="auto"/>
        <w:ind w:left="1440"/>
        <w:rPr>
          <w:rFonts w:ascii="Times New Roman" w:hAnsi="Times New Roman" w:cs="Times New Roman"/>
          <w:sz w:val="32"/>
          <w:szCs w:val="32"/>
          <w:lang w:val="x-none"/>
        </w:rPr>
      </w:pPr>
      <w:r w:rsidRPr="001E118A">
        <w:rPr>
          <w:rFonts w:ascii="Times New Roman" w:hAnsi="Times New Roman" w:cs="Times New Roman"/>
          <w:sz w:val="32"/>
          <w:szCs w:val="32"/>
          <w:lang w:val="x-none"/>
        </w:rPr>
        <w:t>Heb 13:15-16</w:t>
      </w:r>
      <w:r>
        <w:rPr>
          <w:rFonts w:ascii="Times New Roman" w:hAnsi="Times New Roman" w:cs="Times New Roman"/>
          <w:sz w:val="32"/>
          <w:szCs w:val="32"/>
          <w:lang w:val="x-none"/>
        </w:rPr>
        <w:t xml:space="preserve"> </w:t>
      </w:r>
      <w:r w:rsidRPr="001E118A">
        <w:rPr>
          <w:rFonts w:ascii="Times New Roman" w:hAnsi="Times New Roman" w:cs="Times New Roman"/>
          <w:sz w:val="32"/>
          <w:szCs w:val="32"/>
          <w:lang w:val="x-none"/>
        </w:rPr>
        <w:t xml:space="preserve">(15) By him therefore let us offer the sacrifice of praise to God continually, that is, the fruit of </w:t>
      </w:r>
      <w:r w:rsidRPr="001E118A">
        <w:rPr>
          <w:rFonts w:ascii="Times New Roman" w:hAnsi="Times New Roman" w:cs="Times New Roman"/>
          <w:i/>
          <w:iCs/>
          <w:sz w:val="32"/>
          <w:szCs w:val="32"/>
          <w:lang w:val="x-none"/>
        </w:rPr>
        <w:t>our</w:t>
      </w:r>
      <w:r w:rsidRPr="001E118A">
        <w:rPr>
          <w:rFonts w:ascii="Times New Roman" w:hAnsi="Times New Roman" w:cs="Times New Roman"/>
          <w:sz w:val="32"/>
          <w:szCs w:val="32"/>
          <w:lang w:val="x-none"/>
        </w:rPr>
        <w:t xml:space="preserve"> lips giving thanks to his name.</w:t>
      </w:r>
      <w:r>
        <w:rPr>
          <w:rFonts w:ascii="Times New Roman" w:hAnsi="Times New Roman" w:cs="Times New Roman"/>
          <w:sz w:val="32"/>
          <w:szCs w:val="32"/>
          <w:lang w:val="x-none"/>
        </w:rPr>
        <w:t xml:space="preserve"> </w:t>
      </w:r>
      <w:r w:rsidRPr="001E118A">
        <w:rPr>
          <w:rFonts w:ascii="Times New Roman" w:hAnsi="Times New Roman" w:cs="Times New Roman"/>
          <w:sz w:val="32"/>
          <w:szCs w:val="32"/>
          <w:lang w:val="x-none"/>
        </w:rPr>
        <w:t>(16) But to do good and to communicate forget not: for with such sacrifices God is well pleased.</w:t>
      </w:r>
    </w:p>
    <w:p w14:paraId="5FE1C631" w14:textId="77777777" w:rsidR="00A72FC5" w:rsidRPr="003B7BE6" w:rsidRDefault="00A72FC5" w:rsidP="005C0C8E">
      <w:pPr>
        <w:spacing w:after="0" w:line="240" w:lineRule="auto"/>
        <w:ind w:left="720"/>
        <w:rPr>
          <w:rFonts w:ascii="Times New Roman" w:hAnsi="Times New Roman" w:cs="Times New Roman"/>
          <w:sz w:val="32"/>
          <w:szCs w:val="32"/>
        </w:rPr>
      </w:pPr>
      <w:r w:rsidRPr="003B7BE6">
        <w:rPr>
          <w:rFonts w:ascii="Times New Roman" w:hAnsi="Times New Roman" w:cs="Times New Roman"/>
          <w:sz w:val="32"/>
          <w:szCs w:val="32"/>
        </w:rPr>
        <w:t xml:space="preserve">  - Interceding in prayer  </w:t>
      </w:r>
    </w:p>
    <w:p w14:paraId="737D2748" w14:textId="77777777" w:rsidR="00A72FC5" w:rsidRPr="003B7BE6" w:rsidRDefault="00A72FC5" w:rsidP="005C0C8E">
      <w:pPr>
        <w:spacing w:after="0" w:line="240" w:lineRule="auto"/>
        <w:ind w:left="720"/>
        <w:rPr>
          <w:rFonts w:ascii="Times New Roman" w:hAnsi="Times New Roman" w:cs="Times New Roman"/>
          <w:sz w:val="32"/>
          <w:szCs w:val="32"/>
        </w:rPr>
      </w:pPr>
      <w:r w:rsidRPr="003B7BE6">
        <w:rPr>
          <w:rFonts w:ascii="Times New Roman" w:hAnsi="Times New Roman" w:cs="Times New Roman"/>
          <w:sz w:val="32"/>
          <w:szCs w:val="32"/>
        </w:rPr>
        <w:t xml:space="preserve">  - Teaching God’s Word  </w:t>
      </w:r>
    </w:p>
    <w:p w14:paraId="22D8A97D" w14:textId="0C75A63F" w:rsidR="00A72FC5" w:rsidRPr="003B7BE6" w:rsidRDefault="00A72FC5" w:rsidP="005C0C8E">
      <w:pPr>
        <w:spacing w:after="0" w:line="240" w:lineRule="auto"/>
        <w:ind w:left="720"/>
        <w:rPr>
          <w:rFonts w:ascii="Times New Roman" w:hAnsi="Times New Roman" w:cs="Times New Roman"/>
          <w:sz w:val="32"/>
          <w:szCs w:val="32"/>
        </w:rPr>
      </w:pPr>
      <w:r w:rsidRPr="003B7BE6">
        <w:rPr>
          <w:rFonts w:ascii="Times New Roman" w:hAnsi="Times New Roman" w:cs="Times New Roman"/>
          <w:sz w:val="32"/>
          <w:szCs w:val="32"/>
        </w:rPr>
        <w:t xml:space="preserve">  - Living consecrated lives</w:t>
      </w:r>
    </w:p>
    <w:p w14:paraId="6CEAEE7C" w14:textId="77777777" w:rsidR="00A72FC5" w:rsidRPr="003B7BE6" w:rsidRDefault="00A72FC5" w:rsidP="004C74CB">
      <w:pPr>
        <w:spacing w:after="0" w:line="240" w:lineRule="auto"/>
        <w:rPr>
          <w:rFonts w:ascii="Times New Roman" w:hAnsi="Times New Roman" w:cs="Times New Roman"/>
          <w:sz w:val="32"/>
          <w:szCs w:val="32"/>
        </w:rPr>
      </w:pPr>
      <w:r w:rsidRPr="003B7BE6">
        <w:rPr>
          <w:rFonts w:ascii="Times New Roman" w:hAnsi="Times New Roman" w:cs="Times New Roman"/>
          <w:sz w:val="32"/>
          <w:szCs w:val="32"/>
        </w:rPr>
        <w:t>C. Application</w:t>
      </w:r>
    </w:p>
    <w:p w14:paraId="0BCBEF3B" w14:textId="77777777" w:rsidR="00A72FC5" w:rsidRPr="003B7BE6" w:rsidRDefault="00A72FC5" w:rsidP="005C0C8E">
      <w:pPr>
        <w:spacing w:after="0" w:line="240" w:lineRule="auto"/>
        <w:ind w:left="720"/>
        <w:rPr>
          <w:rFonts w:ascii="Times New Roman" w:hAnsi="Times New Roman" w:cs="Times New Roman"/>
          <w:sz w:val="32"/>
          <w:szCs w:val="32"/>
        </w:rPr>
      </w:pPr>
      <w:r w:rsidRPr="003B7BE6">
        <w:rPr>
          <w:rFonts w:ascii="Times New Roman" w:hAnsi="Times New Roman" w:cs="Times New Roman"/>
          <w:sz w:val="32"/>
          <w:szCs w:val="32"/>
        </w:rPr>
        <w:t xml:space="preserve">- Every Christian has a ministry.  </w:t>
      </w:r>
    </w:p>
    <w:p w14:paraId="29A5585E" w14:textId="77777777" w:rsidR="00A72FC5" w:rsidRPr="003B7BE6" w:rsidRDefault="00A72FC5" w:rsidP="005C0C8E">
      <w:pPr>
        <w:spacing w:after="0" w:line="240" w:lineRule="auto"/>
        <w:ind w:left="720"/>
        <w:rPr>
          <w:rFonts w:ascii="Times New Roman" w:hAnsi="Times New Roman" w:cs="Times New Roman"/>
          <w:sz w:val="32"/>
          <w:szCs w:val="32"/>
        </w:rPr>
      </w:pPr>
      <w:r w:rsidRPr="003B7BE6">
        <w:rPr>
          <w:rFonts w:ascii="Times New Roman" w:hAnsi="Times New Roman" w:cs="Times New Roman"/>
          <w:sz w:val="32"/>
          <w:szCs w:val="32"/>
        </w:rPr>
        <w:t xml:space="preserve">- Worship is not spectator‑based; it is participatory.  </w:t>
      </w:r>
    </w:p>
    <w:p w14:paraId="3B31AF1D" w14:textId="15711D56" w:rsidR="00C11B33" w:rsidRPr="003B7BE6" w:rsidRDefault="00A72FC5" w:rsidP="00B649CE">
      <w:pPr>
        <w:spacing w:after="0" w:line="240" w:lineRule="auto"/>
        <w:ind w:left="720"/>
        <w:rPr>
          <w:rFonts w:ascii="Times New Roman" w:hAnsi="Times New Roman" w:cs="Times New Roman"/>
          <w:sz w:val="32"/>
          <w:szCs w:val="32"/>
        </w:rPr>
      </w:pPr>
      <w:r w:rsidRPr="003B7BE6">
        <w:rPr>
          <w:rFonts w:ascii="Times New Roman" w:hAnsi="Times New Roman" w:cs="Times New Roman"/>
          <w:sz w:val="32"/>
          <w:szCs w:val="32"/>
        </w:rPr>
        <w:t xml:space="preserve">- Holiness is not </w:t>
      </w:r>
      <w:proofErr w:type="gramStart"/>
      <w:r w:rsidRPr="003B7BE6">
        <w:rPr>
          <w:rFonts w:ascii="Times New Roman" w:hAnsi="Times New Roman" w:cs="Times New Roman"/>
          <w:sz w:val="32"/>
          <w:szCs w:val="32"/>
        </w:rPr>
        <w:t>optional—</w:t>
      </w:r>
      <w:proofErr w:type="gramEnd"/>
      <w:r w:rsidRPr="003B7BE6">
        <w:rPr>
          <w:rFonts w:ascii="Times New Roman" w:hAnsi="Times New Roman" w:cs="Times New Roman"/>
          <w:sz w:val="32"/>
          <w:szCs w:val="32"/>
        </w:rPr>
        <w:t>it is priestly duty.</w:t>
      </w:r>
    </w:p>
    <w:p w14:paraId="7B53F891" w14:textId="3F5F0438" w:rsidR="00A72FC5" w:rsidRPr="003B7BE6" w:rsidRDefault="00A72FC5" w:rsidP="004C74CB">
      <w:pPr>
        <w:spacing w:after="0" w:line="240" w:lineRule="auto"/>
        <w:rPr>
          <w:rFonts w:ascii="Times New Roman" w:hAnsi="Times New Roman" w:cs="Times New Roman"/>
          <w:b/>
          <w:bCs/>
          <w:sz w:val="32"/>
          <w:szCs w:val="32"/>
        </w:rPr>
      </w:pPr>
      <w:r w:rsidRPr="003B7BE6">
        <w:rPr>
          <w:rFonts w:ascii="Times New Roman" w:hAnsi="Times New Roman" w:cs="Times New Roman"/>
          <w:b/>
          <w:bCs/>
          <w:sz w:val="32"/>
          <w:szCs w:val="32"/>
        </w:rPr>
        <w:t>3. Animal Sacrifices → The Perfect Sacrifice of Christ</w:t>
      </w:r>
    </w:p>
    <w:p w14:paraId="5F73CC48" w14:textId="662961B4" w:rsidR="00A72FC5" w:rsidRPr="003B7BE6" w:rsidRDefault="00A72FC5" w:rsidP="005C0C8E">
      <w:pPr>
        <w:spacing w:after="0" w:line="240" w:lineRule="auto"/>
        <w:rPr>
          <w:rFonts w:ascii="Times New Roman" w:hAnsi="Times New Roman" w:cs="Times New Roman"/>
          <w:sz w:val="32"/>
          <w:szCs w:val="32"/>
        </w:rPr>
      </w:pPr>
      <w:r w:rsidRPr="003B7BE6">
        <w:rPr>
          <w:rFonts w:ascii="Times New Roman" w:hAnsi="Times New Roman" w:cs="Times New Roman"/>
          <w:sz w:val="32"/>
          <w:szCs w:val="32"/>
        </w:rPr>
        <w:t>A. The Physical Symbol (Old Law</w:t>
      </w:r>
      <w:r w:rsidR="004E60E5">
        <w:rPr>
          <w:rFonts w:ascii="Times New Roman" w:hAnsi="Times New Roman" w:cs="Times New Roman"/>
          <w:sz w:val="32"/>
          <w:szCs w:val="32"/>
        </w:rPr>
        <w:t>- Leviticus 1:1-</w:t>
      </w:r>
      <w:r w:rsidR="001464CD">
        <w:rPr>
          <w:rFonts w:ascii="Times New Roman" w:hAnsi="Times New Roman" w:cs="Times New Roman"/>
          <w:sz w:val="32"/>
          <w:szCs w:val="32"/>
        </w:rPr>
        <w:t>17</w:t>
      </w:r>
      <w:r w:rsidRPr="003B7BE6">
        <w:rPr>
          <w:rFonts w:ascii="Times New Roman" w:hAnsi="Times New Roman" w:cs="Times New Roman"/>
          <w:sz w:val="32"/>
          <w:szCs w:val="32"/>
        </w:rPr>
        <w:t>)</w:t>
      </w:r>
    </w:p>
    <w:p w14:paraId="7870DEDD" w14:textId="77777777" w:rsidR="00A72FC5" w:rsidRPr="003B7BE6" w:rsidRDefault="00A72FC5" w:rsidP="005C0C8E">
      <w:pPr>
        <w:spacing w:after="0" w:line="240" w:lineRule="auto"/>
        <w:ind w:left="720"/>
        <w:rPr>
          <w:rFonts w:ascii="Times New Roman" w:hAnsi="Times New Roman" w:cs="Times New Roman"/>
          <w:sz w:val="32"/>
          <w:szCs w:val="32"/>
        </w:rPr>
      </w:pPr>
      <w:r w:rsidRPr="003B7BE6">
        <w:rPr>
          <w:rFonts w:ascii="Times New Roman" w:hAnsi="Times New Roman" w:cs="Times New Roman"/>
          <w:sz w:val="32"/>
          <w:szCs w:val="32"/>
        </w:rPr>
        <w:t xml:space="preserve">- Daily, weekly, monthly, yearly sacrifices (Leviticus 1–7).  </w:t>
      </w:r>
    </w:p>
    <w:p w14:paraId="1D22B607" w14:textId="77777777" w:rsidR="00A72FC5" w:rsidRPr="003B7BE6" w:rsidRDefault="00A72FC5" w:rsidP="005C0C8E">
      <w:pPr>
        <w:spacing w:after="0" w:line="240" w:lineRule="auto"/>
        <w:ind w:left="720"/>
        <w:rPr>
          <w:rFonts w:ascii="Times New Roman" w:hAnsi="Times New Roman" w:cs="Times New Roman"/>
          <w:sz w:val="32"/>
          <w:szCs w:val="32"/>
        </w:rPr>
      </w:pPr>
      <w:r w:rsidRPr="003B7BE6">
        <w:rPr>
          <w:rFonts w:ascii="Times New Roman" w:hAnsi="Times New Roman" w:cs="Times New Roman"/>
          <w:sz w:val="32"/>
          <w:szCs w:val="32"/>
        </w:rPr>
        <w:t xml:space="preserve">- Blood was central:  </w:t>
      </w:r>
    </w:p>
    <w:p w14:paraId="0A167B61" w14:textId="5E503C00" w:rsidR="004C1595" w:rsidRDefault="004C1595" w:rsidP="004C1595">
      <w:pPr>
        <w:spacing w:after="0" w:line="240" w:lineRule="auto"/>
        <w:ind w:left="720"/>
        <w:rPr>
          <w:rFonts w:ascii="Times New Roman" w:hAnsi="Times New Roman" w:cs="Times New Roman"/>
          <w:sz w:val="32"/>
          <w:szCs w:val="32"/>
        </w:rPr>
      </w:pPr>
      <w:r w:rsidRPr="004C1595">
        <w:rPr>
          <w:rFonts w:ascii="Times New Roman" w:hAnsi="Times New Roman" w:cs="Times New Roman"/>
          <w:sz w:val="32"/>
          <w:szCs w:val="32"/>
        </w:rPr>
        <w:t>Leviticus 1:11</w:t>
      </w:r>
      <w:r>
        <w:rPr>
          <w:rFonts w:ascii="Times New Roman" w:hAnsi="Times New Roman" w:cs="Times New Roman"/>
          <w:sz w:val="32"/>
          <w:szCs w:val="32"/>
        </w:rPr>
        <w:t xml:space="preserve"> “</w:t>
      </w:r>
      <w:r w:rsidRPr="004C1595">
        <w:rPr>
          <w:rFonts w:ascii="Times New Roman" w:hAnsi="Times New Roman" w:cs="Times New Roman"/>
          <w:sz w:val="32"/>
          <w:szCs w:val="32"/>
        </w:rPr>
        <w:t>And he shall kill it on the side of the altar northward before the LORD: and the priests, Aaron's sons, shall sprinkle his blood round about upon the altar.</w:t>
      </w:r>
      <w:r>
        <w:rPr>
          <w:rFonts w:ascii="Times New Roman" w:hAnsi="Times New Roman" w:cs="Times New Roman"/>
          <w:sz w:val="32"/>
          <w:szCs w:val="32"/>
        </w:rPr>
        <w:t>”</w:t>
      </w:r>
    </w:p>
    <w:p w14:paraId="63DB42E8" w14:textId="343255E8" w:rsidR="00A72FC5" w:rsidRPr="003B7BE6" w:rsidRDefault="00A72FC5" w:rsidP="005C0C8E">
      <w:pPr>
        <w:spacing w:after="0" w:line="240" w:lineRule="auto"/>
        <w:ind w:left="720"/>
        <w:rPr>
          <w:rFonts w:ascii="Times New Roman" w:hAnsi="Times New Roman" w:cs="Times New Roman"/>
          <w:sz w:val="32"/>
          <w:szCs w:val="32"/>
        </w:rPr>
      </w:pPr>
      <w:r w:rsidRPr="003B7BE6">
        <w:rPr>
          <w:rFonts w:ascii="Times New Roman" w:hAnsi="Times New Roman" w:cs="Times New Roman"/>
          <w:sz w:val="32"/>
          <w:szCs w:val="32"/>
        </w:rPr>
        <w:t>- Sacrifices were:</w:t>
      </w:r>
    </w:p>
    <w:p w14:paraId="6DA2A588" w14:textId="77777777" w:rsidR="00A72FC5" w:rsidRPr="003B7BE6" w:rsidRDefault="00A72FC5" w:rsidP="005C0C8E">
      <w:pPr>
        <w:spacing w:after="0" w:line="240" w:lineRule="auto"/>
        <w:ind w:left="720"/>
        <w:rPr>
          <w:rFonts w:ascii="Times New Roman" w:hAnsi="Times New Roman" w:cs="Times New Roman"/>
          <w:sz w:val="32"/>
          <w:szCs w:val="32"/>
        </w:rPr>
      </w:pPr>
      <w:r w:rsidRPr="003B7BE6">
        <w:rPr>
          <w:rFonts w:ascii="Times New Roman" w:hAnsi="Times New Roman" w:cs="Times New Roman"/>
          <w:sz w:val="32"/>
          <w:szCs w:val="32"/>
        </w:rPr>
        <w:t xml:space="preserve">  - Repetitive  </w:t>
      </w:r>
    </w:p>
    <w:p w14:paraId="13B537CA" w14:textId="77777777" w:rsidR="00A72FC5" w:rsidRPr="003B7BE6" w:rsidRDefault="00A72FC5" w:rsidP="005C0C8E">
      <w:pPr>
        <w:spacing w:after="0" w:line="240" w:lineRule="auto"/>
        <w:ind w:left="720"/>
        <w:rPr>
          <w:rFonts w:ascii="Times New Roman" w:hAnsi="Times New Roman" w:cs="Times New Roman"/>
          <w:sz w:val="32"/>
          <w:szCs w:val="32"/>
        </w:rPr>
      </w:pPr>
      <w:r w:rsidRPr="003B7BE6">
        <w:rPr>
          <w:rFonts w:ascii="Times New Roman" w:hAnsi="Times New Roman" w:cs="Times New Roman"/>
          <w:sz w:val="32"/>
          <w:szCs w:val="32"/>
        </w:rPr>
        <w:t xml:space="preserve">  - Imperfect  </w:t>
      </w:r>
    </w:p>
    <w:p w14:paraId="2A29EAB8" w14:textId="77777777" w:rsidR="00A72FC5" w:rsidRPr="003B7BE6" w:rsidRDefault="00A72FC5" w:rsidP="005C0C8E">
      <w:pPr>
        <w:spacing w:after="0" w:line="240" w:lineRule="auto"/>
        <w:ind w:left="720"/>
        <w:rPr>
          <w:rFonts w:ascii="Times New Roman" w:hAnsi="Times New Roman" w:cs="Times New Roman"/>
          <w:sz w:val="32"/>
          <w:szCs w:val="32"/>
        </w:rPr>
      </w:pPr>
      <w:r w:rsidRPr="003B7BE6">
        <w:rPr>
          <w:rFonts w:ascii="Times New Roman" w:hAnsi="Times New Roman" w:cs="Times New Roman"/>
          <w:sz w:val="32"/>
          <w:szCs w:val="32"/>
        </w:rPr>
        <w:t xml:space="preserve">  - Temporary  </w:t>
      </w:r>
    </w:p>
    <w:p w14:paraId="1963F9F3" w14:textId="0120FAB6" w:rsidR="00A72FC5" w:rsidRPr="003B7BE6" w:rsidRDefault="00A72FC5" w:rsidP="005C0C8E">
      <w:pPr>
        <w:spacing w:after="0" w:line="240" w:lineRule="auto"/>
        <w:ind w:left="720"/>
        <w:rPr>
          <w:rFonts w:ascii="Times New Roman" w:hAnsi="Times New Roman" w:cs="Times New Roman"/>
          <w:sz w:val="32"/>
          <w:szCs w:val="32"/>
        </w:rPr>
      </w:pPr>
      <w:r w:rsidRPr="003B7BE6">
        <w:rPr>
          <w:rFonts w:ascii="Times New Roman" w:hAnsi="Times New Roman" w:cs="Times New Roman"/>
          <w:sz w:val="32"/>
          <w:szCs w:val="32"/>
        </w:rPr>
        <w:t xml:space="preserve">  - Substitutionary</w:t>
      </w:r>
    </w:p>
    <w:p w14:paraId="2B78A629" w14:textId="3926C515" w:rsidR="00A72FC5" w:rsidRPr="003B7BE6" w:rsidRDefault="00A72FC5" w:rsidP="004C74CB">
      <w:pPr>
        <w:spacing w:after="0" w:line="240" w:lineRule="auto"/>
        <w:rPr>
          <w:rFonts w:ascii="Times New Roman" w:hAnsi="Times New Roman" w:cs="Times New Roman"/>
          <w:sz w:val="32"/>
          <w:szCs w:val="32"/>
        </w:rPr>
      </w:pPr>
      <w:r w:rsidRPr="003B7BE6">
        <w:rPr>
          <w:rFonts w:ascii="Times New Roman" w:hAnsi="Times New Roman" w:cs="Times New Roman"/>
          <w:sz w:val="32"/>
          <w:szCs w:val="32"/>
        </w:rPr>
        <w:t>B. The Spiritual Reality (New Law</w:t>
      </w:r>
      <w:r w:rsidR="007D74E2">
        <w:rPr>
          <w:rFonts w:ascii="Times New Roman" w:hAnsi="Times New Roman" w:cs="Times New Roman"/>
          <w:sz w:val="32"/>
          <w:szCs w:val="32"/>
        </w:rPr>
        <w:t>- Hebrews 10:1-14</w:t>
      </w:r>
      <w:r w:rsidRPr="003B7BE6">
        <w:rPr>
          <w:rFonts w:ascii="Times New Roman" w:hAnsi="Times New Roman" w:cs="Times New Roman"/>
          <w:sz w:val="32"/>
          <w:szCs w:val="32"/>
        </w:rPr>
        <w:t>)</w:t>
      </w:r>
    </w:p>
    <w:p w14:paraId="4E8B464A" w14:textId="77777777" w:rsidR="00A72FC5" w:rsidRPr="003B7BE6" w:rsidRDefault="00A72FC5" w:rsidP="005C0C8E">
      <w:pPr>
        <w:spacing w:after="0" w:line="240" w:lineRule="auto"/>
        <w:ind w:left="720"/>
        <w:rPr>
          <w:rFonts w:ascii="Times New Roman" w:hAnsi="Times New Roman" w:cs="Times New Roman"/>
          <w:sz w:val="32"/>
          <w:szCs w:val="32"/>
        </w:rPr>
      </w:pPr>
      <w:r w:rsidRPr="003B7BE6">
        <w:rPr>
          <w:rFonts w:ascii="Times New Roman" w:hAnsi="Times New Roman" w:cs="Times New Roman"/>
          <w:sz w:val="32"/>
          <w:szCs w:val="32"/>
        </w:rPr>
        <w:t xml:space="preserve">- Hebrews 10:1 — “The law having a shadow of good things to come.”  </w:t>
      </w:r>
    </w:p>
    <w:p w14:paraId="50146517" w14:textId="77777777" w:rsidR="00A72FC5" w:rsidRPr="003B7BE6" w:rsidRDefault="00A72FC5" w:rsidP="005C0C8E">
      <w:pPr>
        <w:spacing w:after="0" w:line="240" w:lineRule="auto"/>
        <w:ind w:left="720"/>
        <w:rPr>
          <w:rFonts w:ascii="Times New Roman" w:hAnsi="Times New Roman" w:cs="Times New Roman"/>
          <w:sz w:val="32"/>
          <w:szCs w:val="32"/>
        </w:rPr>
      </w:pPr>
      <w:r w:rsidRPr="003B7BE6">
        <w:rPr>
          <w:rFonts w:ascii="Times New Roman" w:hAnsi="Times New Roman" w:cs="Times New Roman"/>
          <w:sz w:val="32"/>
          <w:szCs w:val="32"/>
        </w:rPr>
        <w:t>- Christ’s sacrifice:</w:t>
      </w:r>
    </w:p>
    <w:p w14:paraId="397705E3" w14:textId="0F3F8CEC" w:rsidR="00A72FC5" w:rsidRDefault="00A72FC5" w:rsidP="005C0C8E">
      <w:pPr>
        <w:spacing w:after="0" w:line="240" w:lineRule="auto"/>
        <w:ind w:left="720"/>
        <w:rPr>
          <w:rFonts w:ascii="Times New Roman" w:hAnsi="Times New Roman" w:cs="Times New Roman"/>
          <w:sz w:val="32"/>
          <w:szCs w:val="32"/>
        </w:rPr>
      </w:pPr>
      <w:r w:rsidRPr="003B7BE6">
        <w:rPr>
          <w:rFonts w:ascii="Times New Roman" w:hAnsi="Times New Roman" w:cs="Times New Roman"/>
          <w:sz w:val="32"/>
          <w:szCs w:val="32"/>
        </w:rPr>
        <w:lastRenderedPageBreak/>
        <w:t xml:space="preserve">  - Once</w:t>
      </w:r>
      <w:r w:rsidR="001624AE">
        <w:rPr>
          <w:rFonts w:ascii="Times New Roman" w:hAnsi="Times New Roman" w:cs="Times New Roman"/>
          <w:sz w:val="32"/>
          <w:szCs w:val="32"/>
        </w:rPr>
        <w:t>; never to be done again</w:t>
      </w:r>
      <w:r w:rsidRPr="003B7BE6">
        <w:rPr>
          <w:rFonts w:ascii="Times New Roman" w:hAnsi="Times New Roman" w:cs="Times New Roman"/>
          <w:sz w:val="32"/>
          <w:szCs w:val="32"/>
        </w:rPr>
        <w:t xml:space="preserve"> (Hebrews 10:10–14)  </w:t>
      </w:r>
    </w:p>
    <w:p w14:paraId="638BFE12" w14:textId="578A4EFC" w:rsidR="005E1B21" w:rsidRPr="003B7BE6" w:rsidRDefault="005E1B21" w:rsidP="005C0C8E">
      <w:pPr>
        <w:spacing w:after="0" w:line="240" w:lineRule="auto"/>
        <w:ind w:left="720"/>
        <w:rPr>
          <w:rFonts w:ascii="Times New Roman" w:hAnsi="Times New Roman" w:cs="Times New Roman"/>
          <w:sz w:val="32"/>
          <w:szCs w:val="32"/>
        </w:rPr>
      </w:pPr>
      <w:r>
        <w:rPr>
          <w:rFonts w:ascii="Times New Roman" w:hAnsi="Times New Roman" w:cs="Times New Roman"/>
          <w:sz w:val="32"/>
          <w:szCs w:val="32"/>
        </w:rPr>
        <w:tab/>
        <w:t xml:space="preserve">- </w:t>
      </w:r>
      <w:proofErr w:type="spellStart"/>
      <w:r>
        <w:rPr>
          <w:rFonts w:ascii="Times New Roman" w:hAnsi="Times New Roman" w:cs="Times New Roman"/>
          <w:sz w:val="32"/>
          <w:szCs w:val="32"/>
        </w:rPr>
        <w:t>ephapax</w:t>
      </w:r>
      <w:proofErr w:type="spellEnd"/>
      <w:r>
        <w:rPr>
          <w:rFonts w:ascii="Times New Roman" w:hAnsi="Times New Roman" w:cs="Times New Roman"/>
          <w:sz w:val="32"/>
          <w:szCs w:val="32"/>
        </w:rPr>
        <w:t xml:space="preserve"> (G21</w:t>
      </w:r>
      <w:r w:rsidR="00565F6C">
        <w:rPr>
          <w:rFonts w:ascii="Times New Roman" w:hAnsi="Times New Roman" w:cs="Times New Roman"/>
          <w:sz w:val="32"/>
          <w:szCs w:val="32"/>
        </w:rPr>
        <w:t xml:space="preserve">78) related to Jude </w:t>
      </w:r>
      <w:r w:rsidR="005407F4">
        <w:rPr>
          <w:rFonts w:ascii="Times New Roman" w:hAnsi="Times New Roman" w:cs="Times New Roman"/>
          <w:sz w:val="32"/>
          <w:szCs w:val="32"/>
        </w:rPr>
        <w:t>1:3 hapax</w:t>
      </w:r>
    </w:p>
    <w:p w14:paraId="05C67A34" w14:textId="2A46F43F" w:rsidR="0057571C" w:rsidRDefault="0057571C" w:rsidP="005C0C8E">
      <w:pPr>
        <w:spacing w:after="0" w:line="240" w:lineRule="auto"/>
        <w:ind w:left="720"/>
        <w:rPr>
          <w:rFonts w:ascii="Times New Roman" w:hAnsi="Times New Roman" w:cs="Times New Roman"/>
          <w:sz w:val="32"/>
          <w:szCs w:val="32"/>
        </w:rPr>
      </w:pPr>
      <w:r>
        <w:rPr>
          <w:rFonts w:ascii="Times New Roman" w:hAnsi="Times New Roman" w:cs="Times New Roman"/>
          <w:sz w:val="32"/>
          <w:szCs w:val="32"/>
        </w:rPr>
        <w:tab/>
        <w:t xml:space="preserve">- There </w:t>
      </w:r>
      <w:proofErr w:type="spellStart"/>
      <w:r>
        <w:rPr>
          <w:rFonts w:ascii="Times New Roman" w:hAnsi="Times New Roman" w:cs="Times New Roman"/>
          <w:sz w:val="32"/>
          <w:szCs w:val="32"/>
        </w:rPr>
        <w:t>remaineth</w:t>
      </w:r>
      <w:proofErr w:type="spellEnd"/>
      <w:r>
        <w:rPr>
          <w:rFonts w:ascii="Times New Roman" w:hAnsi="Times New Roman" w:cs="Times New Roman"/>
          <w:sz w:val="32"/>
          <w:szCs w:val="32"/>
        </w:rPr>
        <w:t xml:space="preserve"> no more sacrifice for sin (Heb. </w:t>
      </w:r>
      <w:r w:rsidR="00172708">
        <w:rPr>
          <w:rFonts w:ascii="Times New Roman" w:hAnsi="Times New Roman" w:cs="Times New Roman"/>
          <w:sz w:val="32"/>
          <w:szCs w:val="32"/>
        </w:rPr>
        <w:t>10:26)</w:t>
      </w:r>
      <w:r w:rsidR="00A72FC5" w:rsidRPr="003B7BE6">
        <w:rPr>
          <w:rFonts w:ascii="Times New Roman" w:hAnsi="Times New Roman" w:cs="Times New Roman"/>
          <w:sz w:val="32"/>
          <w:szCs w:val="32"/>
        </w:rPr>
        <w:t xml:space="preserve"> </w:t>
      </w:r>
    </w:p>
    <w:p w14:paraId="00F0B643" w14:textId="2E86A5C3" w:rsidR="001B6FEA" w:rsidRDefault="001B6FEA" w:rsidP="00107FF8">
      <w:pPr>
        <w:spacing w:after="0" w:line="240" w:lineRule="auto"/>
        <w:ind w:left="1440"/>
        <w:rPr>
          <w:rFonts w:ascii="Times New Roman" w:hAnsi="Times New Roman" w:cs="Times New Roman"/>
          <w:sz w:val="32"/>
          <w:szCs w:val="32"/>
        </w:rPr>
      </w:pPr>
      <w:r>
        <w:rPr>
          <w:rFonts w:ascii="Times New Roman" w:hAnsi="Times New Roman" w:cs="Times New Roman"/>
          <w:sz w:val="32"/>
          <w:szCs w:val="32"/>
        </w:rPr>
        <w:t>-  Based on this context, the Hebrew writer is referring to how many times the sacrifice would need to be made. The priests under the old law were every year, Jesus only had to do it once.</w:t>
      </w:r>
    </w:p>
    <w:p w14:paraId="78597FF9" w14:textId="53F078AB" w:rsidR="003461F8" w:rsidRDefault="003461F8" w:rsidP="00107FF8">
      <w:pPr>
        <w:spacing w:after="0" w:line="240" w:lineRule="auto"/>
        <w:ind w:left="1440"/>
        <w:rPr>
          <w:rFonts w:ascii="Times New Roman" w:hAnsi="Times New Roman" w:cs="Times New Roman"/>
          <w:sz w:val="32"/>
          <w:szCs w:val="32"/>
        </w:rPr>
      </w:pPr>
      <w:r>
        <w:rPr>
          <w:rFonts w:ascii="Times New Roman" w:hAnsi="Times New Roman" w:cs="Times New Roman"/>
          <w:sz w:val="32"/>
          <w:szCs w:val="32"/>
        </w:rPr>
        <w:t>- Jn 3:16 reminds us that salvation was offered to the whole world, but that is not in this context</w:t>
      </w:r>
      <w:r w:rsidR="00E63390">
        <w:rPr>
          <w:rFonts w:ascii="Times New Roman" w:hAnsi="Times New Roman" w:cs="Times New Roman"/>
          <w:sz w:val="32"/>
          <w:szCs w:val="32"/>
        </w:rPr>
        <w:t>.</w:t>
      </w:r>
    </w:p>
    <w:p w14:paraId="2629A9D6" w14:textId="11836618" w:rsidR="00A72FC5" w:rsidRPr="003B7BE6" w:rsidRDefault="00A72FC5" w:rsidP="005C0C8E">
      <w:pPr>
        <w:spacing w:after="0" w:line="240" w:lineRule="auto"/>
        <w:ind w:left="720"/>
        <w:rPr>
          <w:rFonts w:ascii="Times New Roman" w:hAnsi="Times New Roman" w:cs="Times New Roman"/>
          <w:sz w:val="32"/>
          <w:szCs w:val="32"/>
        </w:rPr>
      </w:pPr>
      <w:r w:rsidRPr="003B7BE6">
        <w:rPr>
          <w:rFonts w:ascii="Times New Roman" w:hAnsi="Times New Roman" w:cs="Times New Roman"/>
          <w:sz w:val="32"/>
          <w:szCs w:val="32"/>
        </w:rPr>
        <w:t>- Perfect</w:t>
      </w:r>
      <w:r w:rsidR="000D0569">
        <w:rPr>
          <w:rFonts w:ascii="Times New Roman" w:hAnsi="Times New Roman" w:cs="Times New Roman"/>
          <w:sz w:val="32"/>
          <w:szCs w:val="32"/>
        </w:rPr>
        <w:t xml:space="preserve"> (Complete, Heb. 5:8-9)</w:t>
      </w:r>
    </w:p>
    <w:p w14:paraId="27653E73" w14:textId="77777777" w:rsidR="00A72FC5" w:rsidRPr="003B7BE6" w:rsidRDefault="00A72FC5" w:rsidP="005C0C8E">
      <w:pPr>
        <w:spacing w:after="0" w:line="240" w:lineRule="auto"/>
        <w:ind w:left="720"/>
        <w:rPr>
          <w:rFonts w:ascii="Times New Roman" w:hAnsi="Times New Roman" w:cs="Times New Roman"/>
          <w:sz w:val="32"/>
          <w:szCs w:val="32"/>
        </w:rPr>
      </w:pPr>
      <w:r w:rsidRPr="003B7BE6">
        <w:rPr>
          <w:rFonts w:ascii="Times New Roman" w:hAnsi="Times New Roman" w:cs="Times New Roman"/>
          <w:sz w:val="32"/>
          <w:szCs w:val="32"/>
        </w:rPr>
        <w:t xml:space="preserve">  - Final  </w:t>
      </w:r>
    </w:p>
    <w:p w14:paraId="5A79B952" w14:textId="567CCAE9" w:rsidR="00A72FC5" w:rsidRPr="003B7BE6" w:rsidRDefault="00A72FC5" w:rsidP="005C0C8E">
      <w:pPr>
        <w:spacing w:after="0" w:line="240" w:lineRule="auto"/>
        <w:ind w:left="720"/>
        <w:rPr>
          <w:rFonts w:ascii="Times New Roman" w:hAnsi="Times New Roman" w:cs="Times New Roman"/>
          <w:sz w:val="32"/>
          <w:szCs w:val="32"/>
        </w:rPr>
      </w:pPr>
      <w:r w:rsidRPr="003B7BE6">
        <w:rPr>
          <w:rFonts w:ascii="Times New Roman" w:hAnsi="Times New Roman" w:cs="Times New Roman"/>
          <w:sz w:val="32"/>
          <w:szCs w:val="32"/>
        </w:rPr>
        <w:t xml:space="preserve">  - Cleansing the conscience, not just the flesh</w:t>
      </w:r>
      <w:r w:rsidR="00E63390">
        <w:rPr>
          <w:rFonts w:ascii="Times New Roman" w:hAnsi="Times New Roman" w:cs="Times New Roman"/>
          <w:sz w:val="32"/>
          <w:szCs w:val="32"/>
        </w:rPr>
        <w:t xml:space="preserve"> (I Pet. 3:21</w:t>
      </w:r>
      <w:r w:rsidR="00544C8E">
        <w:rPr>
          <w:rFonts w:ascii="Times New Roman" w:hAnsi="Times New Roman" w:cs="Times New Roman"/>
          <w:sz w:val="32"/>
          <w:szCs w:val="32"/>
        </w:rPr>
        <w:t>; I Jn 1:7</w:t>
      </w:r>
      <w:r w:rsidR="00E63390">
        <w:rPr>
          <w:rFonts w:ascii="Times New Roman" w:hAnsi="Times New Roman" w:cs="Times New Roman"/>
          <w:sz w:val="32"/>
          <w:szCs w:val="32"/>
        </w:rPr>
        <w:t>)</w:t>
      </w:r>
    </w:p>
    <w:p w14:paraId="0AC76585" w14:textId="77777777" w:rsidR="00A72FC5" w:rsidRPr="003B7BE6" w:rsidRDefault="00A72FC5" w:rsidP="004C74CB">
      <w:pPr>
        <w:spacing w:after="0" w:line="240" w:lineRule="auto"/>
        <w:rPr>
          <w:rFonts w:ascii="Times New Roman" w:hAnsi="Times New Roman" w:cs="Times New Roman"/>
          <w:sz w:val="32"/>
          <w:szCs w:val="32"/>
        </w:rPr>
      </w:pPr>
      <w:r w:rsidRPr="003B7BE6">
        <w:rPr>
          <w:rFonts w:ascii="Times New Roman" w:hAnsi="Times New Roman" w:cs="Times New Roman"/>
          <w:sz w:val="32"/>
          <w:szCs w:val="32"/>
        </w:rPr>
        <w:t>C. Application</w:t>
      </w:r>
    </w:p>
    <w:p w14:paraId="1E8E53EB" w14:textId="77777777" w:rsidR="00A72FC5" w:rsidRPr="003B7BE6" w:rsidRDefault="00A72FC5" w:rsidP="005C0C8E">
      <w:pPr>
        <w:spacing w:after="0" w:line="240" w:lineRule="auto"/>
        <w:ind w:left="720"/>
        <w:rPr>
          <w:rFonts w:ascii="Times New Roman" w:hAnsi="Times New Roman" w:cs="Times New Roman"/>
          <w:sz w:val="32"/>
          <w:szCs w:val="32"/>
        </w:rPr>
      </w:pPr>
      <w:r w:rsidRPr="003B7BE6">
        <w:rPr>
          <w:rFonts w:ascii="Times New Roman" w:hAnsi="Times New Roman" w:cs="Times New Roman"/>
          <w:sz w:val="32"/>
          <w:szCs w:val="32"/>
        </w:rPr>
        <w:t xml:space="preserve">- Sin is serious—it requires blood.  </w:t>
      </w:r>
    </w:p>
    <w:p w14:paraId="5536257A" w14:textId="77777777" w:rsidR="00A72FC5" w:rsidRPr="003B7BE6" w:rsidRDefault="00A72FC5" w:rsidP="005C0C8E">
      <w:pPr>
        <w:spacing w:after="0" w:line="240" w:lineRule="auto"/>
        <w:ind w:left="720"/>
        <w:rPr>
          <w:rFonts w:ascii="Times New Roman" w:hAnsi="Times New Roman" w:cs="Times New Roman"/>
          <w:sz w:val="32"/>
          <w:szCs w:val="32"/>
        </w:rPr>
      </w:pPr>
      <w:r w:rsidRPr="003B7BE6">
        <w:rPr>
          <w:rFonts w:ascii="Times New Roman" w:hAnsi="Times New Roman" w:cs="Times New Roman"/>
          <w:sz w:val="32"/>
          <w:szCs w:val="32"/>
        </w:rPr>
        <w:t xml:space="preserve">- Grace is costly—never cheap.  </w:t>
      </w:r>
    </w:p>
    <w:p w14:paraId="126D249C" w14:textId="297897F5" w:rsidR="00A72FC5" w:rsidRPr="003B7BE6" w:rsidRDefault="00A72FC5" w:rsidP="00B649CE">
      <w:pPr>
        <w:spacing w:after="0" w:line="240" w:lineRule="auto"/>
        <w:ind w:left="720"/>
        <w:rPr>
          <w:rFonts w:ascii="Times New Roman" w:hAnsi="Times New Roman" w:cs="Times New Roman"/>
          <w:sz w:val="32"/>
          <w:szCs w:val="32"/>
        </w:rPr>
      </w:pPr>
      <w:r w:rsidRPr="003B7BE6">
        <w:rPr>
          <w:rFonts w:ascii="Times New Roman" w:hAnsi="Times New Roman" w:cs="Times New Roman"/>
          <w:sz w:val="32"/>
          <w:szCs w:val="32"/>
        </w:rPr>
        <w:t>- Our response must be gratitude, obedience, and holiness.</w:t>
      </w:r>
    </w:p>
    <w:p w14:paraId="002231F8" w14:textId="515254ED" w:rsidR="00A72FC5" w:rsidRPr="003B7BE6" w:rsidRDefault="007868B7" w:rsidP="004C74CB">
      <w:pPr>
        <w:spacing w:after="0" w:line="240" w:lineRule="auto"/>
        <w:rPr>
          <w:rFonts w:ascii="Times New Roman" w:hAnsi="Times New Roman" w:cs="Times New Roman"/>
          <w:b/>
          <w:bCs/>
          <w:sz w:val="32"/>
          <w:szCs w:val="32"/>
        </w:rPr>
      </w:pPr>
      <w:r w:rsidRPr="003B7BE6">
        <w:rPr>
          <w:rFonts w:ascii="Times New Roman" w:hAnsi="Times New Roman" w:cs="Times New Roman"/>
          <w:b/>
          <w:bCs/>
          <w:sz w:val="32"/>
          <w:szCs w:val="32"/>
        </w:rPr>
        <w:t>Conclusion:</w:t>
      </w:r>
    </w:p>
    <w:p w14:paraId="0877656D" w14:textId="623E595B" w:rsidR="007868B7" w:rsidRPr="003B7BE6" w:rsidRDefault="007868B7" w:rsidP="007868B7">
      <w:pPr>
        <w:pStyle w:val="ListParagraph"/>
        <w:numPr>
          <w:ilvl w:val="0"/>
          <w:numId w:val="7"/>
        </w:numPr>
        <w:spacing w:after="0" w:line="240" w:lineRule="auto"/>
        <w:rPr>
          <w:rFonts w:ascii="Times New Roman" w:hAnsi="Times New Roman" w:cs="Times New Roman"/>
          <w:sz w:val="32"/>
          <w:szCs w:val="32"/>
        </w:rPr>
      </w:pPr>
      <w:r w:rsidRPr="003B7BE6">
        <w:rPr>
          <w:rFonts w:ascii="Times New Roman" w:hAnsi="Times New Roman" w:cs="Times New Roman"/>
          <w:sz w:val="32"/>
          <w:szCs w:val="32"/>
        </w:rPr>
        <w:t>When we look at the tabernacle, the priesthood, and the sacrifices, we’re reminded that God has always been pointing His people toward something greater. These Old Testament symbols were never the final answer — they were preparing the way for Christ.</w:t>
      </w:r>
    </w:p>
    <w:p w14:paraId="677AC589" w14:textId="77777777" w:rsidR="007868B7" w:rsidRPr="003B7BE6" w:rsidRDefault="007868B7" w:rsidP="00C11B33">
      <w:pPr>
        <w:pStyle w:val="ListParagraph"/>
        <w:numPr>
          <w:ilvl w:val="1"/>
          <w:numId w:val="7"/>
        </w:numPr>
        <w:spacing w:after="0" w:line="240" w:lineRule="auto"/>
        <w:rPr>
          <w:rFonts w:ascii="Times New Roman" w:hAnsi="Times New Roman" w:cs="Times New Roman"/>
          <w:sz w:val="32"/>
          <w:szCs w:val="32"/>
        </w:rPr>
      </w:pPr>
      <w:r w:rsidRPr="003B7BE6">
        <w:rPr>
          <w:rFonts w:ascii="Times New Roman" w:hAnsi="Times New Roman" w:cs="Times New Roman"/>
          <w:sz w:val="32"/>
          <w:szCs w:val="32"/>
        </w:rPr>
        <w:t>The tabernacle showed that God wanted to dwell with His people.</w:t>
      </w:r>
    </w:p>
    <w:p w14:paraId="6BF908C9" w14:textId="77777777" w:rsidR="007868B7" w:rsidRPr="003B7BE6" w:rsidRDefault="007868B7" w:rsidP="00C11B33">
      <w:pPr>
        <w:pStyle w:val="ListParagraph"/>
        <w:numPr>
          <w:ilvl w:val="1"/>
          <w:numId w:val="7"/>
        </w:numPr>
        <w:spacing w:after="0" w:line="240" w:lineRule="auto"/>
        <w:rPr>
          <w:rFonts w:ascii="Times New Roman" w:hAnsi="Times New Roman" w:cs="Times New Roman"/>
          <w:sz w:val="32"/>
          <w:szCs w:val="32"/>
        </w:rPr>
      </w:pPr>
      <w:r w:rsidRPr="003B7BE6">
        <w:rPr>
          <w:rFonts w:ascii="Times New Roman" w:hAnsi="Times New Roman" w:cs="Times New Roman"/>
          <w:sz w:val="32"/>
          <w:szCs w:val="32"/>
        </w:rPr>
        <w:t>The priesthood showed that we needed a mediator.</w:t>
      </w:r>
    </w:p>
    <w:p w14:paraId="4BD2F610" w14:textId="77777777" w:rsidR="007868B7" w:rsidRPr="003B7BE6" w:rsidRDefault="007868B7" w:rsidP="00C11B33">
      <w:pPr>
        <w:pStyle w:val="ListParagraph"/>
        <w:numPr>
          <w:ilvl w:val="1"/>
          <w:numId w:val="7"/>
        </w:numPr>
        <w:spacing w:after="0" w:line="240" w:lineRule="auto"/>
        <w:rPr>
          <w:rFonts w:ascii="Times New Roman" w:hAnsi="Times New Roman" w:cs="Times New Roman"/>
          <w:sz w:val="32"/>
          <w:szCs w:val="32"/>
        </w:rPr>
      </w:pPr>
      <w:r w:rsidRPr="003B7BE6">
        <w:rPr>
          <w:rFonts w:ascii="Times New Roman" w:hAnsi="Times New Roman" w:cs="Times New Roman"/>
          <w:sz w:val="32"/>
          <w:szCs w:val="32"/>
        </w:rPr>
        <w:t>The sacrifices showed the seriousness of sin and the need for atonement.</w:t>
      </w:r>
    </w:p>
    <w:p w14:paraId="7736A524" w14:textId="77777777" w:rsidR="007868B7" w:rsidRPr="003B7BE6" w:rsidRDefault="007868B7" w:rsidP="00C11B33">
      <w:pPr>
        <w:pStyle w:val="ListParagraph"/>
        <w:numPr>
          <w:ilvl w:val="1"/>
          <w:numId w:val="7"/>
        </w:numPr>
        <w:spacing w:after="0" w:line="240" w:lineRule="auto"/>
        <w:rPr>
          <w:rFonts w:ascii="Times New Roman" w:hAnsi="Times New Roman" w:cs="Times New Roman"/>
          <w:sz w:val="32"/>
          <w:szCs w:val="32"/>
        </w:rPr>
      </w:pPr>
      <w:r w:rsidRPr="003B7BE6">
        <w:rPr>
          <w:rFonts w:ascii="Times New Roman" w:hAnsi="Times New Roman" w:cs="Times New Roman"/>
          <w:sz w:val="32"/>
          <w:szCs w:val="32"/>
        </w:rPr>
        <w:t>In Jesus, all three come together in their fullest meaning. He is God with us. He is our High Priest. He is the perfect sacrifice.</w:t>
      </w:r>
    </w:p>
    <w:p w14:paraId="066A5469" w14:textId="63D51563" w:rsidR="007868B7" w:rsidRPr="003B7BE6" w:rsidRDefault="007868B7" w:rsidP="007868B7">
      <w:pPr>
        <w:pStyle w:val="ListParagraph"/>
        <w:numPr>
          <w:ilvl w:val="0"/>
          <w:numId w:val="7"/>
        </w:numPr>
        <w:spacing w:after="0" w:line="240" w:lineRule="auto"/>
        <w:rPr>
          <w:rFonts w:ascii="Times New Roman" w:hAnsi="Times New Roman" w:cs="Times New Roman"/>
          <w:sz w:val="32"/>
          <w:szCs w:val="32"/>
        </w:rPr>
      </w:pPr>
      <w:proofErr w:type="gramStart"/>
      <w:r w:rsidRPr="003B7BE6">
        <w:rPr>
          <w:rFonts w:ascii="Times New Roman" w:hAnsi="Times New Roman" w:cs="Times New Roman"/>
          <w:sz w:val="32"/>
          <w:szCs w:val="32"/>
        </w:rPr>
        <w:t>So</w:t>
      </w:r>
      <w:proofErr w:type="gramEnd"/>
      <w:r w:rsidRPr="003B7BE6">
        <w:rPr>
          <w:rFonts w:ascii="Times New Roman" w:hAnsi="Times New Roman" w:cs="Times New Roman"/>
          <w:sz w:val="32"/>
          <w:szCs w:val="32"/>
        </w:rPr>
        <w:t xml:space="preserve"> </w:t>
      </w:r>
      <w:r w:rsidR="00F91750" w:rsidRPr="003B7BE6">
        <w:rPr>
          <w:rFonts w:ascii="Times New Roman" w:hAnsi="Times New Roman" w:cs="Times New Roman"/>
          <w:sz w:val="32"/>
          <w:szCs w:val="32"/>
        </w:rPr>
        <w:t>our conclusion</w:t>
      </w:r>
      <w:r w:rsidRPr="003B7BE6">
        <w:rPr>
          <w:rFonts w:ascii="Times New Roman" w:hAnsi="Times New Roman" w:cs="Times New Roman"/>
          <w:sz w:val="32"/>
          <w:szCs w:val="32"/>
        </w:rPr>
        <w:t xml:space="preserve"> this morning</w:t>
      </w:r>
      <w:r w:rsidR="00F91750" w:rsidRPr="003B7BE6">
        <w:rPr>
          <w:rFonts w:ascii="Times New Roman" w:hAnsi="Times New Roman" w:cs="Times New Roman"/>
          <w:sz w:val="32"/>
          <w:szCs w:val="32"/>
        </w:rPr>
        <w:t xml:space="preserve"> </w:t>
      </w:r>
      <w:r w:rsidRPr="003B7BE6">
        <w:rPr>
          <w:rFonts w:ascii="Times New Roman" w:hAnsi="Times New Roman" w:cs="Times New Roman"/>
          <w:sz w:val="32"/>
          <w:szCs w:val="32"/>
        </w:rPr>
        <w:t>is simple:</w:t>
      </w:r>
    </w:p>
    <w:p w14:paraId="3834FD36" w14:textId="77777777" w:rsidR="007868B7" w:rsidRPr="003B7BE6" w:rsidRDefault="007868B7" w:rsidP="00C11B33">
      <w:pPr>
        <w:pStyle w:val="ListParagraph"/>
        <w:numPr>
          <w:ilvl w:val="1"/>
          <w:numId w:val="7"/>
        </w:numPr>
        <w:spacing w:after="0" w:line="240" w:lineRule="auto"/>
        <w:rPr>
          <w:rFonts w:ascii="Times New Roman" w:hAnsi="Times New Roman" w:cs="Times New Roman"/>
          <w:sz w:val="32"/>
          <w:szCs w:val="32"/>
        </w:rPr>
      </w:pPr>
      <w:r w:rsidRPr="003B7BE6">
        <w:rPr>
          <w:rFonts w:ascii="Times New Roman" w:hAnsi="Times New Roman" w:cs="Times New Roman"/>
          <w:sz w:val="32"/>
          <w:szCs w:val="32"/>
        </w:rPr>
        <w:t>Everything the Old Testament pointed toward, we now find in Christ.</w:t>
      </w:r>
    </w:p>
    <w:p w14:paraId="7FD0411D" w14:textId="16709D11" w:rsidR="00C11B33" w:rsidRPr="003B7BE6" w:rsidRDefault="007868B7" w:rsidP="004C74CB">
      <w:pPr>
        <w:pStyle w:val="ListParagraph"/>
        <w:numPr>
          <w:ilvl w:val="1"/>
          <w:numId w:val="7"/>
        </w:numPr>
        <w:spacing w:after="0" w:line="240" w:lineRule="auto"/>
        <w:rPr>
          <w:rFonts w:ascii="Times New Roman" w:hAnsi="Times New Roman" w:cs="Times New Roman"/>
          <w:sz w:val="32"/>
          <w:szCs w:val="32"/>
        </w:rPr>
      </w:pPr>
      <w:r w:rsidRPr="003B7BE6">
        <w:rPr>
          <w:rFonts w:ascii="Times New Roman" w:hAnsi="Times New Roman" w:cs="Times New Roman"/>
          <w:sz w:val="32"/>
          <w:szCs w:val="32"/>
        </w:rPr>
        <w:lastRenderedPageBreak/>
        <w:t>And tonight, we’ll continue to see how the remaining symbols lead us to the same place — to the One who fulfills every shadow with His substance.</w:t>
      </w:r>
    </w:p>
    <w:p w14:paraId="6032E9CD" w14:textId="77777777" w:rsidR="00A3439B" w:rsidRDefault="00A3439B" w:rsidP="004C74CB">
      <w:pPr>
        <w:spacing w:after="0" w:line="240" w:lineRule="auto"/>
        <w:rPr>
          <w:rFonts w:ascii="Times New Roman" w:hAnsi="Times New Roman" w:cs="Times New Roman"/>
          <w:b/>
          <w:bCs/>
          <w:sz w:val="32"/>
          <w:szCs w:val="32"/>
        </w:rPr>
      </w:pPr>
    </w:p>
    <w:p w14:paraId="02CE821E" w14:textId="77777777" w:rsidR="00A72FC5" w:rsidRPr="003B7BE6" w:rsidRDefault="00A72FC5" w:rsidP="004C74CB">
      <w:pPr>
        <w:spacing w:after="0" w:line="240" w:lineRule="auto"/>
        <w:rPr>
          <w:rFonts w:ascii="Times New Roman" w:hAnsi="Times New Roman" w:cs="Times New Roman"/>
          <w:sz w:val="32"/>
          <w:szCs w:val="32"/>
        </w:rPr>
      </w:pPr>
    </w:p>
    <w:p w14:paraId="4E800E0A" w14:textId="19B9ACE9" w:rsidR="00B3797F" w:rsidRPr="003B7BE6" w:rsidRDefault="00B3797F" w:rsidP="004C74CB">
      <w:pPr>
        <w:spacing w:after="0" w:line="240" w:lineRule="auto"/>
        <w:rPr>
          <w:rFonts w:ascii="Times New Roman" w:hAnsi="Times New Roman" w:cs="Times New Roman"/>
          <w:sz w:val="32"/>
          <w:szCs w:val="32"/>
        </w:rPr>
      </w:pPr>
    </w:p>
    <w:sectPr w:rsidR="00B3797F" w:rsidRPr="003B7BE6">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3CD43C" w14:textId="77777777" w:rsidR="00DF62CB" w:rsidRDefault="00DF62CB" w:rsidP="00635BBC">
      <w:pPr>
        <w:spacing w:after="0" w:line="240" w:lineRule="auto"/>
      </w:pPr>
      <w:r>
        <w:separator/>
      </w:r>
    </w:p>
  </w:endnote>
  <w:endnote w:type="continuationSeparator" w:id="0">
    <w:p w14:paraId="7A5E8136" w14:textId="77777777" w:rsidR="00DF62CB" w:rsidRDefault="00DF62CB" w:rsidP="00635B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7B868" w14:textId="71B1730D" w:rsidR="00635BBC" w:rsidRDefault="00635BBC">
    <w:pPr>
      <w:pStyle w:val="Footer"/>
    </w:pPr>
    <w:r>
      <w:rPr>
        <w:noProof/>
        <w:color w:val="808080" w:themeColor="background1" w:themeShade="80"/>
      </w:rPr>
      <mc:AlternateContent>
        <mc:Choice Requires="wpg">
          <w:drawing>
            <wp:anchor distT="0" distB="0" distL="0" distR="0" simplePos="0" relativeHeight="251660288" behindDoc="0" locked="0" layoutInCell="1" allowOverlap="1" wp14:anchorId="3F97BA60" wp14:editId="3AD5CA12">
              <wp:simplePos x="0" y="0"/>
              <wp:positionH relativeFrom="margin">
                <wp:align>right</wp:align>
              </wp:positionH>
              <mc:AlternateContent>
                <mc:Choice Requires="wp14">
                  <wp:positionV relativeFrom="bottomMargin">
                    <wp14:pctPosVOffset>20000</wp14:pctPosVOffset>
                  </wp:positionV>
                </mc:Choice>
                <mc:Fallback>
                  <wp:positionV relativeFrom="page">
                    <wp:posOffset>9326880</wp:posOffset>
                  </wp:positionV>
                </mc:Fallback>
              </mc:AlternateContent>
              <wp:extent cx="5943600" cy="320040"/>
              <wp:effectExtent l="0" t="0" r="0" b="3810"/>
              <wp:wrapSquare wrapText="bothSides"/>
              <wp:docPr id="37" name="Group 4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angle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Text Box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Date"/>
                              <w:tag w:val=""/>
                              <w:id w:val="-1063724354"/>
                              <w:dataBinding w:prefixMappings="xmlns:ns0='http://schemas.microsoft.com/office/2006/coverPageProps' " w:xpath="/ns0:CoverPageProperties[1]/ns0:PublishDate[1]" w:storeItemID="{55AF091B-3C7A-41E3-B477-F2FDAA23CFDA}"/>
                              <w:date w:fullDate="2026-04-05T00:00:00Z">
                                <w:dateFormat w:val="MMMM d, yyyy"/>
                                <w:lid w:val="en-US"/>
                                <w:storeMappedDataAs w:val="dateTime"/>
                                <w:calendar w:val="gregorian"/>
                              </w:date>
                            </w:sdtPr>
                            <w:sdtContent>
                              <w:p w14:paraId="7C22348A" w14:textId="69423278" w:rsidR="00635BBC" w:rsidRDefault="00635BBC">
                                <w:pPr>
                                  <w:jc w:val="right"/>
                                  <w:rPr>
                                    <w:color w:val="7F7F7F" w:themeColor="text1" w:themeTint="80"/>
                                  </w:rPr>
                                </w:pPr>
                                <w:r>
                                  <w:rPr>
                                    <w:color w:val="7F7F7F" w:themeColor="text1" w:themeTint="80"/>
                                  </w:rPr>
                                  <w:t>April 5, 2026</w:t>
                                </w:r>
                              </w:p>
                            </w:sdtContent>
                          </w:sdt>
                          <w:p w14:paraId="47467D35" w14:textId="77777777" w:rsidR="00635BBC" w:rsidRDefault="00635BBC">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3F97BA60" id="Group 43" o:spid="_x0000_s1026" style="position:absolute;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">
              <v:rect id="Rectangle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" fillcolor="black [3213]" stroked="f" strokeweight="1.5pt"/>
              <v:shapetype id="_x0000_t202" coordsize="21600,21600" o:spt="202" path="m,l,21600r21600,l21600,xe">
                <v:stroke joinstyle="miter"/>
                <v:path gradientshapeok="t" o:connecttype="rect"/>
              </v:shapetype>
              <v:shape id="Text Box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color w:val="7F7F7F" w:themeColor="text1" w:themeTint="80"/>
                        </w:rPr>
                        <w:alias w:val="Date"/>
                        <w:tag w:val=""/>
                        <w:id w:val="-1063724354"/>
                        <w:dataBinding w:prefixMappings="xmlns:ns0='http://schemas.microsoft.com/office/2006/coverPageProps' " w:xpath="/ns0:CoverPageProperties[1]/ns0:PublishDate[1]" w:storeItemID="{55AF091B-3C7A-41E3-B477-F2FDAA23CFDA}"/>
                        <w:date w:fullDate="2026-04-05T00:00:00Z">
                          <w:dateFormat w:val="MMMM d, yyyy"/>
                          <w:lid w:val="en-US"/>
                          <w:storeMappedDataAs w:val="dateTime"/>
                          <w:calendar w:val="gregorian"/>
                        </w:date>
                      </w:sdtPr>
                      <w:sdtContent>
                        <w:p w14:paraId="7C22348A" w14:textId="69423278" w:rsidR="00635BBC" w:rsidRDefault="00635BBC">
                          <w:pPr>
                            <w:jc w:val="right"/>
                            <w:rPr>
                              <w:color w:val="7F7F7F" w:themeColor="text1" w:themeTint="80"/>
                            </w:rPr>
                          </w:pPr>
                          <w:r>
                            <w:rPr>
                              <w:color w:val="7F7F7F" w:themeColor="text1" w:themeTint="80"/>
                            </w:rPr>
                            <w:t>April 5, 2026</w:t>
                          </w:r>
                        </w:p>
                      </w:sdtContent>
                    </w:sdt>
                    <w:p w14:paraId="47467D35" w14:textId="77777777" w:rsidR="00635BBC" w:rsidRDefault="00635BBC">
                      <w:pPr>
                        <w:jc w:val="right"/>
                        <w:rPr>
                          <w:color w:val="808080" w:themeColor="background1" w:themeShade="80"/>
                        </w:rPr>
                      </w:pPr>
                    </w:p>
                  </w:txbxContent>
                </v:textbox>
              </v:shape>
              <w10:wrap type="square" anchorx="margin" anchory="margin"/>
            </v:group>
          </w:pict>
        </mc:Fallback>
      </mc:AlternateContent>
    </w:r>
    <w:r>
      <w:rPr>
        <w:noProof/>
      </w:rPr>
      <mc:AlternateContent>
        <mc:Choice Requires="wps">
          <w:drawing>
            <wp:anchor distT="0" distB="0" distL="0" distR="0" simplePos="0" relativeHeight="251659264" behindDoc="0" locked="0" layoutInCell="1" allowOverlap="1" wp14:anchorId="36B5DC2C" wp14:editId="79CC5055">
              <wp:simplePos x="0" y="0"/>
              <wp:positionH relativeFrom="rightMargin">
                <wp:align>left</wp:align>
              </wp:positionH>
              <mc:AlternateContent>
                <mc:Choice Requires="wp14">
                  <wp:positionV relativeFrom="bottomMargin">
                    <wp14:pctPosVOffset>20000</wp14:pctPosVOffset>
                  </wp:positionV>
                </mc:Choice>
                <mc:Fallback>
                  <wp:positionV relativeFrom="page">
                    <wp:posOffset>9326880</wp:posOffset>
                  </wp:positionV>
                </mc:Fallback>
              </mc:AlternateContent>
              <wp:extent cx="457200" cy="320040"/>
              <wp:effectExtent l="0" t="0" r="0" b="3810"/>
              <wp:wrapSquare wrapText="bothSides"/>
              <wp:docPr id="40" name="Rectangle 45"/>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8E32B1A" w14:textId="77777777" w:rsidR="00635BBC" w:rsidRDefault="00635BBC">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B5DC2C" id="Rectangle 45" o:spid="_x0000_s1029" style="position:absolute;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48E32B1A" w14:textId="77777777" w:rsidR="00635BBC" w:rsidRDefault="00635BBC">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DACE19" w14:textId="77777777" w:rsidR="00DF62CB" w:rsidRDefault="00DF62CB" w:rsidP="00635BBC">
      <w:pPr>
        <w:spacing w:after="0" w:line="240" w:lineRule="auto"/>
      </w:pPr>
      <w:r>
        <w:separator/>
      </w:r>
    </w:p>
  </w:footnote>
  <w:footnote w:type="continuationSeparator" w:id="0">
    <w:p w14:paraId="548169BF" w14:textId="77777777" w:rsidR="00DF62CB" w:rsidRDefault="00DF62CB" w:rsidP="00635B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38115" w14:textId="28CCD156" w:rsidR="00635BBC" w:rsidRDefault="00190152">
    <w:pPr>
      <w:pStyle w:val="Header"/>
    </w:pPr>
    <w:r>
      <w:t xml:space="preserve">PB </w:t>
    </w:r>
    <w:proofErr w:type="spellStart"/>
    <w:r>
      <w:t>cofC</w:t>
    </w:r>
    <w:proofErr w:type="spellEnd"/>
    <w:r w:rsidR="00635BBC">
      <w:ptab w:relativeTo="margin" w:alignment="center" w:leader="none"/>
    </w:r>
    <w:r w:rsidR="00635BBC" w:rsidRPr="004C74CB">
      <w:rPr>
        <w:rFonts w:ascii="Times New Roman" w:hAnsi="Times New Roman" w:cs="Times New Roman"/>
      </w:rPr>
      <w:t>S</w:t>
    </w:r>
    <w:r>
      <w:rPr>
        <w:rFonts w:ascii="Times New Roman" w:hAnsi="Times New Roman" w:cs="Times New Roman"/>
      </w:rPr>
      <w:t>hadows &amp; Substance</w:t>
    </w:r>
    <w:r w:rsidR="00635BBC" w:rsidRPr="004C74CB">
      <w:rPr>
        <w:rFonts w:ascii="Times New Roman" w:hAnsi="Times New Roman" w:cs="Times New Roman"/>
      </w:rPr>
      <w:t>: Physical Symbols Pointing to Spiritual Realities</w:t>
    </w:r>
    <w:r w:rsidR="00635BBC">
      <w:ptab w:relativeTo="margin" w:alignment="right" w:leader="none"/>
    </w:r>
    <w:r>
      <w:t>(AM)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72220"/>
    <w:multiLevelType w:val="multilevel"/>
    <w:tmpl w:val="D632F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207578"/>
    <w:multiLevelType w:val="hybridMultilevel"/>
    <w:tmpl w:val="BB9E32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777716"/>
    <w:multiLevelType w:val="multilevel"/>
    <w:tmpl w:val="A1E8E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674C5C"/>
    <w:multiLevelType w:val="multilevel"/>
    <w:tmpl w:val="3B14B7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BBF1408"/>
    <w:multiLevelType w:val="multilevel"/>
    <w:tmpl w:val="798C67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23F27C7"/>
    <w:multiLevelType w:val="multilevel"/>
    <w:tmpl w:val="915AB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591DF5"/>
    <w:multiLevelType w:val="multilevel"/>
    <w:tmpl w:val="CE3A4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5906558">
    <w:abstractNumId w:val="6"/>
  </w:num>
  <w:num w:numId="2" w16cid:durableId="97527696">
    <w:abstractNumId w:val="2"/>
  </w:num>
  <w:num w:numId="3" w16cid:durableId="818230514">
    <w:abstractNumId w:val="5"/>
  </w:num>
  <w:num w:numId="4" w16cid:durableId="1619723640">
    <w:abstractNumId w:val="4"/>
  </w:num>
  <w:num w:numId="5" w16cid:durableId="490876495">
    <w:abstractNumId w:val="0"/>
  </w:num>
  <w:num w:numId="6" w16cid:durableId="282880746">
    <w:abstractNumId w:val="3"/>
  </w:num>
  <w:num w:numId="7" w16cid:durableId="350894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97F"/>
    <w:rsid w:val="00004C23"/>
    <w:rsid w:val="0006134D"/>
    <w:rsid w:val="00073325"/>
    <w:rsid w:val="000D0569"/>
    <w:rsid w:val="00107FF8"/>
    <w:rsid w:val="001464CD"/>
    <w:rsid w:val="001624AE"/>
    <w:rsid w:val="001678AC"/>
    <w:rsid w:val="00172708"/>
    <w:rsid w:val="00190152"/>
    <w:rsid w:val="001B6FEA"/>
    <w:rsid w:val="001E118A"/>
    <w:rsid w:val="001F7754"/>
    <w:rsid w:val="002E5A2B"/>
    <w:rsid w:val="003247FB"/>
    <w:rsid w:val="003336C9"/>
    <w:rsid w:val="003461F8"/>
    <w:rsid w:val="00357138"/>
    <w:rsid w:val="003826B7"/>
    <w:rsid w:val="003B7BE6"/>
    <w:rsid w:val="0045709F"/>
    <w:rsid w:val="004610DD"/>
    <w:rsid w:val="0048307E"/>
    <w:rsid w:val="004C1595"/>
    <w:rsid w:val="004C74CB"/>
    <w:rsid w:val="004E60E5"/>
    <w:rsid w:val="004F4CF9"/>
    <w:rsid w:val="005407F4"/>
    <w:rsid w:val="00544C8E"/>
    <w:rsid w:val="00565F6C"/>
    <w:rsid w:val="0057571C"/>
    <w:rsid w:val="005A3E8D"/>
    <w:rsid w:val="005C0C8E"/>
    <w:rsid w:val="005E1B21"/>
    <w:rsid w:val="005F0E87"/>
    <w:rsid w:val="00600EA0"/>
    <w:rsid w:val="00635BBC"/>
    <w:rsid w:val="0065611F"/>
    <w:rsid w:val="006B3F11"/>
    <w:rsid w:val="00784898"/>
    <w:rsid w:val="007868B7"/>
    <w:rsid w:val="007A3A9E"/>
    <w:rsid w:val="007D74E2"/>
    <w:rsid w:val="00811E7D"/>
    <w:rsid w:val="00857B33"/>
    <w:rsid w:val="0098088C"/>
    <w:rsid w:val="009F6101"/>
    <w:rsid w:val="00A1255E"/>
    <w:rsid w:val="00A3439B"/>
    <w:rsid w:val="00A72FC5"/>
    <w:rsid w:val="00A73438"/>
    <w:rsid w:val="00A85149"/>
    <w:rsid w:val="00AF106A"/>
    <w:rsid w:val="00B3797F"/>
    <w:rsid w:val="00B649CE"/>
    <w:rsid w:val="00B83798"/>
    <w:rsid w:val="00BA7AB2"/>
    <w:rsid w:val="00BF3113"/>
    <w:rsid w:val="00C11B33"/>
    <w:rsid w:val="00D100C4"/>
    <w:rsid w:val="00D64D9A"/>
    <w:rsid w:val="00D85FAD"/>
    <w:rsid w:val="00DF3CD3"/>
    <w:rsid w:val="00DF62CB"/>
    <w:rsid w:val="00E43CC9"/>
    <w:rsid w:val="00E45372"/>
    <w:rsid w:val="00E63390"/>
    <w:rsid w:val="00EA2DBB"/>
    <w:rsid w:val="00EA34B0"/>
    <w:rsid w:val="00F127FA"/>
    <w:rsid w:val="00F917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F9D837"/>
  <w15:chartTrackingRefBased/>
  <w15:docId w15:val="{FA1C65DB-A843-1740-8604-8AEA16BE7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79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79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79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79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79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79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79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79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79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79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79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79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79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79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79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79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79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797F"/>
    <w:rPr>
      <w:rFonts w:eastAsiaTheme="majorEastAsia" w:cstheme="majorBidi"/>
      <w:color w:val="272727" w:themeColor="text1" w:themeTint="D8"/>
    </w:rPr>
  </w:style>
  <w:style w:type="paragraph" w:styleId="Title">
    <w:name w:val="Title"/>
    <w:basedOn w:val="Normal"/>
    <w:next w:val="Normal"/>
    <w:link w:val="TitleChar"/>
    <w:uiPriority w:val="10"/>
    <w:qFormat/>
    <w:rsid w:val="00B379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79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79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79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797F"/>
    <w:pPr>
      <w:spacing w:before="160"/>
      <w:jc w:val="center"/>
    </w:pPr>
    <w:rPr>
      <w:i/>
      <w:iCs/>
      <w:color w:val="404040" w:themeColor="text1" w:themeTint="BF"/>
    </w:rPr>
  </w:style>
  <w:style w:type="character" w:customStyle="1" w:styleId="QuoteChar">
    <w:name w:val="Quote Char"/>
    <w:basedOn w:val="DefaultParagraphFont"/>
    <w:link w:val="Quote"/>
    <w:uiPriority w:val="29"/>
    <w:rsid w:val="00B3797F"/>
    <w:rPr>
      <w:i/>
      <w:iCs/>
      <w:color w:val="404040" w:themeColor="text1" w:themeTint="BF"/>
    </w:rPr>
  </w:style>
  <w:style w:type="paragraph" w:styleId="ListParagraph">
    <w:name w:val="List Paragraph"/>
    <w:basedOn w:val="Normal"/>
    <w:uiPriority w:val="34"/>
    <w:qFormat/>
    <w:rsid w:val="00B3797F"/>
    <w:pPr>
      <w:ind w:left="720"/>
      <w:contextualSpacing/>
    </w:pPr>
  </w:style>
  <w:style w:type="character" w:styleId="IntenseEmphasis">
    <w:name w:val="Intense Emphasis"/>
    <w:basedOn w:val="DefaultParagraphFont"/>
    <w:uiPriority w:val="21"/>
    <w:qFormat/>
    <w:rsid w:val="00B3797F"/>
    <w:rPr>
      <w:i/>
      <w:iCs/>
      <w:color w:val="0F4761" w:themeColor="accent1" w:themeShade="BF"/>
    </w:rPr>
  </w:style>
  <w:style w:type="paragraph" w:styleId="IntenseQuote">
    <w:name w:val="Intense Quote"/>
    <w:basedOn w:val="Normal"/>
    <w:next w:val="Normal"/>
    <w:link w:val="IntenseQuoteChar"/>
    <w:uiPriority w:val="30"/>
    <w:qFormat/>
    <w:rsid w:val="00B379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797F"/>
    <w:rPr>
      <w:i/>
      <w:iCs/>
      <w:color w:val="0F4761" w:themeColor="accent1" w:themeShade="BF"/>
    </w:rPr>
  </w:style>
  <w:style w:type="character" w:styleId="IntenseReference">
    <w:name w:val="Intense Reference"/>
    <w:basedOn w:val="DefaultParagraphFont"/>
    <w:uiPriority w:val="32"/>
    <w:qFormat/>
    <w:rsid w:val="00B3797F"/>
    <w:rPr>
      <w:b/>
      <w:bCs/>
      <w:smallCaps/>
      <w:color w:val="0F4761" w:themeColor="accent1" w:themeShade="BF"/>
      <w:spacing w:val="5"/>
    </w:rPr>
  </w:style>
  <w:style w:type="paragraph" w:styleId="Header">
    <w:name w:val="header"/>
    <w:basedOn w:val="Normal"/>
    <w:link w:val="HeaderChar"/>
    <w:uiPriority w:val="99"/>
    <w:unhideWhenUsed/>
    <w:rsid w:val="00635B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5BBC"/>
  </w:style>
  <w:style w:type="paragraph" w:styleId="Footer">
    <w:name w:val="footer"/>
    <w:basedOn w:val="Normal"/>
    <w:link w:val="FooterChar"/>
    <w:uiPriority w:val="99"/>
    <w:unhideWhenUsed/>
    <w:rsid w:val="00635B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5B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2026-04-05T00:00:00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6439B4E-B55D-4F55-BA78-0A6AE53B1F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5</Pages>
  <Words>919</Words>
  <Characters>5240</Characters>
  <Application>Microsoft Office Word</Application>
  <DocSecurity>0</DocSecurity>
  <Lines>43</Lines>
  <Paragraphs>12</Paragraphs>
  <ScaleCrop>false</ScaleCrop>
  <Company/>
  <LinksUpToDate>false</LinksUpToDate>
  <CharactersWithSpaces>6147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Science King</dc:creator>
  <cp:keywords/>
  <dc:description/>
  <cp:lastModifiedBy>Patrick King</cp:lastModifiedBy>
  <cp:revision>63</cp:revision>
  <dcterms:created xsi:type="dcterms:W3CDTF">2026-03-29T16:17:00Z</dcterms:created>
  <dcterms:modified xsi:type="dcterms:W3CDTF">2026-04-05T13:21:00Z</dcterms:modified>
</cp:coreProperties>
</file>