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2688F" w14:textId="77777777" w:rsidR="00286725" w:rsidRPr="00ED5B4E" w:rsidRDefault="00286725" w:rsidP="00ED5B4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D5B4E">
        <w:rPr>
          <w:rFonts w:ascii="Times New Roman" w:eastAsia="Times New Roman" w:hAnsi="Times New Roman" w:cs="Times New Roman"/>
          <w:noProof/>
          <w:sz w:val="32"/>
          <w:szCs w:val="32"/>
        </w:rPr>
        <mc:AlternateContent>
          <mc:Choice Requires="wps">
            <w:drawing>
              <wp:inline distT="0" distB="0" distL="0" distR="0" wp14:anchorId="748DC8B7" wp14:editId="7E5A1B93">
                <wp:extent cx="5943600" cy="1270"/>
                <wp:effectExtent l="0" t="31750" r="0" b="36830"/>
                <wp:docPr id="43026270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3BFA934B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3C71FE2F" w14:textId="73C3B7CD" w:rsidR="00286725" w:rsidRPr="00ED5B4E" w:rsidRDefault="00286725" w:rsidP="00ED5B4E">
      <w:pPr>
        <w:pStyle w:val="Heading2"/>
        <w:spacing w:before="0" w:after="0" w:line="240" w:lineRule="auto"/>
        <w:rPr>
          <w:rFonts w:ascii="Times New Roman" w:eastAsia="Times New Roman" w:hAnsi="Times New Roman" w:cs="Times New Roman"/>
        </w:rPr>
      </w:pPr>
      <w:r w:rsidRPr="00ED5B4E">
        <w:rPr>
          <w:rStyle w:val="Strong"/>
          <w:rFonts w:ascii="Times New Roman" w:eastAsia="Times New Roman" w:hAnsi="Times New Roman" w:cs="Times New Roman"/>
          <w:b w:val="0"/>
          <w:bCs w:val="0"/>
        </w:rPr>
        <w:t xml:space="preserve">Introduction: </w:t>
      </w:r>
      <w:r w:rsidR="00ED5B4E" w:rsidRPr="00ED5B4E">
        <w:rPr>
          <w:rStyle w:val="Strong"/>
          <w:rFonts w:ascii="Times New Roman" w:eastAsia="Times New Roman" w:hAnsi="Times New Roman" w:cs="Times New Roman"/>
          <w:b w:val="0"/>
          <w:bCs w:val="0"/>
        </w:rPr>
        <w:t xml:space="preserve">Scripture Reading- </w:t>
      </w:r>
      <w:r w:rsidR="009B2979">
        <w:rPr>
          <w:rStyle w:val="Strong"/>
          <w:rFonts w:ascii="Times New Roman" w:eastAsia="Times New Roman" w:hAnsi="Times New Roman" w:cs="Times New Roman"/>
          <w:b w:val="0"/>
          <w:bCs w:val="0"/>
        </w:rPr>
        <w:t>I Peter 2:</w:t>
      </w:r>
      <w:r w:rsidR="00AF4874">
        <w:rPr>
          <w:rStyle w:val="Strong"/>
          <w:rFonts w:ascii="Times New Roman" w:eastAsia="Times New Roman" w:hAnsi="Times New Roman" w:cs="Times New Roman"/>
          <w:b w:val="0"/>
          <w:bCs w:val="0"/>
        </w:rPr>
        <w:t>9</w:t>
      </w:r>
      <w:r w:rsidR="009B2979">
        <w:rPr>
          <w:rStyle w:val="Strong"/>
          <w:rFonts w:ascii="Times New Roman" w:eastAsia="Times New Roman" w:hAnsi="Times New Roman" w:cs="Times New Roman"/>
          <w:b w:val="0"/>
          <w:bCs w:val="0"/>
        </w:rPr>
        <w:t>-12</w:t>
      </w:r>
    </w:p>
    <w:p w14:paraId="7C3113F2" w14:textId="77777777" w:rsidR="00286725" w:rsidRPr="00ED5B4E" w:rsidRDefault="00286725" w:rsidP="00ED5B4E">
      <w:pPr>
        <w:pStyle w:val="NormalWeb"/>
        <w:spacing w:before="0" w:beforeAutospacing="0" w:after="0" w:afterAutospacing="0"/>
        <w:rPr>
          <w:sz w:val="32"/>
          <w:szCs w:val="32"/>
        </w:rPr>
      </w:pPr>
      <w:r w:rsidRPr="00ED5B4E">
        <w:rPr>
          <w:rStyle w:val="Emphasis"/>
          <w:sz w:val="32"/>
          <w:szCs w:val="32"/>
        </w:rPr>
        <w:t>"This world is not my home, I’m just a-passing through..."</w:t>
      </w:r>
    </w:p>
    <w:p w14:paraId="01D71C5C" w14:textId="77777777" w:rsidR="00286725" w:rsidRPr="00ED5B4E" w:rsidRDefault="00286725" w:rsidP="00ED5B4E">
      <w:pPr>
        <w:pStyle w:val="NormalWeb"/>
        <w:spacing w:before="0" w:beforeAutospacing="0" w:after="0" w:afterAutospacing="0"/>
        <w:rPr>
          <w:sz w:val="32"/>
          <w:szCs w:val="32"/>
        </w:rPr>
      </w:pPr>
      <w:r w:rsidRPr="00ED5B4E">
        <w:rPr>
          <w:sz w:val="32"/>
          <w:szCs w:val="32"/>
        </w:rPr>
        <w:t>This hymn reminds us that our true citizenship is in heaven. We are not meant to settle here, but to journey through with purpose and hope.</w:t>
      </w:r>
    </w:p>
    <w:p w14:paraId="3467A90C" w14:textId="77777777" w:rsidR="00286725" w:rsidRPr="00ED5B4E" w:rsidRDefault="00286725" w:rsidP="00ED5B4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D5B4E">
        <w:rPr>
          <w:rFonts w:ascii="Times New Roman" w:eastAsia="Times New Roman" w:hAnsi="Times New Roman" w:cs="Times New Roman"/>
          <w:noProof/>
          <w:sz w:val="32"/>
          <w:szCs w:val="32"/>
        </w:rPr>
        <mc:AlternateContent>
          <mc:Choice Requires="wps">
            <w:drawing>
              <wp:inline distT="0" distB="0" distL="0" distR="0" wp14:anchorId="61E0C36C" wp14:editId="06B5EB2B">
                <wp:extent cx="5943600" cy="1270"/>
                <wp:effectExtent l="0" t="31750" r="0" b="36830"/>
                <wp:docPr id="47795182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5A4F9762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07CD10F9" w14:textId="699E7A1F" w:rsidR="00286725" w:rsidRPr="00ED5B4E" w:rsidRDefault="00C75273" w:rsidP="00ED5B4E">
      <w:pPr>
        <w:pStyle w:val="Heading2"/>
        <w:spacing w:before="0" w:after="0" w:line="240" w:lineRule="auto"/>
        <w:rPr>
          <w:rFonts w:ascii="Times New Roman" w:eastAsia="Times New Roman" w:hAnsi="Times New Roman" w:cs="Times New Roman"/>
        </w:rPr>
      </w:pPr>
      <w:r w:rsidRPr="00ED5B4E">
        <w:rPr>
          <w:rStyle w:val="Strong"/>
          <w:rFonts w:ascii="Times New Roman" w:eastAsia="Times New Roman" w:hAnsi="Times New Roman" w:cs="Times New Roman"/>
          <w:b w:val="0"/>
          <w:bCs w:val="0"/>
        </w:rPr>
        <w:t>I.</w:t>
      </w:r>
      <w:r w:rsidR="00286725" w:rsidRPr="00ED5B4E">
        <w:rPr>
          <w:rStyle w:val="Strong"/>
          <w:rFonts w:ascii="Times New Roman" w:eastAsia="Times New Roman" w:hAnsi="Times New Roman" w:cs="Times New Roman"/>
          <w:b w:val="0"/>
          <w:bCs w:val="0"/>
        </w:rPr>
        <w:t xml:space="preserve"> We Are Strangers and Pilgrims</w:t>
      </w:r>
    </w:p>
    <w:p w14:paraId="5FC450CB" w14:textId="3FBE52E6" w:rsidR="00286725" w:rsidRPr="00A77B65" w:rsidRDefault="00286725" w:rsidP="00A77B65">
      <w:pPr>
        <w:pStyle w:val="Heading3"/>
        <w:spacing w:before="0"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D5B4E">
        <w:rPr>
          <w:rStyle w:val="Strong"/>
          <w:rFonts w:ascii="Times New Roman" w:eastAsia="Times New Roman" w:hAnsi="Times New Roman" w:cs="Times New Roman"/>
          <w:b w:val="0"/>
          <w:bCs w:val="0"/>
          <w:sz w:val="32"/>
          <w:szCs w:val="32"/>
        </w:rPr>
        <w:t>Hebrews 11:13</w:t>
      </w:r>
      <w:r w:rsidR="00A675E1">
        <w:rPr>
          <w:rStyle w:val="Strong"/>
          <w:rFonts w:ascii="Times New Roman" w:eastAsia="Times New Roman" w:hAnsi="Times New Roman" w:cs="Times New Roman"/>
          <w:b w:val="0"/>
          <w:bCs w:val="0"/>
          <w:sz w:val="32"/>
          <w:szCs w:val="32"/>
        </w:rPr>
        <w:t xml:space="preserve">-16; </w:t>
      </w:r>
      <w:r w:rsidR="007A26E7">
        <w:rPr>
          <w:rStyle w:val="Strong"/>
          <w:rFonts w:ascii="Times New Roman" w:eastAsia="Times New Roman" w:hAnsi="Times New Roman" w:cs="Times New Roman"/>
          <w:b w:val="0"/>
          <w:bCs w:val="0"/>
          <w:sz w:val="32"/>
          <w:szCs w:val="32"/>
        </w:rPr>
        <w:t>8-10</w:t>
      </w:r>
      <w:r w:rsidRPr="00ED5B4E">
        <w:rPr>
          <w:rStyle w:val="Strong"/>
          <w:rFonts w:ascii="Times New Roman" w:eastAsia="Times New Roman" w:hAnsi="Times New Roman" w:cs="Times New Roman"/>
          <w:b w:val="0"/>
          <w:bCs w:val="0"/>
          <w:sz w:val="32"/>
          <w:szCs w:val="32"/>
        </w:rPr>
        <w:t xml:space="preserve"> </w:t>
      </w:r>
    </w:p>
    <w:p w14:paraId="095C67A6" w14:textId="77777777" w:rsidR="00286725" w:rsidRPr="00ED5B4E" w:rsidRDefault="00286725" w:rsidP="00ED5B4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D5B4E">
        <w:rPr>
          <w:rStyle w:val="Strong"/>
          <w:rFonts w:ascii="Times New Roman" w:eastAsia="Times New Roman" w:hAnsi="Times New Roman" w:cs="Times New Roman"/>
          <w:sz w:val="32"/>
          <w:szCs w:val="32"/>
        </w:rPr>
        <w:t>Strangers</w:t>
      </w:r>
      <w:r w:rsidRPr="00ED5B4E">
        <w:rPr>
          <w:rFonts w:ascii="Times New Roman" w:eastAsia="Times New Roman" w:hAnsi="Times New Roman" w:cs="Times New Roman"/>
          <w:sz w:val="32"/>
          <w:szCs w:val="32"/>
        </w:rPr>
        <w:t xml:space="preserve"> – </w:t>
      </w:r>
      <w:proofErr w:type="spellStart"/>
      <w:r w:rsidRPr="00ED5B4E">
        <w:rPr>
          <w:rStyle w:val="Emphasis"/>
          <w:rFonts w:ascii="Times New Roman" w:eastAsia="Times New Roman" w:hAnsi="Times New Roman" w:cs="Times New Roman"/>
          <w:sz w:val="32"/>
          <w:szCs w:val="32"/>
        </w:rPr>
        <w:t>xenos</w:t>
      </w:r>
      <w:proofErr w:type="spellEnd"/>
      <w:r w:rsidRPr="00ED5B4E">
        <w:rPr>
          <w:rFonts w:ascii="Times New Roman" w:eastAsia="Times New Roman" w:hAnsi="Times New Roman" w:cs="Times New Roman"/>
          <w:sz w:val="32"/>
          <w:szCs w:val="32"/>
        </w:rPr>
        <w:t xml:space="preserve"> (G3581): foreigner, alien.</w:t>
      </w:r>
    </w:p>
    <w:p w14:paraId="3900EDFF" w14:textId="77777777" w:rsidR="00286725" w:rsidRPr="00ED5B4E" w:rsidRDefault="00286725" w:rsidP="00ED5B4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D5B4E">
        <w:rPr>
          <w:rStyle w:val="Strong"/>
          <w:rFonts w:ascii="Times New Roman" w:eastAsia="Times New Roman" w:hAnsi="Times New Roman" w:cs="Times New Roman"/>
          <w:sz w:val="32"/>
          <w:szCs w:val="32"/>
        </w:rPr>
        <w:t>Pilgrims</w:t>
      </w:r>
      <w:r w:rsidRPr="00ED5B4E">
        <w:rPr>
          <w:rFonts w:ascii="Times New Roman" w:eastAsia="Times New Roman" w:hAnsi="Times New Roman" w:cs="Times New Roman"/>
          <w:sz w:val="32"/>
          <w:szCs w:val="32"/>
        </w:rPr>
        <w:t xml:space="preserve"> – </w:t>
      </w:r>
      <w:proofErr w:type="spellStart"/>
      <w:r w:rsidRPr="00ED5B4E">
        <w:rPr>
          <w:rStyle w:val="Emphasis"/>
          <w:rFonts w:ascii="Times New Roman" w:eastAsia="Times New Roman" w:hAnsi="Times New Roman" w:cs="Times New Roman"/>
          <w:sz w:val="32"/>
          <w:szCs w:val="32"/>
        </w:rPr>
        <w:t>parepidēmos</w:t>
      </w:r>
      <w:proofErr w:type="spellEnd"/>
      <w:r w:rsidRPr="00ED5B4E">
        <w:rPr>
          <w:rFonts w:ascii="Times New Roman" w:eastAsia="Times New Roman" w:hAnsi="Times New Roman" w:cs="Times New Roman"/>
          <w:sz w:val="32"/>
          <w:szCs w:val="32"/>
        </w:rPr>
        <w:t xml:space="preserve"> (G3927): one who resides temporarily; a traveler.</w:t>
      </w:r>
    </w:p>
    <w:p w14:paraId="73B72D4B" w14:textId="0FF6CD33" w:rsidR="00286725" w:rsidRPr="00ED5B4E" w:rsidRDefault="00286725" w:rsidP="00ED5B4E">
      <w:pPr>
        <w:pStyle w:val="Heading3"/>
        <w:spacing w:before="0"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D5B4E">
        <w:rPr>
          <w:rStyle w:val="Strong"/>
          <w:rFonts w:ascii="Times New Roman" w:eastAsia="Times New Roman" w:hAnsi="Times New Roman" w:cs="Times New Roman"/>
          <w:b w:val="0"/>
          <w:bCs w:val="0"/>
          <w:sz w:val="32"/>
          <w:szCs w:val="32"/>
        </w:rPr>
        <w:t>1 Peter 2:</w:t>
      </w:r>
      <w:r w:rsidR="007C125D">
        <w:rPr>
          <w:rStyle w:val="Strong"/>
          <w:rFonts w:ascii="Times New Roman" w:eastAsia="Times New Roman" w:hAnsi="Times New Roman" w:cs="Times New Roman"/>
          <w:b w:val="0"/>
          <w:bCs w:val="0"/>
          <w:sz w:val="32"/>
          <w:szCs w:val="32"/>
        </w:rPr>
        <w:t>1</w:t>
      </w:r>
      <w:r w:rsidR="00E8239A">
        <w:rPr>
          <w:rStyle w:val="Strong"/>
          <w:rFonts w:ascii="Times New Roman" w:eastAsia="Times New Roman" w:hAnsi="Times New Roman" w:cs="Times New Roman"/>
          <w:b w:val="0"/>
          <w:bCs w:val="0"/>
          <w:sz w:val="32"/>
          <w:szCs w:val="32"/>
        </w:rPr>
        <w:t>-</w:t>
      </w:r>
      <w:r w:rsidRPr="00ED5B4E">
        <w:rPr>
          <w:rStyle w:val="Strong"/>
          <w:rFonts w:ascii="Times New Roman" w:eastAsia="Times New Roman" w:hAnsi="Times New Roman" w:cs="Times New Roman"/>
          <w:b w:val="0"/>
          <w:bCs w:val="0"/>
          <w:sz w:val="32"/>
          <w:szCs w:val="32"/>
        </w:rPr>
        <w:t>1</w:t>
      </w:r>
      <w:r w:rsidR="00E8239A">
        <w:rPr>
          <w:rStyle w:val="Strong"/>
          <w:rFonts w:ascii="Times New Roman" w:eastAsia="Times New Roman" w:hAnsi="Times New Roman" w:cs="Times New Roman"/>
          <w:b w:val="0"/>
          <w:bCs w:val="0"/>
          <w:sz w:val="32"/>
          <w:szCs w:val="32"/>
        </w:rPr>
        <w:t>2</w:t>
      </w:r>
      <w:r w:rsidRPr="00ED5B4E">
        <w:rPr>
          <w:rStyle w:val="Strong"/>
          <w:rFonts w:ascii="Times New Roman" w:eastAsia="Times New Roman" w:hAnsi="Times New Roman" w:cs="Times New Roman"/>
          <w:b w:val="0"/>
          <w:bCs w:val="0"/>
          <w:sz w:val="32"/>
          <w:szCs w:val="32"/>
        </w:rPr>
        <w:t xml:space="preserve"> </w:t>
      </w:r>
    </w:p>
    <w:p w14:paraId="3650482A" w14:textId="77777777" w:rsidR="00286725" w:rsidRPr="00ED5B4E" w:rsidRDefault="00286725" w:rsidP="00ED5B4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D5B4E">
        <w:rPr>
          <w:rFonts w:ascii="Times New Roman" w:eastAsia="Times New Roman" w:hAnsi="Times New Roman" w:cs="Times New Roman"/>
          <w:sz w:val="32"/>
          <w:szCs w:val="32"/>
        </w:rPr>
        <w:t>We are called to live holy lives, resisting worldly desires.</w:t>
      </w:r>
    </w:p>
    <w:p w14:paraId="40ED3532" w14:textId="77777777" w:rsidR="00286725" w:rsidRPr="00ED5B4E" w:rsidRDefault="00286725" w:rsidP="00ED5B4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D5B4E">
        <w:rPr>
          <w:rStyle w:val="Strong"/>
          <w:rFonts w:ascii="Times New Roman" w:eastAsia="Times New Roman" w:hAnsi="Times New Roman" w:cs="Times New Roman"/>
          <w:sz w:val="32"/>
          <w:szCs w:val="32"/>
        </w:rPr>
        <w:t>Lusts</w:t>
      </w:r>
      <w:r w:rsidRPr="00ED5B4E">
        <w:rPr>
          <w:rFonts w:ascii="Times New Roman" w:eastAsia="Times New Roman" w:hAnsi="Times New Roman" w:cs="Times New Roman"/>
          <w:sz w:val="32"/>
          <w:szCs w:val="32"/>
        </w:rPr>
        <w:t xml:space="preserve"> – </w:t>
      </w:r>
      <w:proofErr w:type="spellStart"/>
      <w:r w:rsidRPr="00ED5B4E">
        <w:rPr>
          <w:rStyle w:val="Emphasis"/>
          <w:rFonts w:ascii="Times New Roman" w:eastAsia="Times New Roman" w:hAnsi="Times New Roman" w:cs="Times New Roman"/>
          <w:sz w:val="32"/>
          <w:szCs w:val="32"/>
        </w:rPr>
        <w:t>epithumia</w:t>
      </w:r>
      <w:proofErr w:type="spellEnd"/>
      <w:r w:rsidRPr="00ED5B4E">
        <w:rPr>
          <w:rFonts w:ascii="Times New Roman" w:eastAsia="Times New Roman" w:hAnsi="Times New Roman" w:cs="Times New Roman"/>
          <w:sz w:val="32"/>
          <w:szCs w:val="32"/>
        </w:rPr>
        <w:t xml:space="preserve"> (G1939): strong desire, often for what is forbidden.</w:t>
      </w:r>
    </w:p>
    <w:p w14:paraId="671E9302" w14:textId="77777777" w:rsidR="00286725" w:rsidRPr="00ED5B4E" w:rsidRDefault="00286725" w:rsidP="00ED5B4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D5B4E">
        <w:rPr>
          <w:rFonts w:ascii="Times New Roman" w:eastAsia="Times New Roman" w:hAnsi="Times New Roman" w:cs="Times New Roman"/>
          <w:noProof/>
          <w:sz w:val="32"/>
          <w:szCs w:val="32"/>
        </w:rPr>
        <mc:AlternateContent>
          <mc:Choice Requires="wps">
            <w:drawing>
              <wp:inline distT="0" distB="0" distL="0" distR="0" wp14:anchorId="0C0B7770" wp14:editId="2EF1BA9C">
                <wp:extent cx="5943600" cy="1270"/>
                <wp:effectExtent l="0" t="31750" r="0" b="36830"/>
                <wp:docPr id="162649167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177396D8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1AFA9762" w14:textId="7F9723A7" w:rsidR="00286725" w:rsidRPr="00ED5B4E" w:rsidRDefault="00C75273" w:rsidP="00ED5B4E">
      <w:pPr>
        <w:pStyle w:val="Heading2"/>
        <w:spacing w:before="0" w:after="0" w:line="240" w:lineRule="auto"/>
        <w:rPr>
          <w:rFonts w:ascii="Times New Roman" w:eastAsia="Times New Roman" w:hAnsi="Times New Roman" w:cs="Times New Roman"/>
        </w:rPr>
      </w:pPr>
      <w:r w:rsidRPr="00ED5B4E">
        <w:rPr>
          <w:rStyle w:val="Strong"/>
          <w:rFonts w:ascii="Times New Roman" w:eastAsia="Times New Roman" w:hAnsi="Times New Roman" w:cs="Times New Roman"/>
          <w:b w:val="0"/>
          <w:bCs w:val="0"/>
        </w:rPr>
        <w:t>II</w:t>
      </w:r>
      <w:r w:rsidR="00286725" w:rsidRPr="00ED5B4E">
        <w:rPr>
          <w:rStyle w:val="Strong"/>
          <w:rFonts w:ascii="Times New Roman" w:eastAsia="Times New Roman" w:hAnsi="Times New Roman" w:cs="Times New Roman"/>
          <w:b w:val="0"/>
          <w:bCs w:val="0"/>
        </w:rPr>
        <w:t>. The World Is Passing Away</w:t>
      </w:r>
    </w:p>
    <w:p w14:paraId="1A8E5469" w14:textId="6C84DCDD" w:rsidR="00286725" w:rsidRPr="00ED5B4E" w:rsidRDefault="00286725" w:rsidP="00ED5B4E">
      <w:pPr>
        <w:pStyle w:val="Heading3"/>
        <w:spacing w:before="0"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D5B4E">
        <w:rPr>
          <w:rStyle w:val="Strong"/>
          <w:rFonts w:ascii="Times New Roman" w:eastAsia="Times New Roman" w:hAnsi="Times New Roman" w:cs="Times New Roman"/>
          <w:b w:val="0"/>
          <w:bCs w:val="0"/>
          <w:sz w:val="32"/>
          <w:szCs w:val="32"/>
        </w:rPr>
        <w:t xml:space="preserve">1 John 2:15–17 </w:t>
      </w:r>
    </w:p>
    <w:p w14:paraId="463B51FF" w14:textId="77777777" w:rsidR="00286725" w:rsidRPr="00ED5B4E" w:rsidRDefault="00286725" w:rsidP="00ED5B4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D5B4E">
        <w:rPr>
          <w:rStyle w:val="Strong"/>
          <w:rFonts w:ascii="Times New Roman" w:eastAsia="Times New Roman" w:hAnsi="Times New Roman" w:cs="Times New Roman"/>
          <w:sz w:val="32"/>
          <w:szCs w:val="32"/>
        </w:rPr>
        <w:t>World</w:t>
      </w:r>
      <w:r w:rsidRPr="00ED5B4E">
        <w:rPr>
          <w:rFonts w:ascii="Times New Roman" w:eastAsia="Times New Roman" w:hAnsi="Times New Roman" w:cs="Times New Roman"/>
          <w:sz w:val="32"/>
          <w:szCs w:val="32"/>
        </w:rPr>
        <w:t xml:space="preserve"> – </w:t>
      </w:r>
      <w:proofErr w:type="spellStart"/>
      <w:r w:rsidRPr="00ED5B4E">
        <w:rPr>
          <w:rStyle w:val="Emphasis"/>
          <w:rFonts w:ascii="Times New Roman" w:eastAsia="Times New Roman" w:hAnsi="Times New Roman" w:cs="Times New Roman"/>
          <w:sz w:val="32"/>
          <w:szCs w:val="32"/>
        </w:rPr>
        <w:t>kosmos</w:t>
      </w:r>
      <w:proofErr w:type="spellEnd"/>
      <w:r w:rsidRPr="00ED5B4E">
        <w:rPr>
          <w:rFonts w:ascii="Times New Roman" w:eastAsia="Times New Roman" w:hAnsi="Times New Roman" w:cs="Times New Roman"/>
          <w:sz w:val="32"/>
          <w:szCs w:val="32"/>
        </w:rPr>
        <w:t xml:space="preserve"> (G2889): the ordered system, often in opposition to God.</w:t>
      </w:r>
    </w:p>
    <w:p w14:paraId="6CC56E6A" w14:textId="77777777" w:rsidR="00286725" w:rsidRPr="00ED5B4E" w:rsidRDefault="00286725" w:rsidP="00ED5B4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D5B4E">
        <w:rPr>
          <w:rFonts w:ascii="Times New Roman" w:eastAsia="Times New Roman" w:hAnsi="Times New Roman" w:cs="Times New Roman"/>
          <w:sz w:val="32"/>
          <w:szCs w:val="32"/>
        </w:rPr>
        <w:t xml:space="preserve">The world is </w:t>
      </w:r>
      <w:r w:rsidRPr="00ED5B4E">
        <w:rPr>
          <w:rStyle w:val="Strong"/>
          <w:rFonts w:ascii="Times New Roman" w:eastAsia="Times New Roman" w:hAnsi="Times New Roman" w:cs="Times New Roman"/>
          <w:sz w:val="32"/>
          <w:szCs w:val="32"/>
        </w:rPr>
        <w:t>temporary</w:t>
      </w:r>
      <w:r w:rsidRPr="00ED5B4E">
        <w:rPr>
          <w:rFonts w:ascii="Times New Roman" w:eastAsia="Times New Roman" w:hAnsi="Times New Roman" w:cs="Times New Roman"/>
          <w:sz w:val="32"/>
          <w:szCs w:val="32"/>
        </w:rPr>
        <w:t xml:space="preserve">, but those who do God’s will are </w:t>
      </w:r>
      <w:r w:rsidRPr="00ED5B4E">
        <w:rPr>
          <w:rStyle w:val="Strong"/>
          <w:rFonts w:ascii="Times New Roman" w:eastAsia="Times New Roman" w:hAnsi="Times New Roman" w:cs="Times New Roman"/>
          <w:sz w:val="32"/>
          <w:szCs w:val="32"/>
        </w:rPr>
        <w:t>eternal</w:t>
      </w:r>
      <w:r w:rsidRPr="00ED5B4E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6D29BCFC" w14:textId="30D5623D" w:rsidR="00286725" w:rsidRDefault="00286725" w:rsidP="00ED5B4E">
      <w:pPr>
        <w:pStyle w:val="Heading3"/>
        <w:spacing w:before="0" w:after="0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32"/>
          <w:szCs w:val="32"/>
        </w:rPr>
      </w:pPr>
      <w:r w:rsidRPr="00ED5B4E">
        <w:rPr>
          <w:rStyle w:val="Strong"/>
          <w:rFonts w:ascii="Times New Roman" w:eastAsia="Times New Roman" w:hAnsi="Times New Roman" w:cs="Times New Roman"/>
          <w:b w:val="0"/>
          <w:bCs w:val="0"/>
          <w:sz w:val="32"/>
          <w:szCs w:val="32"/>
        </w:rPr>
        <w:t>2 Corinthians 4:</w:t>
      </w:r>
      <w:r w:rsidR="00063C3F">
        <w:rPr>
          <w:rStyle w:val="Strong"/>
          <w:rFonts w:ascii="Times New Roman" w:eastAsia="Times New Roman" w:hAnsi="Times New Roman" w:cs="Times New Roman"/>
          <w:b w:val="0"/>
          <w:bCs w:val="0"/>
          <w:sz w:val="32"/>
          <w:szCs w:val="32"/>
        </w:rPr>
        <w:t>7-</w:t>
      </w:r>
      <w:r w:rsidRPr="00ED5B4E">
        <w:rPr>
          <w:rStyle w:val="Strong"/>
          <w:rFonts w:ascii="Times New Roman" w:eastAsia="Times New Roman" w:hAnsi="Times New Roman" w:cs="Times New Roman"/>
          <w:b w:val="0"/>
          <w:bCs w:val="0"/>
          <w:sz w:val="32"/>
          <w:szCs w:val="32"/>
        </w:rPr>
        <w:t xml:space="preserve">18 </w:t>
      </w:r>
    </w:p>
    <w:p w14:paraId="33C4B3A2" w14:textId="10AC9ED5" w:rsidR="00063C3F" w:rsidRPr="00063C3F" w:rsidRDefault="00063C3F" w:rsidP="00063C3F">
      <w:pPr>
        <w:pStyle w:val="ListParagraph"/>
        <w:numPr>
          <w:ilvl w:val="0"/>
          <w:numId w:val="6"/>
        </w:numPr>
      </w:pPr>
      <w:r>
        <w:rPr>
          <w:rFonts w:ascii="Times New Roman" w:hAnsi="Times New Roman" w:cs="Times New Roman"/>
          <w:sz w:val="32"/>
          <w:szCs w:val="32"/>
        </w:rPr>
        <w:t xml:space="preserve">Our earthly, physical, bodies are temporary, but our spirit is eternal. How </w:t>
      </w:r>
      <w:r w:rsidR="0023043D">
        <w:rPr>
          <w:rFonts w:ascii="Times New Roman" w:hAnsi="Times New Roman" w:cs="Times New Roman"/>
          <w:sz w:val="32"/>
          <w:szCs w:val="32"/>
        </w:rPr>
        <w:t>we live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23043D">
        <w:rPr>
          <w:rFonts w:ascii="Times New Roman" w:hAnsi="Times New Roman" w:cs="Times New Roman"/>
          <w:sz w:val="32"/>
          <w:szCs w:val="32"/>
        </w:rPr>
        <w:t xml:space="preserve">our pilgrimage out in this </w:t>
      </w:r>
      <w:r w:rsidR="003A3DAD">
        <w:rPr>
          <w:rFonts w:ascii="Times New Roman" w:hAnsi="Times New Roman" w:cs="Times New Roman"/>
          <w:sz w:val="32"/>
          <w:szCs w:val="32"/>
        </w:rPr>
        <w:t>foreign</w:t>
      </w:r>
      <w:r w:rsidR="0023043D">
        <w:rPr>
          <w:rFonts w:ascii="Times New Roman" w:hAnsi="Times New Roman" w:cs="Times New Roman"/>
          <w:sz w:val="32"/>
          <w:szCs w:val="32"/>
        </w:rPr>
        <w:t xml:space="preserve"> country will determine where we spend our eternity.</w:t>
      </w:r>
    </w:p>
    <w:p w14:paraId="75A815CB" w14:textId="77777777" w:rsidR="00474E11" w:rsidRPr="00ED5B4E" w:rsidRDefault="00474E11" w:rsidP="00ED5B4E">
      <w:pPr>
        <w:spacing w:after="0" w:line="240" w:lineRule="auto"/>
        <w:divId w:val="1562522614"/>
        <w:rPr>
          <w:rFonts w:ascii="Times New Roman" w:eastAsia="Times New Roman" w:hAnsi="Times New Roman" w:cs="Times New Roman"/>
          <w:sz w:val="32"/>
          <w:szCs w:val="32"/>
        </w:rPr>
      </w:pPr>
      <w:r w:rsidRPr="00ED5B4E">
        <w:rPr>
          <w:rFonts w:ascii="Times New Roman" w:eastAsia="Times New Roman" w:hAnsi="Times New Roman" w:cs="Times New Roman"/>
          <w:noProof/>
          <w:sz w:val="32"/>
          <w:szCs w:val="32"/>
        </w:rPr>
        <mc:AlternateContent>
          <mc:Choice Requires="wps">
            <w:drawing>
              <wp:inline distT="0" distB="0" distL="0" distR="0" wp14:anchorId="15CDF1FB" wp14:editId="18C8D652">
                <wp:extent cx="5943600" cy="1270"/>
                <wp:effectExtent l="0" t="31750" r="0" b="36830"/>
                <wp:docPr id="2248458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49E7E0F8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4C58F977" w14:textId="7F45D7ED" w:rsidR="00474E11" w:rsidRPr="00ED5B4E" w:rsidRDefault="00E37E5A" w:rsidP="00ED5B4E">
      <w:pPr>
        <w:pStyle w:val="Heading2"/>
        <w:spacing w:before="0" w:after="0" w:line="240" w:lineRule="auto"/>
        <w:divId w:val="1562522614"/>
        <w:rPr>
          <w:rFonts w:ascii="Times New Roman" w:eastAsia="Times New Roman" w:hAnsi="Times New Roman" w:cs="Times New Roman"/>
        </w:rPr>
      </w:pPr>
      <w:r w:rsidRPr="00ED5B4E">
        <w:rPr>
          <w:rStyle w:val="Strong"/>
          <w:rFonts w:ascii="Times New Roman" w:eastAsia="Times New Roman" w:hAnsi="Times New Roman" w:cs="Times New Roman"/>
          <w:b w:val="0"/>
          <w:bCs w:val="0"/>
        </w:rPr>
        <w:t>III</w:t>
      </w:r>
      <w:r w:rsidR="00474E11" w:rsidRPr="00ED5B4E">
        <w:rPr>
          <w:rStyle w:val="Strong"/>
          <w:rFonts w:ascii="Times New Roman" w:eastAsia="Times New Roman" w:hAnsi="Times New Roman" w:cs="Times New Roman"/>
          <w:b w:val="0"/>
          <w:bCs w:val="0"/>
        </w:rPr>
        <w:t>. Our Treasure Is in Heaven</w:t>
      </w:r>
    </w:p>
    <w:p w14:paraId="0C6739A7" w14:textId="654075ED" w:rsidR="00474E11" w:rsidRPr="00ED5B4E" w:rsidRDefault="00474E11" w:rsidP="00ED5B4E">
      <w:pPr>
        <w:pStyle w:val="Heading3"/>
        <w:spacing w:before="0" w:after="0" w:line="240" w:lineRule="auto"/>
        <w:divId w:val="1562522614"/>
        <w:rPr>
          <w:rFonts w:ascii="Times New Roman" w:eastAsia="Times New Roman" w:hAnsi="Times New Roman" w:cs="Times New Roman"/>
          <w:sz w:val="32"/>
          <w:szCs w:val="32"/>
        </w:rPr>
      </w:pPr>
      <w:r w:rsidRPr="00ED5B4E">
        <w:rPr>
          <w:rStyle w:val="Strong"/>
          <w:rFonts w:ascii="Times New Roman" w:eastAsia="Times New Roman" w:hAnsi="Times New Roman" w:cs="Times New Roman"/>
          <w:b w:val="0"/>
          <w:bCs w:val="0"/>
          <w:sz w:val="32"/>
          <w:szCs w:val="32"/>
        </w:rPr>
        <w:t>Matthew 6:19–2</w:t>
      </w:r>
      <w:r w:rsidR="006A2359">
        <w:rPr>
          <w:rStyle w:val="Strong"/>
          <w:rFonts w:ascii="Times New Roman" w:eastAsia="Times New Roman" w:hAnsi="Times New Roman" w:cs="Times New Roman"/>
          <w:b w:val="0"/>
          <w:bCs w:val="0"/>
          <w:sz w:val="32"/>
          <w:szCs w:val="32"/>
        </w:rPr>
        <w:t>4</w:t>
      </w:r>
      <w:r w:rsidRPr="00ED5B4E">
        <w:rPr>
          <w:rStyle w:val="Strong"/>
          <w:rFonts w:ascii="Times New Roman" w:eastAsia="Times New Roman" w:hAnsi="Times New Roman" w:cs="Times New Roman"/>
          <w:b w:val="0"/>
          <w:bCs w:val="0"/>
          <w:sz w:val="32"/>
          <w:szCs w:val="32"/>
        </w:rPr>
        <w:t xml:space="preserve"> </w:t>
      </w:r>
    </w:p>
    <w:p w14:paraId="0B164985" w14:textId="77777777" w:rsidR="00474E11" w:rsidRPr="00ED5B4E" w:rsidRDefault="00474E11" w:rsidP="00ED5B4E">
      <w:pPr>
        <w:numPr>
          <w:ilvl w:val="0"/>
          <w:numId w:val="5"/>
        </w:numPr>
        <w:spacing w:after="0" w:line="240" w:lineRule="auto"/>
        <w:divId w:val="1562522614"/>
        <w:rPr>
          <w:rFonts w:ascii="Times New Roman" w:eastAsia="Times New Roman" w:hAnsi="Times New Roman" w:cs="Times New Roman"/>
          <w:sz w:val="32"/>
          <w:szCs w:val="32"/>
        </w:rPr>
      </w:pPr>
      <w:r w:rsidRPr="00ED5B4E">
        <w:rPr>
          <w:rFonts w:ascii="Times New Roman" w:eastAsia="Times New Roman" w:hAnsi="Times New Roman" w:cs="Times New Roman"/>
          <w:sz w:val="32"/>
          <w:szCs w:val="32"/>
        </w:rPr>
        <w:t xml:space="preserve">Jesus teaches us to invest in </w:t>
      </w:r>
      <w:r w:rsidRPr="00ED5B4E">
        <w:rPr>
          <w:rStyle w:val="Strong"/>
          <w:rFonts w:ascii="Times New Roman" w:eastAsia="Times New Roman" w:hAnsi="Times New Roman" w:cs="Times New Roman"/>
          <w:sz w:val="32"/>
          <w:szCs w:val="32"/>
        </w:rPr>
        <w:t>eternal things</w:t>
      </w:r>
      <w:r w:rsidRPr="00ED5B4E">
        <w:rPr>
          <w:rFonts w:ascii="Times New Roman" w:eastAsia="Times New Roman" w:hAnsi="Times New Roman" w:cs="Times New Roman"/>
          <w:sz w:val="32"/>
          <w:szCs w:val="32"/>
        </w:rPr>
        <w:t>, not temporary wealth or status.</w:t>
      </w:r>
    </w:p>
    <w:p w14:paraId="710F3A6C" w14:textId="77777777" w:rsidR="00474E11" w:rsidRPr="00ED5B4E" w:rsidRDefault="00474E11" w:rsidP="00ED5B4E">
      <w:pPr>
        <w:numPr>
          <w:ilvl w:val="0"/>
          <w:numId w:val="5"/>
        </w:numPr>
        <w:spacing w:after="0" w:line="240" w:lineRule="auto"/>
        <w:divId w:val="1562522614"/>
        <w:rPr>
          <w:rFonts w:ascii="Times New Roman" w:eastAsia="Times New Roman" w:hAnsi="Times New Roman" w:cs="Times New Roman"/>
          <w:sz w:val="32"/>
          <w:szCs w:val="32"/>
        </w:rPr>
      </w:pPr>
      <w:r w:rsidRPr="00ED5B4E">
        <w:rPr>
          <w:rStyle w:val="Strong"/>
          <w:rFonts w:ascii="Times New Roman" w:eastAsia="Times New Roman" w:hAnsi="Times New Roman" w:cs="Times New Roman"/>
          <w:sz w:val="32"/>
          <w:szCs w:val="32"/>
        </w:rPr>
        <w:t>Treasure</w:t>
      </w:r>
      <w:r w:rsidRPr="00ED5B4E">
        <w:rPr>
          <w:rFonts w:ascii="Times New Roman" w:eastAsia="Times New Roman" w:hAnsi="Times New Roman" w:cs="Times New Roman"/>
          <w:sz w:val="32"/>
          <w:szCs w:val="32"/>
        </w:rPr>
        <w:t xml:space="preserve"> – </w:t>
      </w:r>
      <w:proofErr w:type="spellStart"/>
      <w:r w:rsidRPr="00ED5B4E">
        <w:rPr>
          <w:rStyle w:val="Emphasis"/>
          <w:rFonts w:ascii="Times New Roman" w:eastAsia="Times New Roman" w:hAnsi="Times New Roman" w:cs="Times New Roman"/>
          <w:sz w:val="32"/>
          <w:szCs w:val="32"/>
        </w:rPr>
        <w:t>thēsauros</w:t>
      </w:r>
      <w:proofErr w:type="spellEnd"/>
      <w:r w:rsidRPr="00ED5B4E">
        <w:rPr>
          <w:rFonts w:ascii="Times New Roman" w:eastAsia="Times New Roman" w:hAnsi="Times New Roman" w:cs="Times New Roman"/>
          <w:sz w:val="32"/>
          <w:szCs w:val="32"/>
        </w:rPr>
        <w:t xml:space="preserve"> (Strong’s G2344): a storehouse, a deposit of wealth.</w:t>
      </w:r>
    </w:p>
    <w:p w14:paraId="70412988" w14:textId="10A9E798" w:rsidR="00474E11" w:rsidRPr="00ED5B4E" w:rsidRDefault="00474E11" w:rsidP="00ED5B4E">
      <w:pPr>
        <w:numPr>
          <w:ilvl w:val="0"/>
          <w:numId w:val="5"/>
        </w:numPr>
        <w:spacing w:after="0" w:line="240" w:lineRule="auto"/>
        <w:divId w:val="1562522614"/>
        <w:rPr>
          <w:rFonts w:ascii="Times New Roman" w:eastAsia="Times New Roman" w:hAnsi="Times New Roman" w:cs="Times New Roman"/>
          <w:sz w:val="32"/>
          <w:szCs w:val="32"/>
        </w:rPr>
      </w:pPr>
      <w:r w:rsidRPr="00ED5B4E">
        <w:rPr>
          <w:rFonts w:ascii="Times New Roman" w:eastAsia="Times New Roman" w:hAnsi="Times New Roman" w:cs="Times New Roman"/>
          <w:sz w:val="32"/>
          <w:szCs w:val="32"/>
        </w:rPr>
        <w:t xml:space="preserve">What we value most reveals the </w:t>
      </w:r>
      <w:r w:rsidRPr="00ED5B4E">
        <w:rPr>
          <w:rStyle w:val="Strong"/>
          <w:rFonts w:ascii="Times New Roman" w:eastAsia="Times New Roman" w:hAnsi="Times New Roman" w:cs="Times New Roman"/>
          <w:sz w:val="32"/>
          <w:szCs w:val="32"/>
        </w:rPr>
        <w:t>location of our heart</w:t>
      </w:r>
      <w:r w:rsidR="00017F3E">
        <w:rPr>
          <w:rStyle w:val="Strong"/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017F3E">
        <w:rPr>
          <w:rStyle w:val="Strong"/>
          <w:rFonts w:ascii="Times New Roman" w:eastAsia="Times New Roman" w:hAnsi="Times New Roman" w:cs="Times New Roman"/>
          <w:b w:val="0"/>
          <w:bCs w:val="0"/>
          <w:sz w:val="32"/>
          <w:szCs w:val="32"/>
        </w:rPr>
        <w:t>and thus our soul in eternity</w:t>
      </w:r>
      <w:r w:rsidRPr="00ED5B4E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0EE3409E" w14:textId="3A03BD76" w:rsidR="00474E11" w:rsidRPr="00ED5B4E" w:rsidRDefault="00474E11" w:rsidP="00ED5B4E">
      <w:pPr>
        <w:pStyle w:val="Heading3"/>
        <w:spacing w:before="0" w:after="0" w:line="240" w:lineRule="auto"/>
        <w:divId w:val="1562522614"/>
        <w:rPr>
          <w:rFonts w:ascii="Times New Roman" w:eastAsia="Times New Roman" w:hAnsi="Times New Roman" w:cs="Times New Roman"/>
          <w:sz w:val="32"/>
          <w:szCs w:val="32"/>
        </w:rPr>
      </w:pPr>
      <w:r w:rsidRPr="00ED5B4E">
        <w:rPr>
          <w:rStyle w:val="Strong"/>
          <w:rFonts w:ascii="Times New Roman" w:eastAsia="Times New Roman" w:hAnsi="Times New Roman" w:cs="Times New Roman"/>
          <w:b w:val="0"/>
          <w:bCs w:val="0"/>
          <w:sz w:val="32"/>
          <w:szCs w:val="32"/>
        </w:rPr>
        <w:lastRenderedPageBreak/>
        <w:t>Colossians 3:1–</w:t>
      </w:r>
      <w:r w:rsidR="00A056C1">
        <w:rPr>
          <w:rStyle w:val="Strong"/>
          <w:rFonts w:ascii="Times New Roman" w:eastAsia="Times New Roman" w:hAnsi="Times New Roman" w:cs="Times New Roman"/>
          <w:b w:val="0"/>
          <w:bCs w:val="0"/>
          <w:sz w:val="32"/>
          <w:szCs w:val="32"/>
        </w:rPr>
        <w:t>4</w:t>
      </w:r>
      <w:r w:rsidRPr="00ED5B4E">
        <w:rPr>
          <w:rStyle w:val="Strong"/>
          <w:rFonts w:ascii="Times New Roman" w:eastAsia="Times New Roman" w:hAnsi="Times New Roman" w:cs="Times New Roman"/>
          <w:b w:val="0"/>
          <w:bCs w:val="0"/>
          <w:sz w:val="32"/>
          <w:szCs w:val="32"/>
        </w:rPr>
        <w:t xml:space="preserve"> </w:t>
      </w:r>
    </w:p>
    <w:p w14:paraId="723E72FA" w14:textId="77777777" w:rsidR="00177C40" w:rsidRPr="00ED5B4E" w:rsidRDefault="00177C40" w:rsidP="00ED5B4E">
      <w:pPr>
        <w:spacing w:after="0" w:line="240" w:lineRule="auto"/>
        <w:divId w:val="1728990048"/>
        <w:rPr>
          <w:rFonts w:ascii="Times New Roman" w:eastAsia="Times New Roman" w:hAnsi="Times New Roman" w:cs="Times New Roman"/>
          <w:sz w:val="32"/>
          <w:szCs w:val="32"/>
        </w:rPr>
      </w:pPr>
      <w:r w:rsidRPr="00ED5B4E">
        <w:rPr>
          <w:rFonts w:ascii="Times New Roman" w:eastAsia="Times New Roman" w:hAnsi="Times New Roman" w:cs="Times New Roman"/>
          <w:noProof/>
          <w:sz w:val="32"/>
          <w:szCs w:val="32"/>
        </w:rPr>
        <mc:AlternateContent>
          <mc:Choice Requires="wps">
            <w:drawing>
              <wp:inline distT="0" distB="0" distL="0" distR="0" wp14:anchorId="4C66B053" wp14:editId="1A873A12">
                <wp:extent cx="5943600" cy="1270"/>
                <wp:effectExtent l="0" t="31750" r="0" b="36830"/>
                <wp:docPr id="93784207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4197CDED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60CDD5DB" w14:textId="1F9BB95C" w:rsidR="00177C40" w:rsidRPr="00ED5B4E" w:rsidRDefault="00177C40" w:rsidP="00ED5B4E">
      <w:pPr>
        <w:pStyle w:val="Heading2"/>
        <w:spacing w:before="0" w:after="0" w:line="240" w:lineRule="auto"/>
        <w:divId w:val="1728990048"/>
        <w:rPr>
          <w:rFonts w:ascii="Times New Roman" w:eastAsia="Times New Roman" w:hAnsi="Times New Roman" w:cs="Times New Roman"/>
        </w:rPr>
      </w:pPr>
      <w:r w:rsidRPr="00ED5B4E">
        <w:rPr>
          <w:rStyle w:val="Strong"/>
          <w:rFonts w:ascii="Times New Roman" w:eastAsia="Times New Roman" w:hAnsi="Times New Roman" w:cs="Times New Roman"/>
          <w:b w:val="0"/>
          <w:bCs w:val="0"/>
        </w:rPr>
        <w:t>Conclusion: Living with Heaven in View</w:t>
      </w:r>
    </w:p>
    <w:p w14:paraId="5392281F" w14:textId="5E754E68" w:rsidR="00177C40" w:rsidRPr="00ED5B4E" w:rsidRDefault="00177C40" w:rsidP="00ED5B4E">
      <w:pPr>
        <w:pStyle w:val="NormalWeb"/>
        <w:spacing w:before="0" w:beforeAutospacing="0" w:after="0" w:afterAutospacing="0"/>
        <w:divId w:val="1728990048"/>
        <w:rPr>
          <w:sz w:val="32"/>
          <w:szCs w:val="32"/>
        </w:rPr>
      </w:pPr>
      <w:r w:rsidRPr="00ED5B4E">
        <w:rPr>
          <w:sz w:val="32"/>
          <w:szCs w:val="32"/>
        </w:rPr>
        <w:t>As we journey through this life, we must remember:</w:t>
      </w:r>
      <w:r w:rsidRPr="00ED5B4E">
        <w:rPr>
          <w:sz w:val="32"/>
          <w:szCs w:val="32"/>
        </w:rPr>
        <w:br/>
      </w:r>
      <w:r w:rsidRPr="00ED5B4E">
        <w:rPr>
          <w:rStyle w:val="Strong"/>
          <w:sz w:val="32"/>
          <w:szCs w:val="32"/>
        </w:rPr>
        <w:t>This world is not our home.</w:t>
      </w:r>
      <w:r w:rsidRPr="00ED5B4E">
        <w:rPr>
          <w:sz w:val="32"/>
          <w:szCs w:val="32"/>
        </w:rPr>
        <w:t xml:space="preserve"> We are </w:t>
      </w:r>
      <w:r w:rsidRPr="00ED5B4E">
        <w:rPr>
          <w:rStyle w:val="Strong"/>
          <w:sz w:val="32"/>
          <w:szCs w:val="32"/>
        </w:rPr>
        <w:t>strangers and pilgrims</w:t>
      </w:r>
      <w:r w:rsidRPr="00ED5B4E">
        <w:rPr>
          <w:sz w:val="32"/>
          <w:szCs w:val="32"/>
        </w:rPr>
        <w:t>, walking by faith, not by sight.</w:t>
      </w:r>
      <w:r w:rsidR="00E04586">
        <w:rPr>
          <w:sz w:val="32"/>
          <w:szCs w:val="32"/>
        </w:rPr>
        <w:t xml:space="preserve"> This means we are trusting that that home in heaven exists and is ruled by the Father. It does NOT mean that we stumble blindly </w:t>
      </w:r>
      <w:r w:rsidR="00116E7E">
        <w:rPr>
          <w:sz w:val="32"/>
          <w:szCs w:val="32"/>
        </w:rPr>
        <w:t>around, not knowing where to go. God has given us the directions, it is up to us to follow His road map.</w:t>
      </w:r>
    </w:p>
    <w:p w14:paraId="291A06E1" w14:textId="64ABA202" w:rsidR="00177C40" w:rsidRPr="00ED5B4E" w:rsidRDefault="00177C40" w:rsidP="00ED5B4E">
      <w:pPr>
        <w:pStyle w:val="Heading3"/>
        <w:spacing w:before="0" w:after="0" w:line="240" w:lineRule="auto"/>
        <w:divId w:val="1728990048"/>
        <w:rPr>
          <w:rFonts w:ascii="Times New Roman" w:eastAsia="Times New Roman" w:hAnsi="Times New Roman" w:cs="Times New Roman"/>
          <w:sz w:val="32"/>
          <w:szCs w:val="32"/>
        </w:rPr>
      </w:pPr>
      <w:r w:rsidRPr="00ED5B4E">
        <w:rPr>
          <w:rStyle w:val="Strong"/>
          <w:rFonts w:ascii="Times New Roman" w:eastAsia="Times New Roman" w:hAnsi="Times New Roman" w:cs="Times New Roman"/>
          <w:b w:val="0"/>
          <w:bCs w:val="0"/>
          <w:sz w:val="32"/>
          <w:szCs w:val="32"/>
        </w:rPr>
        <w:t>Philippians 3:</w:t>
      </w:r>
      <w:r w:rsidR="00C2726B">
        <w:rPr>
          <w:rStyle w:val="Strong"/>
          <w:rFonts w:ascii="Times New Roman" w:eastAsia="Times New Roman" w:hAnsi="Times New Roman" w:cs="Times New Roman"/>
          <w:b w:val="0"/>
          <w:bCs w:val="0"/>
          <w:sz w:val="32"/>
          <w:szCs w:val="32"/>
        </w:rPr>
        <w:t>12-21</w:t>
      </w:r>
      <w:r w:rsidRPr="00ED5B4E">
        <w:rPr>
          <w:rStyle w:val="Strong"/>
          <w:rFonts w:ascii="Times New Roman" w:eastAsia="Times New Roman" w:hAnsi="Times New Roman" w:cs="Times New Roman"/>
          <w:b w:val="0"/>
          <w:bCs w:val="0"/>
          <w:sz w:val="32"/>
          <w:szCs w:val="32"/>
        </w:rPr>
        <w:t xml:space="preserve"> </w:t>
      </w:r>
    </w:p>
    <w:p w14:paraId="5615149D" w14:textId="77777777" w:rsidR="00177C40" w:rsidRPr="00ED5B4E" w:rsidRDefault="00177C40" w:rsidP="00ED5B4E">
      <w:pPr>
        <w:numPr>
          <w:ilvl w:val="0"/>
          <w:numId w:val="4"/>
        </w:numPr>
        <w:spacing w:after="0" w:line="240" w:lineRule="auto"/>
        <w:divId w:val="1728990048"/>
        <w:rPr>
          <w:rFonts w:ascii="Times New Roman" w:eastAsia="Times New Roman" w:hAnsi="Times New Roman" w:cs="Times New Roman"/>
          <w:sz w:val="32"/>
          <w:szCs w:val="32"/>
        </w:rPr>
      </w:pPr>
      <w:r w:rsidRPr="00ED5B4E">
        <w:rPr>
          <w:rStyle w:val="Strong"/>
          <w:rFonts w:ascii="Times New Roman" w:eastAsia="Times New Roman" w:hAnsi="Times New Roman" w:cs="Times New Roman"/>
          <w:sz w:val="32"/>
          <w:szCs w:val="32"/>
        </w:rPr>
        <w:t>Conversation</w:t>
      </w:r>
      <w:r w:rsidRPr="00ED5B4E">
        <w:rPr>
          <w:rFonts w:ascii="Times New Roman" w:eastAsia="Times New Roman" w:hAnsi="Times New Roman" w:cs="Times New Roman"/>
          <w:sz w:val="32"/>
          <w:szCs w:val="32"/>
        </w:rPr>
        <w:t xml:space="preserve"> – </w:t>
      </w:r>
      <w:proofErr w:type="spellStart"/>
      <w:r w:rsidRPr="00ED5B4E">
        <w:rPr>
          <w:rStyle w:val="Emphasis"/>
          <w:rFonts w:ascii="Times New Roman" w:eastAsia="Times New Roman" w:hAnsi="Times New Roman" w:cs="Times New Roman"/>
          <w:sz w:val="32"/>
          <w:szCs w:val="32"/>
        </w:rPr>
        <w:t>politeuma</w:t>
      </w:r>
      <w:proofErr w:type="spellEnd"/>
      <w:r w:rsidRPr="00ED5B4E">
        <w:rPr>
          <w:rFonts w:ascii="Times New Roman" w:eastAsia="Times New Roman" w:hAnsi="Times New Roman" w:cs="Times New Roman"/>
          <w:sz w:val="32"/>
          <w:szCs w:val="32"/>
        </w:rPr>
        <w:t xml:space="preserve"> (Strong’s G4175): citizenship, community, commonwealth.</w:t>
      </w:r>
    </w:p>
    <w:p w14:paraId="01C4BE81" w14:textId="705BD85E" w:rsidR="00177C40" w:rsidRPr="00ED5B4E" w:rsidRDefault="00177C40" w:rsidP="00ED5B4E">
      <w:pPr>
        <w:numPr>
          <w:ilvl w:val="0"/>
          <w:numId w:val="4"/>
        </w:numPr>
        <w:spacing w:after="0" w:line="240" w:lineRule="auto"/>
        <w:divId w:val="1728990048"/>
        <w:rPr>
          <w:rFonts w:ascii="Times New Roman" w:eastAsia="Times New Roman" w:hAnsi="Times New Roman" w:cs="Times New Roman"/>
          <w:sz w:val="32"/>
          <w:szCs w:val="32"/>
        </w:rPr>
      </w:pPr>
      <w:r w:rsidRPr="00ED5B4E">
        <w:rPr>
          <w:rFonts w:ascii="Times New Roman" w:eastAsia="Times New Roman" w:hAnsi="Times New Roman" w:cs="Times New Roman"/>
          <w:sz w:val="32"/>
          <w:szCs w:val="32"/>
        </w:rPr>
        <w:t xml:space="preserve">Our true citizenship is </w:t>
      </w:r>
      <w:r w:rsidR="00C2726B" w:rsidRPr="00ED5B4E">
        <w:rPr>
          <w:rFonts w:ascii="Times New Roman" w:eastAsia="Times New Roman" w:hAnsi="Times New Roman" w:cs="Times New Roman"/>
          <w:sz w:val="32"/>
          <w:szCs w:val="32"/>
        </w:rPr>
        <w:t>not anywhere</w:t>
      </w:r>
      <w:r w:rsidRPr="00ED5B4E">
        <w:rPr>
          <w:rFonts w:ascii="Times New Roman" w:eastAsia="Times New Roman" w:hAnsi="Times New Roman" w:cs="Times New Roman"/>
          <w:sz w:val="32"/>
          <w:szCs w:val="32"/>
        </w:rPr>
        <w:t xml:space="preserve"> on earth—it is in </w:t>
      </w:r>
      <w:r w:rsidRPr="00ED5B4E">
        <w:rPr>
          <w:rStyle w:val="Strong"/>
          <w:rFonts w:ascii="Times New Roman" w:eastAsia="Times New Roman" w:hAnsi="Times New Roman" w:cs="Times New Roman"/>
          <w:sz w:val="32"/>
          <w:szCs w:val="32"/>
        </w:rPr>
        <w:t>heaven</w:t>
      </w:r>
      <w:r w:rsidRPr="00ED5B4E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09D5E539" w14:textId="6C3C21C6" w:rsidR="00B3446D" w:rsidRPr="00B3446D" w:rsidRDefault="00177C40" w:rsidP="00B3446D">
      <w:pPr>
        <w:pStyle w:val="Heading3"/>
        <w:spacing w:before="0" w:after="0" w:line="240" w:lineRule="auto"/>
        <w:divId w:val="1728990048"/>
        <w:rPr>
          <w:rFonts w:ascii="Times New Roman" w:eastAsia="Times New Roman" w:hAnsi="Times New Roman" w:cs="Times New Roman"/>
          <w:color w:val="auto"/>
          <w:sz w:val="32"/>
          <w:szCs w:val="32"/>
        </w:rPr>
      </w:pPr>
      <w:r w:rsidRPr="00ED5B4E">
        <w:rPr>
          <w:rStyle w:val="Strong"/>
          <w:rFonts w:ascii="Times New Roman" w:eastAsia="Times New Roman" w:hAnsi="Times New Roman" w:cs="Times New Roman"/>
          <w:b w:val="0"/>
          <w:bCs w:val="0"/>
          <w:sz w:val="32"/>
          <w:szCs w:val="32"/>
        </w:rPr>
        <w:t>John 14:</w:t>
      </w:r>
      <w:r w:rsidR="00B3446D">
        <w:rPr>
          <w:rStyle w:val="Strong"/>
          <w:rFonts w:ascii="Times New Roman" w:eastAsia="Times New Roman" w:hAnsi="Times New Roman" w:cs="Times New Roman"/>
          <w:b w:val="0"/>
          <w:bCs w:val="0"/>
          <w:sz w:val="32"/>
          <w:szCs w:val="32"/>
        </w:rPr>
        <w:t>1-4</w:t>
      </w:r>
      <w:r w:rsidRPr="00ED5B4E">
        <w:rPr>
          <w:rStyle w:val="Strong"/>
          <w:rFonts w:ascii="Times New Roman" w:eastAsia="Times New Roman" w:hAnsi="Times New Roman" w:cs="Times New Roman"/>
          <w:b w:val="0"/>
          <w:bCs w:val="0"/>
          <w:sz w:val="32"/>
          <w:szCs w:val="32"/>
        </w:rPr>
        <w:t xml:space="preserve"> </w:t>
      </w:r>
      <w:r w:rsidR="00B3446D" w:rsidRPr="00B3446D">
        <w:rPr>
          <w:rStyle w:val="Strong"/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</w:rPr>
        <w:t>“</w:t>
      </w:r>
      <w:r w:rsidR="00B3446D" w:rsidRPr="00B3446D">
        <w:rPr>
          <w:rFonts w:ascii="Times New Roman" w:hAnsi="Times New Roman" w:cs="Times New Roman"/>
          <w:color w:val="auto"/>
          <w:kern w:val="0"/>
          <w:sz w:val="32"/>
          <w:szCs w:val="32"/>
          <w:lang w:val="x-none"/>
          <w14:ligatures w14:val="none"/>
        </w:rPr>
        <w:t>(1) Let not your heart be troubled: ye believe in God, believe also in me.</w:t>
      </w:r>
      <w:r w:rsidR="00B3446D" w:rsidRPr="00B3446D">
        <w:rPr>
          <w:rFonts w:ascii="Times New Roman" w:hAnsi="Times New Roman" w:cs="Times New Roman"/>
          <w:color w:val="auto"/>
          <w:kern w:val="0"/>
          <w:sz w:val="32"/>
          <w:szCs w:val="32"/>
          <w:lang w:val="x-none"/>
          <w14:ligatures w14:val="none"/>
        </w:rPr>
        <w:t xml:space="preserve"> </w:t>
      </w:r>
      <w:r w:rsidR="00B3446D" w:rsidRPr="00B3446D">
        <w:rPr>
          <w:rFonts w:ascii="Times New Roman" w:hAnsi="Times New Roman" w:cs="Times New Roman"/>
          <w:color w:val="auto"/>
          <w:kern w:val="0"/>
          <w:sz w:val="32"/>
          <w:szCs w:val="32"/>
          <w:lang w:val="x-none"/>
          <w14:ligatures w14:val="none"/>
        </w:rPr>
        <w:t xml:space="preserve">(2)  In my Father's house are many mansions: if </w:t>
      </w:r>
      <w:r w:rsidR="00B3446D" w:rsidRPr="00B3446D">
        <w:rPr>
          <w:rFonts w:ascii="Times New Roman" w:hAnsi="Times New Roman" w:cs="Times New Roman"/>
          <w:i/>
          <w:iCs/>
          <w:color w:val="auto"/>
          <w:kern w:val="0"/>
          <w:sz w:val="32"/>
          <w:szCs w:val="32"/>
          <w:lang w:val="x-none"/>
          <w14:ligatures w14:val="none"/>
        </w:rPr>
        <w:t>it were</w:t>
      </w:r>
      <w:r w:rsidR="00B3446D" w:rsidRPr="00B3446D">
        <w:rPr>
          <w:rFonts w:ascii="Times New Roman" w:hAnsi="Times New Roman" w:cs="Times New Roman"/>
          <w:color w:val="auto"/>
          <w:kern w:val="0"/>
          <w:sz w:val="32"/>
          <w:szCs w:val="32"/>
          <w:lang w:val="x-none"/>
          <w14:ligatures w14:val="none"/>
        </w:rPr>
        <w:t xml:space="preserve"> not </w:t>
      </w:r>
      <w:r w:rsidR="00B3446D" w:rsidRPr="00B3446D">
        <w:rPr>
          <w:rFonts w:ascii="Times New Roman" w:hAnsi="Times New Roman" w:cs="Times New Roman"/>
          <w:i/>
          <w:iCs/>
          <w:color w:val="auto"/>
          <w:kern w:val="0"/>
          <w:sz w:val="32"/>
          <w:szCs w:val="32"/>
          <w:lang w:val="x-none"/>
          <w14:ligatures w14:val="none"/>
        </w:rPr>
        <w:t>so,</w:t>
      </w:r>
      <w:r w:rsidR="00B3446D" w:rsidRPr="00B3446D">
        <w:rPr>
          <w:rFonts w:ascii="Times New Roman" w:hAnsi="Times New Roman" w:cs="Times New Roman"/>
          <w:color w:val="auto"/>
          <w:kern w:val="0"/>
          <w:sz w:val="32"/>
          <w:szCs w:val="32"/>
          <w:lang w:val="x-none"/>
          <w14:ligatures w14:val="none"/>
        </w:rPr>
        <w:t xml:space="preserve"> I would have told you. I go to prepare a place for you.</w:t>
      </w:r>
      <w:r w:rsidR="00B3446D" w:rsidRPr="00B3446D">
        <w:rPr>
          <w:rFonts w:ascii="Times New Roman" w:hAnsi="Times New Roman" w:cs="Times New Roman"/>
          <w:color w:val="auto"/>
          <w:kern w:val="0"/>
          <w:sz w:val="32"/>
          <w:szCs w:val="32"/>
          <w:lang w:val="x-none"/>
          <w14:ligatures w14:val="none"/>
        </w:rPr>
        <w:t xml:space="preserve"> </w:t>
      </w:r>
      <w:r w:rsidR="00B3446D" w:rsidRPr="00B3446D">
        <w:rPr>
          <w:rFonts w:ascii="Times New Roman" w:hAnsi="Times New Roman" w:cs="Times New Roman"/>
          <w:color w:val="auto"/>
          <w:kern w:val="0"/>
          <w:sz w:val="32"/>
          <w:szCs w:val="32"/>
          <w:lang w:val="x-none"/>
          <w14:ligatures w14:val="none"/>
        </w:rPr>
        <w:t xml:space="preserve">(3)  And if I go and prepare a place for you, I will come again, and receive you unto myself; that where I am, </w:t>
      </w:r>
      <w:r w:rsidR="00B3446D" w:rsidRPr="00B3446D">
        <w:rPr>
          <w:rFonts w:ascii="Times New Roman" w:hAnsi="Times New Roman" w:cs="Times New Roman"/>
          <w:i/>
          <w:iCs/>
          <w:color w:val="auto"/>
          <w:kern w:val="0"/>
          <w:sz w:val="32"/>
          <w:szCs w:val="32"/>
          <w:lang w:val="x-none"/>
          <w14:ligatures w14:val="none"/>
        </w:rPr>
        <w:t>there</w:t>
      </w:r>
      <w:r w:rsidR="00B3446D" w:rsidRPr="00B3446D">
        <w:rPr>
          <w:rFonts w:ascii="Times New Roman" w:hAnsi="Times New Roman" w:cs="Times New Roman"/>
          <w:color w:val="auto"/>
          <w:kern w:val="0"/>
          <w:sz w:val="32"/>
          <w:szCs w:val="32"/>
          <w:lang w:val="x-none"/>
          <w14:ligatures w14:val="none"/>
        </w:rPr>
        <w:t xml:space="preserve"> ye may be also.</w:t>
      </w:r>
      <w:r w:rsidR="00B3446D" w:rsidRPr="00B3446D">
        <w:rPr>
          <w:rFonts w:ascii="Times New Roman" w:hAnsi="Times New Roman" w:cs="Times New Roman"/>
          <w:color w:val="auto"/>
          <w:kern w:val="0"/>
          <w:sz w:val="32"/>
          <w:szCs w:val="32"/>
          <w:lang w:val="x-none"/>
          <w14:ligatures w14:val="none"/>
        </w:rPr>
        <w:t xml:space="preserve"> </w:t>
      </w:r>
      <w:r w:rsidR="00B3446D" w:rsidRPr="00B3446D">
        <w:rPr>
          <w:rFonts w:ascii="Times New Roman" w:hAnsi="Times New Roman" w:cs="Times New Roman"/>
          <w:color w:val="auto"/>
          <w:kern w:val="0"/>
          <w:sz w:val="32"/>
          <w:szCs w:val="32"/>
          <w:lang w:val="x-none"/>
          <w14:ligatures w14:val="none"/>
        </w:rPr>
        <w:t>(4)  And whither I go ye know, and the way ye know.</w:t>
      </w:r>
      <w:r w:rsidR="00B3446D" w:rsidRPr="00B3446D">
        <w:rPr>
          <w:rFonts w:ascii="Times New Roman" w:hAnsi="Times New Roman" w:cs="Times New Roman"/>
          <w:color w:val="auto"/>
          <w:kern w:val="0"/>
          <w:sz w:val="32"/>
          <w:szCs w:val="32"/>
          <w:lang w:val="x-none"/>
          <w14:ligatures w14:val="none"/>
        </w:rPr>
        <w:t>”</w:t>
      </w:r>
    </w:p>
    <w:p w14:paraId="3D4B7DCE" w14:textId="77777777" w:rsidR="00286725" w:rsidRPr="00B3446D" w:rsidRDefault="00286725">
      <w:pPr>
        <w:rPr>
          <w:lang w:val="x-none"/>
        </w:rPr>
      </w:pPr>
    </w:p>
    <w:sectPr w:rsidR="00286725" w:rsidRPr="00B3446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4DCAA" w14:textId="77777777" w:rsidR="00940BD5" w:rsidRDefault="00940BD5" w:rsidP="00ED5B4E">
      <w:pPr>
        <w:spacing w:after="0" w:line="240" w:lineRule="auto"/>
      </w:pPr>
      <w:r>
        <w:separator/>
      </w:r>
    </w:p>
  </w:endnote>
  <w:endnote w:type="continuationSeparator" w:id="0">
    <w:p w14:paraId="41D46826" w14:textId="77777777" w:rsidR="00940BD5" w:rsidRDefault="00940BD5" w:rsidP="00ED5B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0912417"/>
      <w:docPartObj>
        <w:docPartGallery w:val="Page Numbers (Bottom of Page)"/>
        <w:docPartUnique/>
      </w:docPartObj>
    </w:sdtPr>
    <w:sdtContent>
      <w:p w14:paraId="013761F9" w14:textId="54789A83" w:rsidR="00ED5B4E" w:rsidRDefault="00ED5B4E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2BA18D69" w14:textId="77777777" w:rsidR="00ED5B4E" w:rsidRDefault="00ED5B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4A027" w14:textId="77777777" w:rsidR="00940BD5" w:rsidRDefault="00940BD5" w:rsidP="00ED5B4E">
      <w:pPr>
        <w:spacing w:after="0" w:line="240" w:lineRule="auto"/>
      </w:pPr>
      <w:r>
        <w:separator/>
      </w:r>
    </w:p>
  </w:footnote>
  <w:footnote w:type="continuationSeparator" w:id="0">
    <w:p w14:paraId="0BBDACBE" w14:textId="77777777" w:rsidR="00940BD5" w:rsidRDefault="00940BD5" w:rsidP="00ED5B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FFD17" w14:textId="75F01A8D" w:rsidR="00ED5B4E" w:rsidRDefault="00ED5B4E">
    <w:pPr>
      <w:pStyle w:val="Header"/>
    </w:pPr>
    <w:r>
      <w:t xml:space="preserve">P&amp;B </w:t>
    </w:r>
    <w:proofErr w:type="spellStart"/>
    <w:r>
      <w:t>cofC</w:t>
    </w:r>
    <w:proofErr w:type="spellEnd"/>
    <w:r>
      <w:ptab w:relativeTo="margin" w:alignment="center" w:leader="none"/>
    </w:r>
    <w:r>
      <w:t>This World Is Not My Home</w:t>
    </w:r>
    <w:r>
      <w:ptab w:relativeTo="margin" w:alignment="right" w:leader="none"/>
    </w:r>
    <w:r>
      <w:t>9/14/25 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15C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941D25"/>
    <w:multiLevelType w:val="hybridMultilevel"/>
    <w:tmpl w:val="743EE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1662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57730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7C0B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E771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045598">
    <w:abstractNumId w:val="2"/>
  </w:num>
  <w:num w:numId="2" w16cid:durableId="1857036020">
    <w:abstractNumId w:val="5"/>
  </w:num>
  <w:num w:numId="3" w16cid:durableId="304555610">
    <w:abstractNumId w:val="3"/>
  </w:num>
  <w:num w:numId="4" w16cid:durableId="767236237">
    <w:abstractNumId w:val="4"/>
  </w:num>
  <w:num w:numId="5" w16cid:durableId="2047414322">
    <w:abstractNumId w:val="0"/>
  </w:num>
  <w:num w:numId="6" w16cid:durableId="14492006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725"/>
    <w:rsid w:val="00017F3E"/>
    <w:rsid w:val="00063C3F"/>
    <w:rsid w:val="00096015"/>
    <w:rsid w:val="00116E7E"/>
    <w:rsid w:val="00177C40"/>
    <w:rsid w:val="00201805"/>
    <w:rsid w:val="0023043D"/>
    <w:rsid w:val="00286725"/>
    <w:rsid w:val="002D55B2"/>
    <w:rsid w:val="003A3DAD"/>
    <w:rsid w:val="0044570D"/>
    <w:rsid w:val="00451814"/>
    <w:rsid w:val="00474E11"/>
    <w:rsid w:val="00493827"/>
    <w:rsid w:val="004A0551"/>
    <w:rsid w:val="005534A1"/>
    <w:rsid w:val="006A2359"/>
    <w:rsid w:val="006C6F17"/>
    <w:rsid w:val="006E7BFE"/>
    <w:rsid w:val="006F4858"/>
    <w:rsid w:val="006F64A5"/>
    <w:rsid w:val="00774468"/>
    <w:rsid w:val="007A26E7"/>
    <w:rsid w:val="007C125D"/>
    <w:rsid w:val="00896BC4"/>
    <w:rsid w:val="009407AC"/>
    <w:rsid w:val="00940BD5"/>
    <w:rsid w:val="009B2979"/>
    <w:rsid w:val="00A056C1"/>
    <w:rsid w:val="00A675E1"/>
    <w:rsid w:val="00A77B65"/>
    <w:rsid w:val="00AF4874"/>
    <w:rsid w:val="00B3446D"/>
    <w:rsid w:val="00C03ADF"/>
    <w:rsid w:val="00C2726B"/>
    <w:rsid w:val="00C47A33"/>
    <w:rsid w:val="00C75273"/>
    <w:rsid w:val="00CF6DF5"/>
    <w:rsid w:val="00D06304"/>
    <w:rsid w:val="00D51B54"/>
    <w:rsid w:val="00D90D2F"/>
    <w:rsid w:val="00DF5304"/>
    <w:rsid w:val="00E04586"/>
    <w:rsid w:val="00E37E5A"/>
    <w:rsid w:val="00E8239A"/>
    <w:rsid w:val="00E92F7A"/>
    <w:rsid w:val="00EA10F4"/>
    <w:rsid w:val="00ED5B4E"/>
    <w:rsid w:val="00F13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91D07"/>
  <w15:chartTrackingRefBased/>
  <w15:docId w15:val="{90A717C5-FA0E-433C-B872-69C557D97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6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67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7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7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7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7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7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7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7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7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7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72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672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86725"/>
    <w:rPr>
      <w:b/>
      <w:bCs/>
    </w:rPr>
  </w:style>
  <w:style w:type="character" w:styleId="Emphasis">
    <w:name w:val="Emphasis"/>
    <w:basedOn w:val="DefaultParagraphFont"/>
    <w:uiPriority w:val="20"/>
    <w:qFormat/>
    <w:rsid w:val="0028672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ED5B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5B4E"/>
  </w:style>
  <w:style w:type="paragraph" w:styleId="Footer">
    <w:name w:val="footer"/>
    <w:basedOn w:val="Normal"/>
    <w:link w:val="FooterChar"/>
    <w:uiPriority w:val="99"/>
    <w:unhideWhenUsed/>
    <w:rsid w:val="00ED5B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5B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712652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4211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1301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4026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89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79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2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5116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297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333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King</dc:creator>
  <cp:keywords/>
  <dc:description/>
  <cp:lastModifiedBy>Patrick King</cp:lastModifiedBy>
  <cp:revision>28</cp:revision>
  <dcterms:created xsi:type="dcterms:W3CDTF">2025-09-07T15:36:00Z</dcterms:created>
  <dcterms:modified xsi:type="dcterms:W3CDTF">2025-09-14T13:17:00Z</dcterms:modified>
</cp:coreProperties>
</file>