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71372" w14:textId="383BB609" w:rsidR="002117F5" w:rsidRPr="0052322C" w:rsidRDefault="002117F5" w:rsidP="0014500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62118897"/>
      <w:r w:rsidRPr="0052322C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 w:rsidR="00EB04AE" w:rsidRPr="0052322C">
        <w:rPr>
          <w:rFonts w:ascii="Times New Roman" w:hAnsi="Times New Roman" w:cs="Times New Roman"/>
          <w:b/>
          <w:bCs/>
          <w:sz w:val="32"/>
          <w:szCs w:val="32"/>
        </w:rPr>
        <w:t xml:space="preserve">: Scripture Reading- </w:t>
      </w:r>
      <w:r w:rsidR="00A75A75">
        <w:rPr>
          <w:rFonts w:ascii="Times New Roman" w:hAnsi="Times New Roman" w:cs="Times New Roman"/>
          <w:b/>
          <w:bCs/>
          <w:sz w:val="32"/>
          <w:szCs w:val="32"/>
        </w:rPr>
        <w:t>I Cor. 13:8-10</w:t>
      </w:r>
    </w:p>
    <w:p w14:paraId="7EB1ABD7" w14:textId="77777777" w:rsidR="002117F5" w:rsidRPr="002117F5" w:rsidRDefault="002117F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   A. Definition of miracles</w:t>
      </w:r>
    </w:p>
    <w:p w14:paraId="011A567D" w14:textId="77777777" w:rsidR="002117F5" w:rsidRPr="002117F5" w:rsidRDefault="002117F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   B. Importance of miracles in the Bible</w:t>
      </w:r>
    </w:p>
    <w:p w14:paraId="1427E30D" w14:textId="77777777" w:rsidR="00441BBA" w:rsidRDefault="002117F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   C. Question: Do miracles still happen today?</w:t>
      </w:r>
    </w:p>
    <w:p w14:paraId="31F630C3" w14:textId="6B139E41" w:rsidR="002117F5" w:rsidRPr="00CA700D" w:rsidRDefault="000F5D15" w:rsidP="0014500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A700D"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4CB97E55" w14:textId="01273A3A" w:rsidR="002117F5" w:rsidRPr="0052322C" w:rsidRDefault="002117F5" w:rsidP="0014500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2322C">
        <w:rPr>
          <w:rFonts w:ascii="Times New Roman" w:hAnsi="Times New Roman" w:cs="Times New Roman"/>
          <w:b/>
          <w:bCs/>
          <w:sz w:val="32"/>
          <w:szCs w:val="32"/>
        </w:rPr>
        <w:t xml:space="preserve">I. </w:t>
      </w:r>
      <w:r w:rsidR="00F8404B">
        <w:rPr>
          <w:rFonts w:ascii="Times New Roman" w:hAnsi="Times New Roman" w:cs="Times New Roman"/>
          <w:b/>
          <w:bCs/>
          <w:sz w:val="32"/>
          <w:szCs w:val="32"/>
        </w:rPr>
        <w:t>The Purpose of Miracles in the Bible</w:t>
      </w:r>
    </w:p>
    <w:p w14:paraId="3E3A1FF6" w14:textId="56F6199E" w:rsidR="004620B5" w:rsidRDefault="002117F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   A. </w:t>
      </w:r>
      <w:r w:rsidR="00F8404B">
        <w:rPr>
          <w:rFonts w:ascii="Times New Roman" w:hAnsi="Times New Roman" w:cs="Times New Roman"/>
          <w:sz w:val="32"/>
          <w:szCs w:val="32"/>
        </w:rPr>
        <w:t>3-fold Purpose throughout the Bible but mainly in the NT</w:t>
      </w:r>
    </w:p>
    <w:p w14:paraId="03306663" w14:textId="46344C86" w:rsidR="002117F5" w:rsidRPr="002117F5" w:rsidRDefault="004620B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ab/>
        <w:t xml:space="preserve">1. </w:t>
      </w:r>
      <w:r w:rsidR="00F8404B">
        <w:rPr>
          <w:rFonts w:ascii="Times New Roman" w:hAnsi="Times New Roman" w:cs="Times New Roman"/>
          <w:sz w:val="32"/>
          <w:szCs w:val="32"/>
        </w:rPr>
        <w:t>Confirm God’s Word, the gospel</w:t>
      </w:r>
    </w:p>
    <w:p w14:paraId="72D49FD4" w14:textId="6468E114" w:rsidR="002117F5" w:rsidRPr="002117F5" w:rsidRDefault="004620B5" w:rsidP="004620B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="002117F5" w:rsidRPr="002117F5">
        <w:rPr>
          <w:rFonts w:ascii="Times New Roman" w:hAnsi="Times New Roman" w:cs="Times New Roman"/>
          <w:sz w:val="32"/>
          <w:szCs w:val="32"/>
        </w:rPr>
        <w:t xml:space="preserve">. </w:t>
      </w:r>
      <w:r w:rsidR="00F8404B">
        <w:rPr>
          <w:rFonts w:ascii="Times New Roman" w:hAnsi="Times New Roman" w:cs="Times New Roman"/>
          <w:sz w:val="32"/>
          <w:szCs w:val="32"/>
        </w:rPr>
        <w:t>Demonstrate God’s power</w:t>
      </w:r>
    </w:p>
    <w:p w14:paraId="63AB4C6D" w14:textId="3A41AAB3" w:rsidR="002117F5" w:rsidRPr="002117F5" w:rsidRDefault="002117F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   </w:t>
      </w:r>
      <w:r w:rsidR="004620B5">
        <w:rPr>
          <w:rFonts w:ascii="Times New Roman" w:hAnsi="Times New Roman" w:cs="Times New Roman"/>
          <w:sz w:val="32"/>
          <w:szCs w:val="32"/>
        </w:rPr>
        <w:tab/>
        <w:t>3</w:t>
      </w:r>
      <w:r w:rsidRPr="002117F5">
        <w:rPr>
          <w:rFonts w:ascii="Times New Roman" w:hAnsi="Times New Roman" w:cs="Times New Roman"/>
          <w:sz w:val="32"/>
          <w:szCs w:val="32"/>
        </w:rPr>
        <w:t xml:space="preserve">. </w:t>
      </w:r>
      <w:r w:rsidR="00F8404B">
        <w:rPr>
          <w:rFonts w:ascii="Times New Roman" w:hAnsi="Times New Roman" w:cs="Times New Roman"/>
          <w:sz w:val="32"/>
          <w:szCs w:val="32"/>
        </w:rPr>
        <w:t>Produce faith in God in those who did not already believe</w:t>
      </w:r>
    </w:p>
    <w:p w14:paraId="3D9FE7AF" w14:textId="1CFE2AD7" w:rsidR="002117F5" w:rsidRPr="002117F5" w:rsidRDefault="004620B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B</w:t>
      </w:r>
      <w:r w:rsidR="002117F5" w:rsidRPr="002117F5">
        <w:rPr>
          <w:rFonts w:ascii="Times New Roman" w:hAnsi="Times New Roman" w:cs="Times New Roman"/>
          <w:sz w:val="32"/>
          <w:szCs w:val="32"/>
        </w:rPr>
        <w:t xml:space="preserve">. </w:t>
      </w:r>
      <w:r w:rsidR="00F8404B">
        <w:rPr>
          <w:rFonts w:ascii="Times New Roman" w:hAnsi="Times New Roman" w:cs="Times New Roman"/>
          <w:sz w:val="32"/>
          <w:szCs w:val="32"/>
        </w:rPr>
        <w:t>Does the Bible fulfill the purpose and mission?</w:t>
      </w:r>
    </w:p>
    <w:p w14:paraId="3A88089B" w14:textId="6AE250F3" w:rsidR="002117F5" w:rsidRPr="002117F5" w:rsidRDefault="004620B5" w:rsidP="004620B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 w:rsidR="002117F5" w:rsidRPr="002117F5">
        <w:rPr>
          <w:rFonts w:ascii="Times New Roman" w:hAnsi="Times New Roman" w:cs="Times New Roman"/>
          <w:sz w:val="32"/>
          <w:szCs w:val="32"/>
        </w:rPr>
        <w:t xml:space="preserve">. </w:t>
      </w:r>
      <w:r w:rsidR="00186D40">
        <w:rPr>
          <w:rFonts w:ascii="Times New Roman" w:hAnsi="Times New Roman" w:cs="Times New Roman"/>
          <w:sz w:val="32"/>
          <w:szCs w:val="32"/>
        </w:rPr>
        <w:t xml:space="preserve">Mark 16:20; </w:t>
      </w:r>
      <w:r w:rsidR="00F8404B">
        <w:rPr>
          <w:rFonts w:ascii="Times New Roman" w:hAnsi="Times New Roman" w:cs="Times New Roman"/>
          <w:sz w:val="32"/>
          <w:szCs w:val="32"/>
        </w:rPr>
        <w:t>John 20:30-31</w:t>
      </w:r>
    </w:p>
    <w:p w14:paraId="0FBEE898" w14:textId="0DADB359" w:rsidR="002117F5" w:rsidRPr="002117F5" w:rsidRDefault="002117F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   </w:t>
      </w:r>
      <w:r w:rsidR="004620B5">
        <w:rPr>
          <w:rFonts w:ascii="Times New Roman" w:hAnsi="Times New Roman" w:cs="Times New Roman"/>
          <w:sz w:val="32"/>
          <w:szCs w:val="32"/>
        </w:rPr>
        <w:tab/>
        <w:t>2</w:t>
      </w:r>
      <w:r w:rsidRPr="002117F5">
        <w:rPr>
          <w:rFonts w:ascii="Times New Roman" w:hAnsi="Times New Roman" w:cs="Times New Roman"/>
          <w:sz w:val="32"/>
          <w:szCs w:val="32"/>
        </w:rPr>
        <w:t xml:space="preserve">. </w:t>
      </w:r>
      <w:r w:rsidR="00F8404B">
        <w:rPr>
          <w:rFonts w:ascii="Times New Roman" w:hAnsi="Times New Roman" w:cs="Times New Roman"/>
          <w:sz w:val="32"/>
          <w:szCs w:val="32"/>
        </w:rPr>
        <w:t>Rom. 10:17; Rom. 1:16-17; I Cor. 1:18-31</w:t>
      </w:r>
    </w:p>
    <w:p w14:paraId="23809F40" w14:textId="1D71F038" w:rsidR="002117F5" w:rsidRPr="002117F5" w:rsidRDefault="004620B5" w:rsidP="00F8404B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2117F5" w:rsidRPr="002117F5">
        <w:rPr>
          <w:rFonts w:ascii="Times New Roman" w:hAnsi="Times New Roman" w:cs="Times New Roman"/>
          <w:sz w:val="32"/>
          <w:szCs w:val="32"/>
        </w:rPr>
        <w:t xml:space="preserve">. </w:t>
      </w:r>
      <w:r w:rsidR="00F8404B">
        <w:rPr>
          <w:rFonts w:ascii="Times New Roman" w:hAnsi="Times New Roman" w:cs="Times New Roman"/>
          <w:sz w:val="32"/>
          <w:szCs w:val="32"/>
        </w:rPr>
        <w:t>The gospel and written Word fulfills the purpose of miracles today.</w:t>
      </w:r>
    </w:p>
    <w:p w14:paraId="186A136C" w14:textId="47B5B7C3" w:rsidR="002117F5" w:rsidRPr="0052322C" w:rsidRDefault="004620B5" w:rsidP="0014500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2322C">
        <w:rPr>
          <w:rFonts w:ascii="Times New Roman" w:hAnsi="Times New Roman" w:cs="Times New Roman"/>
          <w:b/>
          <w:bCs/>
          <w:sz w:val="32"/>
          <w:szCs w:val="32"/>
        </w:rPr>
        <w:t>II</w:t>
      </w:r>
      <w:r w:rsidR="002117F5" w:rsidRPr="0052322C">
        <w:rPr>
          <w:rFonts w:ascii="Times New Roman" w:hAnsi="Times New Roman" w:cs="Times New Roman"/>
          <w:b/>
          <w:bCs/>
          <w:sz w:val="32"/>
          <w:szCs w:val="32"/>
        </w:rPr>
        <w:t>. The Cessation of Miracles</w:t>
      </w:r>
    </w:p>
    <w:p w14:paraId="3877E06A" w14:textId="61534D66" w:rsidR="002117F5" w:rsidRPr="002117F5" w:rsidRDefault="002117F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   A. Completion of </w:t>
      </w:r>
      <w:r w:rsidR="009C4A5A">
        <w:rPr>
          <w:rFonts w:ascii="Times New Roman" w:hAnsi="Times New Roman" w:cs="Times New Roman"/>
          <w:sz w:val="32"/>
          <w:szCs w:val="32"/>
        </w:rPr>
        <w:t xml:space="preserve">the </w:t>
      </w:r>
      <w:r w:rsidRPr="002117F5">
        <w:rPr>
          <w:rFonts w:ascii="Times New Roman" w:hAnsi="Times New Roman" w:cs="Times New Roman"/>
          <w:sz w:val="32"/>
          <w:szCs w:val="32"/>
        </w:rPr>
        <w:t>Scripture</w:t>
      </w:r>
      <w:r w:rsidR="009C4A5A">
        <w:rPr>
          <w:rFonts w:ascii="Times New Roman" w:hAnsi="Times New Roman" w:cs="Times New Roman"/>
          <w:sz w:val="32"/>
          <w:szCs w:val="32"/>
        </w:rPr>
        <w:t>s</w:t>
      </w:r>
    </w:p>
    <w:p w14:paraId="632CAE0F" w14:textId="06216FBC" w:rsidR="007614ED" w:rsidRDefault="002117F5" w:rsidP="004620B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1. </w:t>
      </w:r>
      <w:r w:rsidR="007614ED">
        <w:rPr>
          <w:rFonts w:ascii="Times New Roman" w:hAnsi="Times New Roman" w:cs="Times New Roman"/>
          <w:sz w:val="32"/>
          <w:szCs w:val="32"/>
        </w:rPr>
        <w:t>Paul said there would come a time when it would be complete. (I Cor. 13:</w:t>
      </w:r>
      <w:r w:rsidR="00BE3C30">
        <w:rPr>
          <w:rFonts w:ascii="Times New Roman" w:hAnsi="Times New Roman" w:cs="Times New Roman"/>
          <w:sz w:val="32"/>
          <w:szCs w:val="32"/>
        </w:rPr>
        <w:t>8-1</w:t>
      </w:r>
      <w:r w:rsidR="00A75A75">
        <w:rPr>
          <w:rFonts w:ascii="Times New Roman" w:hAnsi="Times New Roman" w:cs="Times New Roman"/>
          <w:sz w:val="32"/>
          <w:szCs w:val="32"/>
        </w:rPr>
        <w:t>2</w:t>
      </w:r>
      <w:r w:rsidR="00BE3C30">
        <w:rPr>
          <w:rFonts w:ascii="Times New Roman" w:hAnsi="Times New Roman" w:cs="Times New Roman"/>
          <w:sz w:val="32"/>
          <w:szCs w:val="32"/>
        </w:rPr>
        <w:t>)</w:t>
      </w:r>
      <w:r w:rsidR="00A75A75">
        <w:rPr>
          <w:rFonts w:ascii="Times New Roman" w:hAnsi="Times New Roman" w:cs="Times New Roman"/>
          <w:sz w:val="32"/>
          <w:szCs w:val="32"/>
        </w:rPr>
        <w:t xml:space="preserve"> perfect- </w:t>
      </w:r>
      <w:proofErr w:type="spellStart"/>
      <w:r w:rsidR="00A75A75">
        <w:rPr>
          <w:rFonts w:ascii="Times New Roman" w:hAnsi="Times New Roman" w:cs="Times New Roman"/>
          <w:sz w:val="32"/>
          <w:szCs w:val="32"/>
        </w:rPr>
        <w:t>teleios</w:t>
      </w:r>
      <w:proofErr w:type="spellEnd"/>
      <w:r w:rsidR="00A75A75">
        <w:rPr>
          <w:rFonts w:ascii="Times New Roman" w:hAnsi="Times New Roman" w:cs="Times New Roman"/>
          <w:sz w:val="32"/>
          <w:szCs w:val="32"/>
        </w:rPr>
        <w:t xml:space="preserve">: complete, completeness </w:t>
      </w:r>
    </w:p>
    <w:p w14:paraId="69E9159A" w14:textId="2047CC29" w:rsidR="002117F5" w:rsidRPr="002117F5" w:rsidRDefault="007614ED" w:rsidP="004620B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 w:rsidR="002117F5" w:rsidRPr="002117F5">
        <w:rPr>
          <w:rFonts w:ascii="Times New Roman" w:hAnsi="Times New Roman" w:cs="Times New Roman"/>
          <w:sz w:val="32"/>
          <w:szCs w:val="32"/>
        </w:rPr>
        <w:t>The sufficiency of Scripture for faith and practice (2 Timothy 3:16-17)</w:t>
      </w:r>
    </w:p>
    <w:p w14:paraId="4FA31EEB" w14:textId="745B98B3" w:rsidR="00BE3C30" w:rsidRDefault="00FC1B9B" w:rsidP="00615CCD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2117F5" w:rsidRPr="002117F5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 xml:space="preserve">Peter says we have ALL things pertaining to life and godliness. </w:t>
      </w:r>
      <w:r w:rsidR="00615CCD">
        <w:rPr>
          <w:rFonts w:ascii="Times New Roman" w:hAnsi="Times New Roman" w:cs="Times New Roman"/>
          <w:sz w:val="32"/>
          <w:szCs w:val="32"/>
        </w:rPr>
        <w:t>(2 Peter 1:3)</w:t>
      </w:r>
      <w:r w:rsidR="00CD47F7">
        <w:rPr>
          <w:rFonts w:ascii="Times New Roman" w:hAnsi="Times New Roman" w:cs="Times New Roman"/>
          <w:sz w:val="32"/>
          <w:szCs w:val="32"/>
        </w:rPr>
        <w:t>; Rom. 10:17; John 17:17</w:t>
      </w:r>
    </w:p>
    <w:p w14:paraId="2DEE9FA5" w14:textId="58E37D0D" w:rsidR="002117F5" w:rsidRPr="002117F5" w:rsidRDefault="00FC1B9B" w:rsidP="00FC1B9B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4. </w:t>
      </w:r>
      <w:r w:rsidR="002117F5" w:rsidRPr="002117F5">
        <w:rPr>
          <w:rFonts w:ascii="Times New Roman" w:hAnsi="Times New Roman" w:cs="Times New Roman"/>
          <w:sz w:val="32"/>
          <w:szCs w:val="32"/>
        </w:rPr>
        <w:t>The role of Scripture in guiding believers without the need for additional signs and wonders</w:t>
      </w:r>
    </w:p>
    <w:p w14:paraId="366F4998" w14:textId="2308F3E2" w:rsidR="002117F5" w:rsidRPr="002117F5" w:rsidRDefault="002117F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   B. </w:t>
      </w:r>
      <w:r w:rsidR="0039607B">
        <w:rPr>
          <w:rFonts w:ascii="Times New Roman" w:hAnsi="Times New Roman" w:cs="Times New Roman"/>
          <w:sz w:val="32"/>
          <w:szCs w:val="32"/>
        </w:rPr>
        <w:t xml:space="preserve">Once delivered, </w:t>
      </w:r>
      <w:proofErr w:type="gramStart"/>
      <w:r w:rsidR="0039607B">
        <w:rPr>
          <w:rFonts w:ascii="Times New Roman" w:hAnsi="Times New Roman" w:cs="Times New Roman"/>
          <w:sz w:val="32"/>
          <w:szCs w:val="32"/>
        </w:rPr>
        <w:t>final</w:t>
      </w:r>
      <w:proofErr w:type="gramEnd"/>
    </w:p>
    <w:p w14:paraId="66671F16" w14:textId="0908EC8D" w:rsidR="002117F5" w:rsidRPr="002117F5" w:rsidRDefault="002117F5" w:rsidP="004620B5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1. </w:t>
      </w:r>
      <w:r w:rsidR="0039607B">
        <w:rPr>
          <w:rFonts w:ascii="Times New Roman" w:hAnsi="Times New Roman" w:cs="Times New Roman"/>
          <w:sz w:val="32"/>
          <w:szCs w:val="32"/>
        </w:rPr>
        <w:t>Jude 1:3-ff</w:t>
      </w:r>
    </w:p>
    <w:p w14:paraId="4AD8E698" w14:textId="4698E397" w:rsidR="002117F5" w:rsidRPr="002117F5" w:rsidRDefault="002117F5" w:rsidP="00EF7CE6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2. </w:t>
      </w:r>
      <w:r w:rsidR="00036A2A">
        <w:rPr>
          <w:rFonts w:ascii="Times New Roman" w:hAnsi="Times New Roman" w:cs="Times New Roman"/>
          <w:sz w:val="32"/>
          <w:szCs w:val="32"/>
        </w:rPr>
        <w:t xml:space="preserve">Heb. 10:10-18 Jesus died once, offering a sacrifice for sin once, forever. Gal. 3:26 says we </w:t>
      </w:r>
      <w:proofErr w:type="gramStart"/>
      <w:r w:rsidR="00036A2A">
        <w:rPr>
          <w:rFonts w:ascii="Times New Roman" w:hAnsi="Times New Roman" w:cs="Times New Roman"/>
          <w:sz w:val="32"/>
          <w:szCs w:val="32"/>
        </w:rPr>
        <w:t>come in contact with</w:t>
      </w:r>
      <w:proofErr w:type="gramEnd"/>
      <w:r w:rsidR="00036A2A">
        <w:rPr>
          <w:rFonts w:ascii="Times New Roman" w:hAnsi="Times New Roman" w:cs="Times New Roman"/>
          <w:sz w:val="32"/>
          <w:szCs w:val="32"/>
        </w:rPr>
        <w:t xml:space="preserve"> is blood from that sacrifice through baptism. I Pet. 3:21 Baptism now saves us, it’s not the water, but </w:t>
      </w:r>
      <w:proofErr w:type="gramStart"/>
      <w:r w:rsidR="00036A2A">
        <w:rPr>
          <w:rFonts w:ascii="Times New Roman" w:hAnsi="Times New Roman" w:cs="Times New Roman"/>
          <w:sz w:val="32"/>
          <w:szCs w:val="32"/>
        </w:rPr>
        <w:t>coming in contact with</w:t>
      </w:r>
      <w:proofErr w:type="gramEnd"/>
      <w:r w:rsidR="00036A2A">
        <w:rPr>
          <w:rFonts w:ascii="Times New Roman" w:hAnsi="Times New Roman" w:cs="Times New Roman"/>
          <w:sz w:val="32"/>
          <w:szCs w:val="32"/>
        </w:rPr>
        <w:t xml:space="preserve"> his blood (the healing and forgiving power is in his blood and in our faith.)</w:t>
      </w:r>
    </w:p>
    <w:p w14:paraId="7E132158" w14:textId="7CEF96D5" w:rsidR="002117F5" w:rsidRPr="0052322C" w:rsidRDefault="00552CF5" w:rsidP="0014500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2322C">
        <w:rPr>
          <w:rFonts w:ascii="Times New Roman" w:hAnsi="Times New Roman" w:cs="Times New Roman"/>
          <w:b/>
          <w:bCs/>
          <w:sz w:val="32"/>
          <w:szCs w:val="32"/>
        </w:rPr>
        <w:t>II</w:t>
      </w:r>
      <w:r w:rsidR="002117F5" w:rsidRPr="0052322C">
        <w:rPr>
          <w:rFonts w:ascii="Times New Roman" w:hAnsi="Times New Roman" w:cs="Times New Roman"/>
          <w:b/>
          <w:bCs/>
          <w:sz w:val="32"/>
          <w:szCs w:val="32"/>
        </w:rPr>
        <w:t>I. The Continuing Work of God</w:t>
      </w:r>
    </w:p>
    <w:p w14:paraId="5E71F867" w14:textId="20000DBE" w:rsidR="00A34B15" w:rsidRDefault="002117F5" w:rsidP="00A34B1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34B15">
        <w:rPr>
          <w:rFonts w:ascii="Times New Roman" w:hAnsi="Times New Roman" w:cs="Times New Roman"/>
          <w:sz w:val="32"/>
          <w:szCs w:val="32"/>
        </w:rPr>
        <w:t>God’s ongoing providence and intervention in the lives of His people</w:t>
      </w:r>
    </w:p>
    <w:p w14:paraId="757C0BEC" w14:textId="07EDB197" w:rsidR="00A34B15" w:rsidRDefault="00A34B15" w:rsidP="00A34B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Heb. 1:1-2 God now speaks through </w:t>
      </w:r>
      <w:proofErr w:type="gramStart"/>
      <w:r>
        <w:rPr>
          <w:rFonts w:ascii="Times New Roman" w:hAnsi="Times New Roman" w:cs="Times New Roman"/>
          <w:sz w:val="32"/>
          <w:szCs w:val="32"/>
        </w:rPr>
        <w:t>Christ</w:t>
      </w:r>
      <w:proofErr w:type="gramEnd"/>
    </w:p>
    <w:p w14:paraId="7907934F" w14:textId="2672B42D" w:rsidR="00A34B15" w:rsidRDefault="00A34B15" w:rsidP="00A34B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John 1:1-14 Jesus is the Word</w:t>
      </w:r>
    </w:p>
    <w:p w14:paraId="00C49C82" w14:textId="2DF2EA33" w:rsidR="00A34B15" w:rsidRPr="00A34B15" w:rsidRDefault="00A34B15" w:rsidP="00A34B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John 1:7 We must walk in the light of the gospel so the blood of Jesus can continually wash us, assuming we have </w:t>
      </w:r>
      <w:proofErr w:type="gramStart"/>
      <w:r>
        <w:rPr>
          <w:rFonts w:ascii="Times New Roman" w:hAnsi="Times New Roman" w:cs="Times New Roman"/>
          <w:sz w:val="32"/>
          <w:szCs w:val="32"/>
        </w:rPr>
        <w:t>come in contact with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the blood of Jesus already through baptism.</w:t>
      </w:r>
    </w:p>
    <w:p w14:paraId="0B479336" w14:textId="77777777" w:rsidR="00EF7CE6" w:rsidRDefault="002117F5" w:rsidP="00EF7CE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   B. The role of prayer and faith in seeking God’s will and </w:t>
      </w:r>
      <w:proofErr w:type="gramStart"/>
      <w:r w:rsidRPr="002117F5">
        <w:rPr>
          <w:rFonts w:ascii="Times New Roman" w:hAnsi="Times New Roman" w:cs="Times New Roman"/>
          <w:sz w:val="32"/>
          <w:szCs w:val="32"/>
        </w:rPr>
        <w:t>guidance</w:t>
      </w:r>
      <w:proofErr w:type="gramEnd"/>
    </w:p>
    <w:p w14:paraId="6B2369A8" w14:textId="72643E00" w:rsidR="002117F5" w:rsidRPr="002117F5" w:rsidRDefault="00EF7CE6" w:rsidP="00EF7CE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2117F5" w:rsidRPr="002117F5">
        <w:rPr>
          <w:rFonts w:ascii="Times New Roman" w:hAnsi="Times New Roman" w:cs="Times New Roman"/>
          <w:sz w:val="32"/>
          <w:szCs w:val="32"/>
        </w:rPr>
        <w:t xml:space="preserve">C. The promise of future miracles in the return of Christ and the </w:t>
      </w:r>
      <w:r w:rsidR="0052322C"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2117F5" w:rsidRPr="002117F5">
        <w:rPr>
          <w:rFonts w:ascii="Times New Roman" w:hAnsi="Times New Roman" w:cs="Times New Roman"/>
          <w:sz w:val="32"/>
          <w:szCs w:val="32"/>
        </w:rPr>
        <w:t>resurrection of the dead</w:t>
      </w:r>
    </w:p>
    <w:p w14:paraId="3912064B" w14:textId="140AD2EF" w:rsidR="002117F5" w:rsidRPr="0052322C" w:rsidRDefault="002117F5" w:rsidP="00145006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2322C">
        <w:rPr>
          <w:rFonts w:ascii="Times New Roman" w:hAnsi="Times New Roman" w:cs="Times New Roman"/>
          <w:b/>
          <w:bCs/>
          <w:sz w:val="32"/>
          <w:szCs w:val="32"/>
        </w:rPr>
        <w:t>Conclusion</w:t>
      </w:r>
      <w:r w:rsidR="0052322C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3882BB0" w14:textId="4583C07F" w:rsidR="002117F5" w:rsidRPr="002117F5" w:rsidRDefault="002117F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   A. </w:t>
      </w:r>
      <w:r w:rsidR="00EF7CE6">
        <w:rPr>
          <w:rFonts w:ascii="Times New Roman" w:hAnsi="Times New Roman" w:cs="Times New Roman"/>
          <w:sz w:val="32"/>
          <w:szCs w:val="32"/>
        </w:rPr>
        <w:t>The purposed of miracles is fulfilled in the power of the gospel.</w:t>
      </w:r>
    </w:p>
    <w:p w14:paraId="1A00BA82" w14:textId="2BDC31B4" w:rsidR="002117F5" w:rsidRPr="002117F5" w:rsidRDefault="002117F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   B. </w:t>
      </w:r>
      <w:r w:rsidR="00EF7CE6">
        <w:rPr>
          <w:rFonts w:ascii="Times New Roman" w:hAnsi="Times New Roman" w:cs="Times New Roman"/>
          <w:sz w:val="32"/>
          <w:szCs w:val="32"/>
        </w:rPr>
        <w:t>The gospel and thus miracles were complete in the first century.</w:t>
      </w:r>
    </w:p>
    <w:p w14:paraId="6AEE4EE4" w14:textId="444880B6" w:rsidR="00030EC6" w:rsidRDefault="002117F5" w:rsidP="0014500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117F5">
        <w:rPr>
          <w:rFonts w:ascii="Times New Roman" w:hAnsi="Times New Roman" w:cs="Times New Roman"/>
          <w:sz w:val="32"/>
          <w:szCs w:val="32"/>
        </w:rPr>
        <w:t xml:space="preserve">   C. </w:t>
      </w:r>
      <w:r w:rsidR="00EF7CE6">
        <w:rPr>
          <w:rFonts w:ascii="Times New Roman" w:hAnsi="Times New Roman" w:cs="Times New Roman"/>
          <w:sz w:val="32"/>
          <w:szCs w:val="32"/>
        </w:rPr>
        <w:t>We should trust in the power of the gospel and trust God to fulfil the rest of his plan for Jesus to return and prepare for the Judgment Day.</w:t>
      </w:r>
    </w:p>
    <w:p w14:paraId="12385B41" w14:textId="44C74F6C" w:rsidR="00EF7CE6" w:rsidRPr="002117F5" w:rsidRDefault="00EF7CE6" w:rsidP="00EF7CE6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D. Invitation</w:t>
      </w:r>
      <w:bookmarkEnd w:id="0"/>
    </w:p>
    <w:sectPr w:rsidR="00EF7CE6" w:rsidRPr="002117F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8C7EC" w14:textId="77777777" w:rsidR="00974E55" w:rsidRDefault="00974E55" w:rsidP="002117F5">
      <w:pPr>
        <w:spacing w:after="0" w:line="240" w:lineRule="auto"/>
      </w:pPr>
      <w:r>
        <w:separator/>
      </w:r>
    </w:p>
  </w:endnote>
  <w:endnote w:type="continuationSeparator" w:id="0">
    <w:p w14:paraId="240C29E5" w14:textId="77777777" w:rsidR="00974E55" w:rsidRDefault="00974E55" w:rsidP="00211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189997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DE481CE" w14:textId="218904D3" w:rsidR="00652BD7" w:rsidRDefault="00652BD7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3181151" w14:textId="77777777" w:rsidR="002117F5" w:rsidRDefault="002117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2E581" w14:textId="77777777" w:rsidR="00974E55" w:rsidRDefault="00974E55" w:rsidP="002117F5">
      <w:pPr>
        <w:spacing w:after="0" w:line="240" w:lineRule="auto"/>
      </w:pPr>
      <w:r>
        <w:separator/>
      </w:r>
    </w:p>
  </w:footnote>
  <w:footnote w:type="continuationSeparator" w:id="0">
    <w:p w14:paraId="76D9DB0C" w14:textId="77777777" w:rsidR="00974E55" w:rsidRDefault="00974E55" w:rsidP="00211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3B81A" w14:textId="0A08DF5E" w:rsidR="002117F5" w:rsidRDefault="002117F5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>The Cessation of Bible Miracles</w:t>
    </w:r>
    <w:r w:rsidR="00A75A75">
      <w:t xml:space="preserve"> (I Cor. 13:8-10)</w:t>
    </w:r>
    <w:r>
      <w:ptab w:relativeTo="margin" w:alignment="right" w:leader="none"/>
    </w:r>
    <w:r>
      <w:t>3/24/24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0763D"/>
    <w:multiLevelType w:val="hybridMultilevel"/>
    <w:tmpl w:val="41001D0C"/>
    <w:lvl w:ilvl="0" w:tplc="14704FBC">
      <w:start w:val="1"/>
      <w:numFmt w:val="decimal"/>
      <w:lvlText w:val="%1."/>
      <w:lvlJc w:val="left"/>
      <w:pPr>
        <w:ind w:left="1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1" w15:restartNumberingAfterBreak="0">
    <w:nsid w:val="25235B01"/>
    <w:multiLevelType w:val="hybridMultilevel"/>
    <w:tmpl w:val="39E443CC"/>
    <w:lvl w:ilvl="0" w:tplc="3DD809B8">
      <w:start w:val="1"/>
      <w:numFmt w:val="upperLetter"/>
      <w:lvlText w:val="%1."/>
      <w:lvlJc w:val="left"/>
      <w:pPr>
        <w:ind w:left="615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num w:numId="1" w16cid:durableId="330987962">
    <w:abstractNumId w:val="1"/>
  </w:num>
  <w:num w:numId="2" w16cid:durableId="56210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F5"/>
    <w:rsid w:val="00030EC6"/>
    <w:rsid w:val="00036A2A"/>
    <w:rsid w:val="000F5D15"/>
    <w:rsid w:val="00145006"/>
    <w:rsid w:val="00186D40"/>
    <w:rsid w:val="002117F5"/>
    <w:rsid w:val="002D4543"/>
    <w:rsid w:val="00350DE3"/>
    <w:rsid w:val="0039607B"/>
    <w:rsid w:val="003E10D1"/>
    <w:rsid w:val="00441BBA"/>
    <w:rsid w:val="004620B5"/>
    <w:rsid w:val="0052322C"/>
    <w:rsid w:val="00552CF5"/>
    <w:rsid w:val="00615CCD"/>
    <w:rsid w:val="00652BD7"/>
    <w:rsid w:val="00737DA4"/>
    <w:rsid w:val="007614ED"/>
    <w:rsid w:val="008304D7"/>
    <w:rsid w:val="00974E55"/>
    <w:rsid w:val="009C4A5A"/>
    <w:rsid w:val="00A34B15"/>
    <w:rsid w:val="00A75A75"/>
    <w:rsid w:val="00BA6006"/>
    <w:rsid w:val="00BE3C30"/>
    <w:rsid w:val="00CA700D"/>
    <w:rsid w:val="00CD47F7"/>
    <w:rsid w:val="00EB04AE"/>
    <w:rsid w:val="00EF7CE6"/>
    <w:rsid w:val="00F8404B"/>
    <w:rsid w:val="00FC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04892"/>
  <w15:chartTrackingRefBased/>
  <w15:docId w15:val="{A653D1EE-2BFF-4202-80A1-6959BFC7B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7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7F5"/>
  </w:style>
  <w:style w:type="paragraph" w:styleId="Footer">
    <w:name w:val="footer"/>
    <w:basedOn w:val="Normal"/>
    <w:link w:val="FooterChar"/>
    <w:uiPriority w:val="99"/>
    <w:unhideWhenUsed/>
    <w:rsid w:val="00211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22</cp:revision>
  <dcterms:created xsi:type="dcterms:W3CDTF">2024-03-22T19:01:00Z</dcterms:created>
  <dcterms:modified xsi:type="dcterms:W3CDTF">2024-03-24T01:46:00Z</dcterms:modified>
</cp:coreProperties>
</file>