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B7D99" w14:textId="0CCF3ABE" w:rsidR="00261D11" w:rsidRPr="00261D11" w:rsidRDefault="00261D11" w:rsidP="00261D11">
      <w:pPr>
        <w:spacing w:after="0" w:line="240" w:lineRule="auto"/>
        <w:rPr>
          <w:rFonts w:ascii="Times New Roman" w:hAnsi="Times New Roman" w:cs="Times New Roman"/>
          <w:b/>
          <w:bCs/>
          <w:sz w:val="32"/>
          <w:szCs w:val="32"/>
        </w:rPr>
      </w:pPr>
      <w:bookmarkStart w:id="0" w:name="_Hlk156585618"/>
      <w:r w:rsidRPr="00261D11">
        <w:rPr>
          <w:rFonts w:ascii="Times New Roman" w:hAnsi="Times New Roman" w:cs="Times New Roman"/>
          <w:b/>
          <w:bCs/>
          <w:sz w:val="32"/>
          <w:szCs w:val="32"/>
        </w:rPr>
        <w:t>Introduction:</w:t>
      </w:r>
      <w:r w:rsidR="00360D73">
        <w:rPr>
          <w:rFonts w:ascii="Times New Roman" w:hAnsi="Times New Roman" w:cs="Times New Roman"/>
          <w:b/>
          <w:bCs/>
          <w:sz w:val="32"/>
          <w:szCs w:val="32"/>
        </w:rPr>
        <w:t xml:space="preserve"> Scripture Reading- Heb. 7:21-28</w:t>
      </w:r>
    </w:p>
    <w:p w14:paraId="713E622C" w14:textId="3615D540" w:rsidR="00261D11" w:rsidRPr="00261D11" w:rsidRDefault="00261D11" w:rsidP="00771294">
      <w:pPr>
        <w:spacing w:after="0" w:line="240" w:lineRule="auto"/>
        <w:ind w:left="225"/>
        <w:rPr>
          <w:rFonts w:ascii="Times New Roman" w:hAnsi="Times New Roman" w:cs="Times New Roman"/>
          <w:sz w:val="32"/>
          <w:szCs w:val="32"/>
        </w:rPr>
      </w:pPr>
      <w:r w:rsidRPr="00261D11">
        <w:rPr>
          <w:rFonts w:ascii="Times New Roman" w:hAnsi="Times New Roman" w:cs="Times New Roman"/>
          <w:sz w:val="32"/>
          <w:szCs w:val="32"/>
        </w:rPr>
        <w:t xml:space="preserve">A. Philippians 4:6- "Be </w:t>
      </w:r>
      <w:proofErr w:type="gramStart"/>
      <w:r w:rsidRPr="00261D11">
        <w:rPr>
          <w:rFonts w:ascii="Times New Roman" w:hAnsi="Times New Roman" w:cs="Times New Roman"/>
          <w:sz w:val="32"/>
          <w:szCs w:val="32"/>
        </w:rPr>
        <w:t>careful for</w:t>
      </w:r>
      <w:proofErr w:type="gramEnd"/>
      <w:r w:rsidRPr="00261D11">
        <w:rPr>
          <w:rFonts w:ascii="Times New Roman" w:hAnsi="Times New Roman" w:cs="Times New Roman"/>
          <w:sz w:val="32"/>
          <w:szCs w:val="32"/>
        </w:rPr>
        <w:t xml:space="preserve"> nothing; but in </w:t>
      </w:r>
      <w:proofErr w:type="spellStart"/>
      <w:r w:rsidRPr="00261D11">
        <w:rPr>
          <w:rFonts w:ascii="Times New Roman" w:hAnsi="Times New Roman" w:cs="Times New Roman"/>
          <w:sz w:val="32"/>
          <w:szCs w:val="32"/>
        </w:rPr>
        <w:t>every thing</w:t>
      </w:r>
      <w:proofErr w:type="spellEnd"/>
      <w:r w:rsidRPr="00261D11">
        <w:rPr>
          <w:rFonts w:ascii="Times New Roman" w:hAnsi="Times New Roman" w:cs="Times New Roman"/>
          <w:sz w:val="32"/>
          <w:szCs w:val="32"/>
        </w:rPr>
        <w:t xml:space="preserve"> by prayer and supplication with thanksgiving let your requests be made known unto God."</w:t>
      </w:r>
    </w:p>
    <w:p w14:paraId="01491B1D" w14:textId="41C6790D" w:rsidR="00261D11" w:rsidRP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B. </w:t>
      </w:r>
      <w:r w:rsidR="000C49A9">
        <w:rPr>
          <w:rFonts w:ascii="Times New Roman" w:hAnsi="Times New Roman" w:cs="Times New Roman"/>
          <w:sz w:val="32"/>
          <w:szCs w:val="32"/>
        </w:rPr>
        <w:t>Matt. 6:</w:t>
      </w:r>
      <w:r w:rsidR="005F4CAD">
        <w:rPr>
          <w:rFonts w:ascii="Times New Roman" w:hAnsi="Times New Roman" w:cs="Times New Roman"/>
          <w:sz w:val="32"/>
          <w:szCs w:val="32"/>
        </w:rPr>
        <w:t>9</w:t>
      </w:r>
      <w:r w:rsidR="000C49A9">
        <w:rPr>
          <w:rFonts w:ascii="Times New Roman" w:hAnsi="Times New Roman" w:cs="Times New Roman"/>
          <w:sz w:val="32"/>
          <w:szCs w:val="32"/>
        </w:rPr>
        <w:t>-15 “The Lord’s Prayer”</w:t>
      </w:r>
      <w:r w:rsidR="005F4CAD">
        <w:rPr>
          <w:rFonts w:ascii="Times New Roman" w:hAnsi="Times New Roman" w:cs="Times New Roman"/>
          <w:sz w:val="32"/>
          <w:szCs w:val="32"/>
        </w:rPr>
        <w:t xml:space="preserve"> [Read]</w:t>
      </w:r>
    </w:p>
    <w:p w14:paraId="64F79FEA" w14:textId="77777777" w:rsidR="000C49A9"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C. Introducing the hymn "Just A Little Talk With </w:t>
      </w:r>
      <w:proofErr w:type="gramStart"/>
      <w:r w:rsidRPr="00261D11">
        <w:rPr>
          <w:rFonts w:ascii="Times New Roman" w:hAnsi="Times New Roman" w:cs="Times New Roman"/>
          <w:sz w:val="32"/>
          <w:szCs w:val="32"/>
        </w:rPr>
        <w:t>Jesus</w:t>
      </w:r>
      <w:proofErr w:type="gramEnd"/>
      <w:r w:rsidRPr="00261D11">
        <w:rPr>
          <w:rFonts w:ascii="Times New Roman" w:hAnsi="Times New Roman" w:cs="Times New Roman"/>
          <w:sz w:val="32"/>
          <w:szCs w:val="32"/>
        </w:rPr>
        <w:t>"</w:t>
      </w:r>
    </w:p>
    <w:p w14:paraId="5C04C104" w14:textId="77777777" w:rsidR="000C49A9" w:rsidRDefault="000C49A9" w:rsidP="00261D11">
      <w:pPr>
        <w:spacing w:after="0" w:line="240" w:lineRule="auto"/>
        <w:rPr>
          <w:rFonts w:ascii="Times New Roman" w:hAnsi="Times New Roman" w:cs="Times New Roman"/>
          <w:sz w:val="32"/>
          <w:szCs w:val="32"/>
        </w:rPr>
      </w:pPr>
      <w:r>
        <w:rPr>
          <w:rFonts w:ascii="Times New Roman" w:hAnsi="Times New Roman" w:cs="Times New Roman"/>
          <w:sz w:val="32"/>
          <w:szCs w:val="32"/>
        </w:rPr>
        <w:tab/>
        <w:t>1. Written in 1937 by Cleavant Derricks</w:t>
      </w:r>
    </w:p>
    <w:p w14:paraId="6CA1D504" w14:textId="25007277" w:rsidR="00261D11" w:rsidRPr="00261D11" w:rsidRDefault="000C49A9" w:rsidP="00261D11">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2. He preached and directed choirs at </w:t>
      </w:r>
      <w:proofErr w:type="gramStart"/>
      <w:r>
        <w:rPr>
          <w:rFonts w:ascii="Times New Roman" w:hAnsi="Times New Roman" w:cs="Times New Roman"/>
          <w:sz w:val="32"/>
          <w:szCs w:val="32"/>
        </w:rPr>
        <w:t>a number of</w:t>
      </w:r>
      <w:proofErr w:type="gramEnd"/>
      <w:r>
        <w:rPr>
          <w:rFonts w:ascii="Times New Roman" w:hAnsi="Times New Roman" w:cs="Times New Roman"/>
          <w:sz w:val="32"/>
          <w:szCs w:val="32"/>
        </w:rPr>
        <w:t xml:space="preserve"> Baptist churches </w:t>
      </w:r>
    </w:p>
    <w:p w14:paraId="1775DE1D" w14:textId="73E0902F" w:rsidR="00261D11" w:rsidRPr="00261D11" w:rsidRDefault="00261D11" w:rsidP="00261D11">
      <w:pPr>
        <w:spacing w:after="0" w:line="240" w:lineRule="auto"/>
        <w:rPr>
          <w:rFonts w:ascii="Times New Roman" w:hAnsi="Times New Roman" w:cs="Times New Roman"/>
          <w:b/>
          <w:bCs/>
          <w:sz w:val="32"/>
          <w:szCs w:val="32"/>
        </w:rPr>
      </w:pPr>
      <w:r w:rsidRPr="00261D11">
        <w:rPr>
          <w:rFonts w:ascii="Times New Roman" w:hAnsi="Times New Roman" w:cs="Times New Roman"/>
          <w:b/>
          <w:bCs/>
          <w:sz w:val="32"/>
          <w:szCs w:val="32"/>
        </w:rPr>
        <w:t>Discussion:</w:t>
      </w:r>
    </w:p>
    <w:p w14:paraId="1FD6AD84" w14:textId="211A57C9" w:rsidR="00261D11" w:rsidRPr="00261D11" w:rsidRDefault="00261D11" w:rsidP="00261D11">
      <w:pPr>
        <w:spacing w:after="0" w:line="240" w:lineRule="auto"/>
        <w:rPr>
          <w:rFonts w:ascii="Times New Roman" w:hAnsi="Times New Roman" w:cs="Times New Roman"/>
          <w:b/>
          <w:bCs/>
          <w:sz w:val="32"/>
          <w:szCs w:val="32"/>
        </w:rPr>
      </w:pPr>
      <w:r w:rsidRPr="00261D11">
        <w:rPr>
          <w:rFonts w:ascii="Times New Roman" w:hAnsi="Times New Roman" w:cs="Times New Roman"/>
          <w:b/>
          <w:bCs/>
          <w:sz w:val="32"/>
          <w:szCs w:val="32"/>
        </w:rPr>
        <w:t>I. The Importance of Prayer</w:t>
      </w:r>
    </w:p>
    <w:p w14:paraId="09CB7686" w14:textId="7DEC85A2" w:rsidR="00261D11" w:rsidRPr="00261D11" w:rsidRDefault="00261D11" w:rsidP="00F634FD">
      <w:pPr>
        <w:spacing w:after="0" w:line="240" w:lineRule="auto"/>
        <w:ind w:left="225"/>
        <w:rPr>
          <w:rFonts w:ascii="Times New Roman" w:hAnsi="Times New Roman" w:cs="Times New Roman"/>
          <w:sz w:val="32"/>
          <w:szCs w:val="32"/>
        </w:rPr>
      </w:pPr>
      <w:r w:rsidRPr="00261D11">
        <w:rPr>
          <w:rFonts w:ascii="Times New Roman" w:hAnsi="Times New Roman" w:cs="Times New Roman"/>
          <w:sz w:val="32"/>
          <w:szCs w:val="32"/>
        </w:rPr>
        <w:t xml:space="preserve">A. Matthew 6:6- "But thou, when thou </w:t>
      </w:r>
      <w:proofErr w:type="spellStart"/>
      <w:r w:rsidRPr="00261D11">
        <w:rPr>
          <w:rFonts w:ascii="Times New Roman" w:hAnsi="Times New Roman" w:cs="Times New Roman"/>
          <w:sz w:val="32"/>
          <w:szCs w:val="32"/>
        </w:rPr>
        <w:t>prayest</w:t>
      </w:r>
      <w:proofErr w:type="spellEnd"/>
      <w:r w:rsidRPr="00261D11">
        <w:rPr>
          <w:rFonts w:ascii="Times New Roman" w:hAnsi="Times New Roman" w:cs="Times New Roman"/>
          <w:sz w:val="32"/>
          <w:szCs w:val="32"/>
        </w:rPr>
        <w:t xml:space="preserve">, enter into thy closet, and when thou hast shut thy door, pray to thy Father which is in secret; and thy Father which </w:t>
      </w:r>
      <w:proofErr w:type="spellStart"/>
      <w:r w:rsidRPr="00261D11">
        <w:rPr>
          <w:rFonts w:ascii="Times New Roman" w:hAnsi="Times New Roman" w:cs="Times New Roman"/>
          <w:sz w:val="32"/>
          <w:szCs w:val="32"/>
        </w:rPr>
        <w:t>seeth</w:t>
      </w:r>
      <w:proofErr w:type="spellEnd"/>
      <w:r w:rsidRPr="00261D11">
        <w:rPr>
          <w:rFonts w:ascii="Times New Roman" w:hAnsi="Times New Roman" w:cs="Times New Roman"/>
          <w:sz w:val="32"/>
          <w:szCs w:val="32"/>
        </w:rPr>
        <w:t xml:space="preserve"> in secret shall reward thee openly."</w:t>
      </w:r>
    </w:p>
    <w:p w14:paraId="5D8EB6CA" w14:textId="77777777" w:rsidR="00261D11" w:rsidRP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B. Emphasizing the biblical call for private and sincere </w:t>
      </w:r>
      <w:proofErr w:type="gramStart"/>
      <w:r w:rsidRPr="00261D11">
        <w:rPr>
          <w:rFonts w:ascii="Times New Roman" w:hAnsi="Times New Roman" w:cs="Times New Roman"/>
          <w:sz w:val="32"/>
          <w:szCs w:val="32"/>
        </w:rPr>
        <w:t>prayer</w:t>
      </w:r>
      <w:proofErr w:type="gramEnd"/>
    </w:p>
    <w:p w14:paraId="7C685E01" w14:textId="1F6932B7" w:rsidR="00261D11" w:rsidRP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C. Highlighting the personal nature of communication with </w:t>
      </w:r>
      <w:proofErr w:type="gramStart"/>
      <w:r w:rsidRPr="00261D11">
        <w:rPr>
          <w:rFonts w:ascii="Times New Roman" w:hAnsi="Times New Roman" w:cs="Times New Roman"/>
          <w:sz w:val="32"/>
          <w:szCs w:val="32"/>
        </w:rPr>
        <w:t>God</w:t>
      </w:r>
      <w:proofErr w:type="gramEnd"/>
    </w:p>
    <w:p w14:paraId="4AEB4765" w14:textId="19973EA8" w:rsidR="00261D11" w:rsidRPr="00261D11" w:rsidRDefault="00261D11" w:rsidP="00261D11">
      <w:pPr>
        <w:spacing w:after="0" w:line="240" w:lineRule="auto"/>
        <w:rPr>
          <w:rFonts w:ascii="Times New Roman" w:hAnsi="Times New Roman" w:cs="Times New Roman"/>
          <w:b/>
          <w:bCs/>
          <w:sz w:val="32"/>
          <w:szCs w:val="32"/>
        </w:rPr>
      </w:pPr>
      <w:r w:rsidRPr="00261D11">
        <w:rPr>
          <w:rFonts w:ascii="Times New Roman" w:hAnsi="Times New Roman" w:cs="Times New Roman"/>
          <w:b/>
          <w:bCs/>
          <w:sz w:val="32"/>
          <w:szCs w:val="32"/>
        </w:rPr>
        <w:t xml:space="preserve">II. The </w:t>
      </w:r>
      <w:r w:rsidR="00E02EEE">
        <w:rPr>
          <w:rFonts w:ascii="Times New Roman" w:hAnsi="Times New Roman" w:cs="Times New Roman"/>
          <w:b/>
          <w:bCs/>
          <w:sz w:val="32"/>
          <w:szCs w:val="32"/>
        </w:rPr>
        <w:t>Role of the Holy Spirit</w:t>
      </w:r>
      <w:r w:rsidR="007C6E0E">
        <w:rPr>
          <w:rFonts w:ascii="Times New Roman" w:hAnsi="Times New Roman" w:cs="Times New Roman"/>
          <w:b/>
          <w:bCs/>
          <w:sz w:val="32"/>
          <w:szCs w:val="32"/>
        </w:rPr>
        <w:t xml:space="preserve"> (Verse 1)</w:t>
      </w:r>
    </w:p>
    <w:p w14:paraId="3F1ED16C" w14:textId="6A5BC2EF" w:rsidR="00261D11" w:rsidRPr="00261D11" w:rsidRDefault="00261D11" w:rsidP="00F634FD">
      <w:pPr>
        <w:spacing w:after="0" w:line="240" w:lineRule="auto"/>
        <w:ind w:left="225"/>
        <w:rPr>
          <w:rFonts w:ascii="Times New Roman" w:hAnsi="Times New Roman" w:cs="Times New Roman"/>
          <w:sz w:val="32"/>
          <w:szCs w:val="32"/>
        </w:rPr>
      </w:pPr>
      <w:r w:rsidRPr="00261D11">
        <w:rPr>
          <w:rFonts w:ascii="Times New Roman" w:hAnsi="Times New Roman" w:cs="Times New Roman"/>
          <w:sz w:val="32"/>
          <w:szCs w:val="32"/>
        </w:rPr>
        <w:t xml:space="preserve">A. </w:t>
      </w:r>
      <w:r w:rsidR="00900867">
        <w:rPr>
          <w:rFonts w:ascii="Times New Roman" w:hAnsi="Times New Roman" w:cs="Times New Roman"/>
          <w:sz w:val="32"/>
          <w:szCs w:val="32"/>
        </w:rPr>
        <w:t>2 Pet. 1:19-21; John 14:15-26 [Read]</w:t>
      </w:r>
    </w:p>
    <w:p w14:paraId="1C54ED02" w14:textId="112152C6" w:rsidR="00261D11" w:rsidRPr="00261D11" w:rsidRDefault="00261D11" w:rsidP="00F634FD">
      <w:pPr>
        <w:spacing w:after="0" w:line="240" w:lineRule="auto"/>
        <w:ind w:left="225" w:firstLine="15"/>
        <w:rPr>
          <w:rFonts w:ascii="Times New Roman" w:hAnsi="Times New Roman" w:cs="Times New Roman"/>
          <w:sz w:val="32"/>
          <w:szCs w:val="32"/>
        </w:rPr>
      </w:pPr>
      <w:r w:rsidRPr="00261D11">
        <w:rPr>
          <w:rFonts w:ascii="Times New Roman" w:hAnsi="Times New Roman" w:cs="Times New Roman"/>
          <w:sz w:val="32"/>
          <w:szCs w:val="32"/>
        </w:rPr>
        <w:t xml:space="preserve">B. </w:t>
      </w:r>
      <w:r w:rsidR="00900867">
        <w:rPr>
          <w:rFonts w:ascii="Times New Roman" w:hAnsi="Times New Roman" w:cs="Times New Roman"/>
          <w:sz w:val="32"/>
          <w:szCs w:val="32"/>
        </w:rPr>
        <w:t xml:space="preserve">To teach the disciples/apostles and bring them into </w:t>
      </w:r>
      <w:proofErr w:type="gramStart"/>
      <w:r w:rsidR="00900867">
        <w:rPr>
          <w:rFonts w:ascii="Times New Roman" w:hAnsi="Times New Roman" w:cs="Times New Roman"/>
          <w:sz w:val="32"/>
          <w:szCs w:val="32"/>
        </w:rPr>
        <w:t>remembrance</w:t>
      </w:r>
      <w:proofErr w:type="gramEnd"/>
    </w:p>
    <w:p w14:paraId="02E3A63A" w14:textId="77777777" w:rsidR="00CD130D" w:rsidRDefault="00261D11" w:rsidP="00CD130D">
      <w:pPr>
        <w:spacing w:after="0" w:line="240" w:lineRule="auto"/>
        <w:ind w:left="225" w:firstLine="15"/>
        <w:rPr>
          <w:rFonts w:ascii="Times New Roman" w:hAnsi="Times New Roman" w:cs="Times New Roman"/>
          <w:sz w:val="32"/>
          <w:szCs w:val="32"/>
        </w:rPr>
      </w:pPr>
      <w:r w:rsidRPr="00261D11">
        <w:rPr>
          <w:rFonts w:ascii="Times New Roman" w:hAnsi="Times New Roman" w:cs="Times New Roman"/>
          <w:sz w:val="32"/>
          <w:szCs w:val="32"/>
        </w:rPr>
        <w:t xml:space="preserve">C. </w:t>
      </w:r>
      <w:r w:rsidR="00900867">
        <w:rPr>
          <w:rFonts w:ascii="Times New Roman" w:hAnsi="Times New Roman" w:cs="Times New Roman"/>
          <w:sz w:val="32"/>
          <w:szCs w:val="32"/>
        </w:rPr>
        <w:t xml:space="preserve">I Cor. 13:8-10 [Read] the role of the HS is not the same as it was in the first century; now it teaches us through the word that has been </w:t>
      </w:r>
      <w:proofErr w:type="gramStart"/>
      <w:r w:rsidR="00900867">
        <w:rPr>
          <w:rFonts w:ascii="Times New Roman" w:hAnsi="Times New Roman" w:cs="Times New Roman"/>
          <w:sz w:val="32"/>
          <w:szCs w:val="32"/>
        </w:rPr>
        <w:t>left</w:t>
      </w:r>
      <w:proofErr w:type="gramEnd"/>
    </w:p>
    <w:p w14:paraId="7DF839AB" w14:textId="2EF1523C" w:rsidR="00CD130D" w:rsidRDefault="00CD130D" w:rsidP="00CD130D">
      <w:pPr>
        <w:spacing w:after="0" w:line="240" w:lineRule="auto"/>
        <w:ind w:left="225" w:firstLine="15"/>
        <w:rPr>
          <w:rFonts w:ascii="Times New Roman" w:hAnsi="Times New Roman" w:cs="Times New Roman"/>
          <w:color w:val="000000"/>
          <w:sz w:val="32"/>
          <w:szCs w:val="32"/>
        </w:rPr>
      </w:pPr>
      <w:r>
        <w:rPr>
          <w:rFonts w:ascii="Times New Roman" w:hAnsi="Times New Roman" w:cs="Times New Roman"/>
          <w:sz w:val="32"/>
          <w:szCs w:val="32"/>
        </w:rPr>
        <w:t xml:space="preserve">D. </w:t>
      </w:r>
      <w:r w:rsidR="007C6E0E">
        <w:rPr>
          <w:rFonts w:ascii="Times New Roman" w:hAnsi="Times New Roman" w:cs="Times New Roman"/>
          <w:sz w:val="32"/>
          <w:szCs w:val="32"/>
        </w:rPr>
        <w:t xml:space="preserve">Chorus- </w:t>
      </w:r>
      <w:r w:rsidRPr="00CD130D">
        <w:rPr>
          <w:rFonts w:ascii="Times New Roman" w:hAnsi="Times New Roman" w:cs="Times New Roman"/>
          <w:color w:val="000000"/>
          <w:sz w:val="32"/>
          <w:szCs w:val="32"/>
        </w:rPr>
        <w:t xml:space="preserve">“Just a Little Talk </w:t>
      </w:r>
      <w:proofErr w:type="gramStart"/>
      <w:r w:rsidRPr="00CD130D">
        <w:rPr>
          <w:rFonts w:ascii="Times New Roman" w:hAnsi="Times New Roman" w:cs="Times New Roman"/>
          <w:color w:val="000000"/>
          <w:sz w:val="32"/>
          <w:szCs w:val="32"/>
        </w:rPr>
        <w:t>With</w:t>
      </w:r>
      <w:proofErr w:type="gramEnd"/>
      <w:r w:rsidRPr="00CD130D">
        <w:rPr>
          <w:rFonts w:ascii="Times New Roman" w:hAnsi="Times New Roman" w:cs="Times New Roman"/>
          <w:color w:val="000000"/>
          <w:sz w:val="32"/>
          <w:szCs w:val="32"/>
        </w:rPr>
        <w:t xml:space="preserve"> Jesus” is a hymn that encourages people to have a conversation with Jesus. The line “Now when you feel a little prayer-wheel turning” is a metaphor for the Holy Spirit’s presence in one’s life. </w:t>
      </w:r>
      <w:hyperlink r:id="rId7" w:tgtFrame="_blank" w:history="1">
        <w:r w:rsidRPr="00CD130D">
          <w:rPr>
            <w:rStyle w:val="Hyperlink"/>
            <w:rFonts w:ascii="Times New Roman" w:hAnsi="Times New Roman" w:cs="Times New Roman"/>
            <w:sz w:val="32"/>
            <w:szCs w:val="32"/>
          </w:rPr>
          <w:t xml:space="preserve">The phrase “prayer-wheel” is not a Buddhist reference, but rather a simple device used in some Christian communities, including evangelicals and Pentecostals, to a series of prayer practices that focus the mind and spirit of Christians and encourage them to “pray without ceasing” </w:t>
        </w:r>
      </w:hyperlink>
      <w:hyperlink r:id="rId8" w:tgtFrame="_blank" w:history="1">
        <w:r w:rsidRPr="00CD130D">
          <w:rPr>
            <w:rStyle w:val="Hyperlink"/>
            <w:rFonts w:ascii="Times New Roman" w:hAnsi="Times New Roman" w:cs="Times New Roman"/>
            <w:sz w:val="32"/>
            <w:szCs w:val="32"/>
            <w:vertAlign w:val="superscript"/>
          </w:rPr>
          <w:t>1</w:t>
        </w:r>
      </w:hyperlink>
      <w:hyperlink r:id="rId9" w:tgtFrame="_blank" w:history="1">
        <w:r w:rsidRPr="00CD130D">
          <w:rPr>
            <w:rStyle w:val="Hyperlink"/>
            <w:rFonts w:ascii="Times New Roman" w:hAnsi="Times New Roman" w:cs="Times New Roman"/>
            <w:sz w:val="32"/>
            <w:szCs w:val="32"/>
            <w:vertAlign w:val="superscript"/>
          </w:rPr>
          <w:t>2</w:t>
        </w:r>
      </w:hyperlink>
      <w:r w:rsidRPr="00CD130D">
        <w:rPr>
          <w:rFonts w:ascii="Times New Roman" w:hAnsi="Times New Roman" w:cs="Times New Roman"/>
          <w:color w:val="000000"/>
          <w:sz w:val="32"/>
          <w:szCs w:val="32"/>
        </w:rPr>
        <w:t xml:space="preserve">. </w:t>
      </w:r>
      <w:hyperlink r:id="rId10" w:history="1">
        <w:r w:rsidRPr="00CD130D">
          <w:rPr>
            <w:rStyle w:val="Hyperlink"/>
            <w:rFonts w:ascii="Times New Roman" w:hAnsi="Times New Roman" w:cs="Times New Roman"/>
            <w:sz w:val="32"/>
            <w:szCs w:val="32"/>
          </w:rPr>
          <w:t xml:space="preserve">The song suggests that when one feels the Holy Spirit’s presence, they should talk to Jesus, and it will make everything right </w:t>
        </w:r>
      </w:hyperlink>
      <w:hyperlink r:id="rId11" w:tgtFrame="_blank" w:history="1">
        <w:r w:rsidRPr="00CD130D">
          <w:rPr>
            <w:rStyle w:val="Hyperlink"/>
            <w:rFonts w:ascii="Times New Roman" w:hAnsi="Times New Roman" w:cs="Times New Roman"/>
            <w:sz w:val="32"/>
            <w:szCs w:val="32"/>
            <w:vertAlign w:val="superscript"/>
          </w:rPr>
          <w:t>3</w:t>
        </w:r>
      </w:hyperlink>
      <w:r w:rsidRPr="00CD130D">
        <w:rPr>
          <w:rFonts w:ascii="Times New Roman" w:hAnsi="Times New Roman" w:cs="Times New Roman"/>
          <w:color w:val="000000"/>
          <w:sz w:val="32"/>
          <w:szCs w:val="32"/>
        </w:rPr>
        <w:t>.</w:t>
      </w:r>
    </w:p>
    <w:p w14:paraId="5BBC1245" w14:textId="583D673C" w:rsidR="00CD130D" w:rsidRDefault="00CD130D" w:rsidP="00CD130D">
      <w:pPr>
        <w:spacing w:after="0" w:line="240" w:lineRule="auto"/>
        <w:ind w:left="225" w:firstLine="15"/>
        <w:rPr>
          <w:rFonts w:ascii="Times New Roman" w:hAnsi="Times New Roman" w:cs="Times New Roman"/>
          <w:sz w:val="32"/>
          <w:szCs w:val="32"/>
        </w:rPr>
      </w:pPr>
      <w:r>
        <w:rPr>
          <w:rFonts w:ascii="Times New Roman" w:hAnsi="Times New Roman" w:cs="Times New Roman"/>
          <w:sz w:val="32"/>
          <w:szCs w:val="32"/>
        </w:rPr>
        <w:t xml:space="preserve">E. Come Thou Fount of Every Blessing: “here I raise my </w:t>
      </w:r>
      <w:proofErr w:type="gramStart"/>
      <w:r>
        <w:rPr>
          <w:rFonts w:ascii="Times New Roman" w:hAnsi="Times New Roman" w:cs="Times New Roman"/>
          <w:sz w:val="32"/>
          <w:szCs w:val="32"/>
        </w:rPr>
        <w:t>Ebenezer</w:t>
      </w:r>
      <w:proofErr w:type="gramEnd"/>
      <w:r>
        <w:rPr>
          <w:rFonts w:ascii="Times New Roman" w:hAnsi="Times New Roman" w:cs="Times New Roman"/>
          <w:sz w:val="32"/>
          <w:szCs w:val="32"/>
        </w:rPr>
        <w:t>”</w:t>
      </w:r>
    </w:p>
    <w:p w14:paraId="26E8D142" w14:textId="6C4B7F0C" w:rsidR="00CD130D" w:rsidRDefault="00CD130D" w:rsidP="00CD130D">
      <w:pPr>
        <w:spacing w:after="0" w:line="240" w:lineRule="auto"/>
        <w:ind w:left="225" w:firstLine="15"/>
        <w:rPr>
          <w:rFonts w:ascii="Times New Roman" w:hAnsi="Times New Roman" w:cs="Times New Roman"/>
          <w:sz w:val="32"/>
          <w:szCs w:val="32"/>
        </w:rPr>
      </w:pPr>
      <w:r>
        <w:rPr>
          <w:rFonts w:ascii="Times New Roman" w:hAnsi="Times New Roman" w:cs="Times New Roman"/>
          <w:sz w:val="32"/>
          <w:szCs w:val="32"/>
        </w:rPr>
        <w:tab/>
        <w:t>1. Ebenezer- stone of help</w:t>
      </w:r>
    </w:p>
    <w:p w14:paraId="26DFB88B" w14:textId="14ED2DA8" w:rsidR="00CD130D" w:rsidRDefault="00CD130D" w:rsidP="007C6E0E">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w:t>
      </w:r>
      <w:r w:rsidR="007C6E0E">
        <w:rPr>
          <w:rFonts w:ascii="Times New Roman" w:hAnsi="Times New Roman" w:cs="Times New Roman"/>
          <w:sz w:val="32"/>
          <w:szCs w:val="32"/>
        </w:rPr>
        <w:t xml:space="preserve">I Sam. 7:12- The Israelites won a battle against the Philistines and Samual took a stone and made a memorial to God and named </w:t>
      </w:r>
      <w:r w:rsidR="007C6E0E">
        <w:rPr>
          <w:rFonts w:ascii="Times New Roman" w:hAnsi="Times New Roman" w:cs="Times New Roman"/>
          <w:sz w:val="32"/>
          <w:szCs w:val="32"/>
        </w:rPr>
        <w:lastRenderedPageBreak/>
        <w:t>it Ebenezer meaning stone of help because God helped them win the battle.</w:t>
      </w:r>
    </w:p>
    <w:p w14:paraId="32438585" w14:textId="073192CC" w:rsidR="007C6E0E" w:rsidRDefault="007C6E0E" w:rsidP="007C6E0E">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3. Some people have taken this a step too far and they will have a prayer rock they keep in their pocket or wear a cross around their neck and rub on it. These items help them to remember to “Pray without ceasing.” I Thess. 5:17. </w:t>
      </w:r>
    </w:p>
    <w:p w14:paraId="1410F0AF" w14:textId="10C4D2ED" w:rsidR="007C6E0E" w:rsidRPr="00261D11" w:rsidRDefault="007C6E0E" w:rsidP="007C6E0E">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4. No where is the scriptures are Christians commanded, suggested, or do we see an example of physical objects being used to help remember to obey any commandment our Lord has given. These are idols and should be avoided.</w:t>
      </w:r>
    </w:p>
    <w:p w14:paraId="6AABF96F" w14:textId="473D0528" w:rsidR="00261D11" w:rsidRPr="00261D11" w:rsidRDefault="00261D11" w:rsidP="00261D11">
      <w:pPr>
        <w:spacing w:after="0" w:line="240" w:lineRule="auto"/>
        <w:rPr>
          <w:rFonts w:ascii="Times New Roman" w:hAnsi="Times New Roman" w:cs="Times New Roman"/>
          <w:b/>
          <w:bCs/>
          <w:sz w:val="32"/>
          <w:szCs w:val="32"/>
        </w:rPr>
      </w:pPr>
      <w:r w:rsidRPr="00261D11">
        <w:rPr>
          <w:rFonts w:ascii="Times New Roman" w:hAnsi="Times New Roman" w:cs="Times New Roman"/>
          <w:b/>
          <w:bCs/>
          <w:sz w:val="32"/>
          <w:szCs w:val="32"/>
        </w:rPr>
        <w:t xml:space="preserve">III. </w:t>
      </w:r>
      <w:r w:rsidR="000C49A9">
        <w:rPr>
          <w:rFonts w:ascii="Times New Roman" w:hAnsi="Times New Roman" w:cs="Times New Roman"/>
          <w:b/>
          <w:bCs/>
          <w:sz w:val="32"/>
          <w:szCs w:val="32"/>
        </w:rPr>
        <w:t>Christ’s Role in Prayer</w:t>
      </w:r>
    </w:p>
    <w:p w14:paraId="628D1910" w14:textId="18E26BA0" w:rsidR="00261D11" w:rsidRPr="00261D11" w:rsidRDefault="00261D11" w:rsidP="00F634FD">
      <w:pPr>
        <w:spacing w:after="0" w:line="240" w:lineRule="auto"/>
        <w:ind w:left="225"/>
        <w:rPr>
          <w:rFonts w:ascii="Times New Roman" w:hAnsi="Times New Roman" w:cs="Times New Roman"/>
          <w:sz w:val="32"/>
          <w:szCs w:val="32"/>
        </w:rPr>
      </w:pPr>
      <w:r w:rsidRPr="00261D11">
        <w:rPr>
          <w:rFonts w:ascii="Times New Roman" w:hAnsi="Times New Roman" w:cs="Times New Roman"/>
          <w:sz w:val="32"/>
          <w:szCs w:val="32"/>
        </w:rPr>
        <w:t xml:space="preserve">A. </w:t>
      </w:r>
      <w:r w:rsidR="00432423">
        <w:rPr>
          <w:rFonts w:ascii="Times New Roman" w:hAnsi="Times New Roman" w:cs="Times New Roman"/>
          <w:sz w:val="32"/>
          <w:szCs w:val="32"/>
        </w:rPr>
        <w:t>Heb. 7:21-28 [R</w:t>
      </w:r>
      <w:r w:rsidR="00ED6CD4">
        <w:rPr>
          <w:rFonts w:ascii="Times New Roman" w:hAnsi="Times New Roman" w:cs="Times New Roman"/>
          <w:sz w:val="32"/>
          <w:szCs w:val="32"/>
        </w:rPr>
        <w:t>ead</w:t>
      </w:r>
      <w:r w:rsidR="00432423">
        <w:rPr>
          <w:rFonts w:ascii="Times New Roman" w:hAnsi="Times New Roman" w:cs="Times New Roman"/>
          <w:sz w:val="32"/>
          <w:szCs w:val="32"/>
        </w:rPr>
        <w:t>]</w:t>
      </w:r>
    </w:p>
    <w:p w14:paraId="5A075506" w14:textId="6AAD92D4" w:rsidR="00261D11" w:rsidRP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B. </w:t>
      </w:r>
      <w:r w:rsidR="00432423">
        <w:rPr>
          <w:rFonts w:ascii="Times New Roman" w:hAnsi="Times New Roman" w:cs="Times New Roman"/>
          <w:sz w:val="32"/>
          <w:szCs w:val="32"/>
        </w:rPr>
        <w:t xml:space="preserve">Intercession- mediator </w:t>
      </w:r>
    </w:p>
    <w:p w14:paraId="19E0371E" w14:textId="62B21882" w:rsidR="00432423" w:rsidRPr="00261D11" w:rsidRDefault="00261D11" w:rsidP="005915CC">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C. </w:t>
      </w:r>
      <w:r w:rsidR="005915CC">
        <w:rPr>
          <w:rFonts w:ascii="Times New Roman" w:hAnsi="Times New Roman" w:cs="Times New Roman"/>
          <w:sz w:val="32"/>
          <w:szCs w:val="32"/>
        </w:rPr>
        <w:t>Jesus’ role as High Priest</w:t>
      </w:r>
    </w:p>
    <w:p w14:paraId="7C96EBDF" w14:textId="65B85882" w:rsidR="00261D11" w:rsidRPr="00261D11" w:rsidRDefault="00261D11" w:rsidP="00261D11">
      <w:pPr>
        <w:spacing w:after="0" w:line="240" w:lineRule="auto"/>
        <w:rPr>
          <w:rFonts w:ascii="Times New Roman" w:hAnsi="Times New Roman" w:cs="Times New Roman"/>
          <w:b/>
          <w:bCs/>
          <w:sz w:val="32"/>
          <w:szCs w:val="32"/>
        </w:rPr>
      </w:pPr>
      <w:r w:rsidRPr="00261D11">
        <w:rPr>
          <w:rFonts w:ascii="Times New Roman" w:hAnsi="Times New Roman" w:cs="Times New Roman"/>
          <w:b/>
          <w:bCs/>
          <w:sz w:val="32"/>
          <w:szCs w:val="32"/>
        </w:rPr>
        <w:t xml:space="preserve">IV. </w:t>
      </w:r>
      <w:r w:rsidR="000C49A9" w:rsidRPr="00261D11">
        <w:rPr>
          <w:rFonts w:ascii="Times New Roman" w:hAnsi="Times New Roman" w:cs="Times New Roman"/>
          <w:b/>
          <w:bCs/>
          <w:sz w:val="32"/>
          <w:szCs w:val="32"/>
        </w:rPr>
        <w:t xml:space="preserve">The Depth of </w:t>
      </w:r>
      <w:r w:rsidR="000C49A9" w:rsidRPr="00261D11">
        <w:rPr>
          <w:rFonts w:ascii="Times New Roman" w:hAnsi="Times New Roman" w:cs="Times New Roman"/>
          <w:b/>
          <w:bCs/>
          <w:sz w:val="32"/>
          <w:szCs w:val="32"/>
        </w:rPr>
        <w:t>Co</w:t>
      </w:r>
      <w:r w:rsidR="000C49A9">
        <w:rPr>
          <w:rFonts w:ascii="Times New Roman" w:hAnsi="Times New Roman" w:cs="Times New Roman"/>
          <w:b/>
          <w:bCs/>
          <w:sz w:val="32"/>
          <w:szCs w:val="32"/>
        </w:rPr>
        <w:t>mmunication</w:t>
      </w:r>
      <w:r w:rsidR="000C49A9" w:rsidRPr="00261D11">
        <w:rPr>
          <w:rFonts w:ascii="Times New Roman" w:hAnsi="Times New Roman" w:cs="Times New Roman"/>
          <w:b/>
          <w:bCs/>
          <w:sz w:val="32"/>
          <w:szCs w:val="32"/>
        </w:rPr>
        <w:t xml:space="preserve"> with God</w:t>
      </w:r>
    </w:p>
    <w:p w14:paraId="44E3D0E3" w14:textId="16F3AFAC" w:rsidR="00261D11" w:rsidRPr="00900867" w:rsidRDefault="00261D11" w:rsidP="00900867">
      <w:pPr>
        <w:pStyle w:val="ListParagraph"/>
        <w:numPr>
          <w:ilvl w:val="0"/>
          <w:numId w:val="1"/>
        </w:numPr>
        <w:spacing w:after="0" w:line="240" w:lineRule="auto"/>
        <w:rPr>
          <w:rFonts w:ascii="Times New Roman" w:hAnsi="Times New Roman" w:cs="Times New Roman"/>
          <w:sz w:val="32"/>
          <w:szCs w:val="32"/>
        </w:rPr>
      </w:pPr>
      <w:r w:rsidRPr="00900867">
        <w:rPr>
          <w:rFonts w:ascii="Times New Roman" w:hAnsi="Times New Roman" w:cs="Times New Roman"/>
          <w:sz w:val="32"/>
          <w:szCs w:val="32"/>
        </w:rPr>
        <w:t xml:space="preserve">Matthew 26:39- "And he went a little further, and fell on his face, and prayed, saying, O my Father, if it be possible, let this cup pass from me: </w:t>
      </w:r>
      <w:proofErr w:type="gramStart"/>
      <w:r w:rsidRPr="00900867">
        <w:rPr>
          <w:rFonts w:ascii="Times New Roman" w:hAnsi="Times New Roman" w:cs="Times New Roman"/>
          <w:sz w:val="32"/>
          <w:szCs w:val="32"/>
        </w:rPr>
        <w:t>nevertheless</w:t>
      </w:r>
      <w:proofErr w:type="gramEnd"/>
      <w:r w:rsidRPr="00900867">
        <w:rPr>
          <w:rFonts w:ascii="Times New Roman" w:hAnsi="Times New Roman" w:cs="Times New Roman"/>
          <w:sz w:val="32"/>
          <w:szCs w:val="32"/>
        </w:rPr>
        <w:t xml:space="preserve"> not as I will, but as thou wilt."</w:t>
      </w:r>
    </w:p>
    <w:p w14:paraId="5DF83AC6" w14:textId="20A750C5" w:rsidR="00900867" w:rsidRPr="00900867" w:rsidRDefault="00900867" w:rsidP="00900867">
      <w:pPr>
        <w:pStyle w:val="ListParagraph"/>
        <w:numPr>
          <w:ilvl w:val="0"/>
          <w:numId w:val="2"/>
        </w:numPr>
        <w:spacing w:after="0" w:line="240" w:lineRule="auto"/>
        <w:ind w:left="1310"/>
        <w:rPr>
          <w:rFonts w:ascii="Times New Roman" w:hAnsi="Times New Roman" w:cs="Times New Roman"/>
          <w:sz w:val="32"/>
          <w:szCs w:val="32"/>
        </w:rPr>
      </w:pPr>
      <w:r>
        <w:rPr>
          <w:rFonts w:ascii="Times New Roman" w:hAnsi="Times New Roman" w:cs="Times New Roman"/>
          <w:sz w:val="32"/>
          <w:szCs w:val="32"/>
        </w:rPr>
        <w:t xml:space="preserve">Luke 22:44 </w:t>
      </w:r>
      <w:r w:rsidR="00CD130D">
        <w:rPr>
          <w:rFonts w:ascii="Times New Roman" w:hAnsi="Times New Roman" w:cs="Times New Roman"/>
          <w:sz w:val="32"/>
          <w:szCs w:val="32"/>
        </w:rPr>
        <w:t xml:space="preserve">(vs. 43 an angel appeared to strengthen him) </w:t>
      </w:r>
      <w:r>
        <w:rPr>
          <w:rFonts w:ascii="Times New Roman" w:hAnsi="Times New Roman" w:cs="Times New Roman"/>
          <w:sz w:val="32"/>
          <w:szCs w:val="32"/>
        </w:rPr>
        <w:t>“</w:t>
      </w:r>
      <w:r w:rsidRPr="00900867">
        <w:rPr>
          <w:rFonts w:ascii="Times New Roman" w:hAnsi="Times New Roman" w:cs="Times New Roman"/>
          <w:sz w:val="32"/>
          <w:szCs w:val="32"/>
          <w:lang w:eastAsia="x-none"/>
        </w:rPr>
        <w:t>And being in an agony he prayed more earnestly: and his sweat was as it were great drops of blood falling down to the ground.</w:t>
      </w:r>
      <w:r w:rsidRPr="00900867">
        <w:rPr>
          <w:rFonts w:ascii="Times New Roman" w:hAnsi="Times New Roman" w:cs="Times New Roman"/>
          <w:sz w:val="32"/>
          <w:szCs w:val="32"/>
          <w:lang w:eastAsia="x-none"/>
        </w:rPr>
        <w:t>”</w:t>
      </w:r>
    </w:p>
    <w:p w14:paraId="72D15D38" w14:textId="77777777" w:rsidR="00261D11" w:rsidRP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B. Examining Jesus' example of earnest and profound prayer</w:t>
      </w:r>
    </w:p>
    <w:p w14:paraId="45D1E260" w14:textId="77777777" w:rsidR="00432423" w:rsidRDefault="00261D11" w:rsidP="00432423">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C. </w:t>
      </w:r>
      <w:r w:rsidR="00432423" w:rsidRPr="00261D11">
        <w:rPr>
          <w:rFonts w:ascii="Times New Roman" w:hAnsi="Times New Roman" w:cs="Times New Roman"/>
          <w:sz w:val="32"/>
          <w:szCs w:val="32"/>
        </w:rPr>
        <w:t xml:space="preserve">Contrasting with the superficial nature implied by "just a little </w:t>
      </w:r>
      <w:proofErr w:type="gramStart"/>
      <w:r w:rsidR="00432423" w:rsidRPr="00261D11">
        <w:rPr>
          <w:rFonts w:ascii="Times New Roman" w:hAnsi="Times New Roman" w:cs="Times New Roman"/>
          <w:sz w:val="32"/>
          <w:szCs w:val="32"/>
        </w:rPr>
        <w:t>talk</w:t>
      </w:r>
      <w:proofErr w:type="gramEnd"/>
      <w:r w:rsidR="00432423" w:rsidRPr="00261D11">
        <w:rPr>
          <w:rFonts w:ascii="Times New Roman" w:hAnsi="Times New Roman" w:cs="Times New Roman"/>
          <w:sz w:val="32"/>
          <w:szCs w:val="32"/>
        </w:rPr>
        <w:t>"</w:t>
      </w:r>
    </w:p>
    <w:p w14:paraId="1FE65944" w14:textId="77777777" w:rsidR="00432423" w:rsidRPr="00261D11" w:rsidRDefault="00432423" w:rsidP="00432423">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Heb. 10:19; I Jn 4:17 says we can have </w:t>
      </w:r>
      <w:proofErr w:type="gramStart"/>
      <w:r>
        <w:rPr>
          <w:rFonts w:ascii="Times New Roman" w:hAnsi="Times New Roman" w:cs="Times New Roman"/>
          <w:sz w:val="32"/>
          <w:szCs w:val="32"/>
        </w:rPr>
        <w:t>boldness</w:t>
      </w:r>
      <w:proofErr w:type="gramEnd"/>
      <w:r>
        <w:rPr>
          <w:rFonts w:ascii="Times New Roman" w:hAnsi="Times New Roman" w:cs="Times New Roman"/>
          <w:sz w:val="32"/>
          <w:szCs w:val="32"/>
        </w:rPr>
        <w:t xml:space="preserve"> but boldness is different than the casual attitude implied with “just a little talk”</w:t>
      </w:r>
    </w:p>
    <w:p w14:paraId="0C44C10B" w14:textId="140155A6" w:rsidR="005F4CAD" w:rsidRDefault="005F4CAD" w:rsidP="005F4CAD">
      <w:pPr>
        <w:spacing w:after="0" w:line="240" w:lineRule="auto"/>
        <w:rPr>
          <w:rFonts w:ascii="Times New Roman" w:hAnsi="Times New Roman" w:cs="Times New Roman"/>
          <w:sz w:val="32"/>
          <w:szCs w:val="32"/>
        </w:rPr>
      </w:pPr>
      <w:r>
        <w:rPr>
          <w:rFonts w:ascii="Times New Roman" w:hAnsi="Times New Roman" w:cs="Times New Roman"/>
          <w:sz w:val="32"/>
          <w:szCs w:val="32"/>
        </w:rPr>
        <w:t>D. Our prayers should be personal toward God, not flashy, and should    be meaningful.</w:t>
      </w:r>
    </w:p>
    <w:p w14:paraId="1536A003" w14:textId="7C2195A6" w:rsidR="005F4CAD" w:rsidRPr="00261D11" w:rsidRDefault="005F4CAD" w:rsidP="00261D11">
      <w:pPr>
        <w:spacing w:after="0" w:line="240" w:lineRule="auto"/>
        <w:rPr>
          <w:rFonts w:ascii="Times New Roman" w:hAnsi="Times New Roman" w:cs="Times New Roman"/>
          <w:sz w:val="32"/>
          <w:szCs w:val="32"/>
        </w:rPr>
      </w:pPr>
      <w:r>
        <w:rPr>
          <w:rFonts w:ascii="Times New Roman" w:hAnsi="Times New Roman" w:cs="Times New Roman"/>
          <w:sz w:val="32"/>
          <w:szCs w:val="32"/>
        </w:rPr>
        <w:tab/>
        <w:t>1. Matt. 6:5-8 [Read]</w:t>
      </w:r>
    </w:p>
    <w:p w14:paraId="54C9A4A2" w14:textId="469FD556" w:rsidR="00261D11" w:rsidRPr="00261D11" w:rsidRDefault="00261D11" w:rsidP="00261D11">
      <w:pPr>
        <w:spacing w:after="0" w:line="240" w:lineRule="auto"/>
        <w:rPr>
          <w:rFonts w:ascii="Times New Roman" w:hAnsi="Times New Roman" w:cs="Times New Roman"/>
          <w:b/>
          <w:bCs/>
          <w:sz w:val="32"/>
          <w:szCs w:val="32"/>
        </w:rPr>
      </w:pPr>
      <w:r w:rsidRPr="00261D11">
        <w:rPr>
          <w:rFonts w:ascii="Times New Roman" w:hAnsi="Times New Roman" w:cs="Times New Roman"/>
          <w:b/>
          <w:bCs/>
          <w:sz w:val="32"/>
          <w:szCs w:val="32"/>
        </w:rPr>
        <w:t>V. The Role of Scripture in Prayer</w:t>
      </w:r>
      <w:r w:rsidR="000C49A9">
        <w:rPr>
          <w:rFonts w:ascii="Times New Roman" w:hAnsi="Times New Roman" w:cs="Times New Roman"/>
          <w:b/>
          <w:bCs/>
          <w:sz w:val="32"/>
          <w:szCs w:val="32"/>
        </w:rPr>
        <w:t xml:space="preserve"> and Singing</w:t>
      </w:r>
    </w:p>
    <w:p w14:paraId="56BDC207" w14:textId="54C23739" w:rsidR="00261D11" w:rsidRPr="00261D11" w:rsidRDefault="00261D11" w:rsidP="005F4CAD">
      <w:pPr>
        <w:spacing w:after="0" w:line="240" w:lineRule="auto"/>
        <w:ind w:left="225"/>
        <w:rPr>
          <w:rFonts w:ascii="Times New Roman" w:hAnsi="Times New Roman" w:cs="Times New Roman"/>
          <w:sz w:val="32"/>
          <w:szCs w:val="32"/>
        </w:rPr>
      </w:pPr>
      <w:r w:rsidRPr="00261D11">
        <w:rPr>
          <w:rFonts w:ascii="Times New Roman" w:hAnsi="Times New Roman" w:cs="Times New Roman"/>
          <w:sz w:val="32"/>
          <w:szCs w:val="32"/>
        </w:rPr>
        <w:t>A. Psalm 119:105</w:t>
      </w:r>
      <w:r w:rsidR="00CD130D">
        <w:rPr>
          <w:rFonts w:ascii="Times New Roman" w:hAnsi="Times New Roman" w:cs="Times New Roman"/>
          <w:sz w:val="32"/>
          <w:szCs w:val="32"/>
        </w:rPr>
        <w:t xml:space="preserve"> </w:t>
      </w:r>
      <w:r w:rsidRPr="00261D11">
        <w:rPr>
          <w:rFonts w:ascii="Times New Roman" w:hAnsi="Times New Roman" w:cs="Times New Roman"/>
          <w:sz w:val="32"/>
          <w:szCs w:val="32"/>
        </w:rPr>
        <w:t>"Thy word is a lamp unto my feet, and a light unto my path."</w:t>
      </w:r>
    </w:p>
    <w:p w14:paraId="48C964F4" w14:textId="3B962B2C" w:rsidR="00261D11" w:rsidRDefault="00261D11" w:rsidP="005F4CAD">
      <w:pPr>
        <w:spacing w:after="0" w:line="240" w:lineRule="auto"/>
        <w:ind w:left="225" w:firstLine="15"/>
        <w:rPr>
          <w:rFonts w:ascii="Times New Roman" w:hAnsi="Times New Roman" w:cs="Times New Roman"/>
          <w:sz w:val="32"/>
          <w:szCs w:val="32"/>
        </w:rPr>
      </w:pPr>
      <w:r w:rsidRPr="00261D11">
        <w:rPr>
          <w:rFonts w:ascii="Times New Roman" w:hAnsi="Times New Roman" w:cs="Times New Roman"/>
          <w:sz w:val="32"/>
          <w:szCs w:val="32"/>
        </w:rPr>
        <w:t xml:space="preserve">B. Emphasizing the importance of aligning our prayers </w:t>
      </w:r>
      <w:r w:rsidR="00CD130D">
        <w:rPr>
          <w:rFonts w:ascii="Times New Roman" w:hAnsi="Times New Roman" w:cs="Times New Roman"/>
          <w:sz w:val="32"/>
          <w:szCs w:val="32"/>
        </w:rPr>
        <w:t xml:space="preserve">and songs </w:t>
      </w:r>
      <w:r w:rsidRPr="00261D11">
        <w:rPr>
          <w:rFonts w:ascii="Times New Roman" w:hAnsi="Times New Roman" w:cs="Times New Roman"/>
          <w:sz w:val="32"/>
          <w:szCs w:val="32"/>
        </w:rPr>
        <w:t>with God's Word</w:t>
      </w:r>
    </w:p>
    <w:p w14:paraId="41FECF26" w14:textId="174762F4" w:rsidR="00261D11" w:rsidRPr="00CD130D" w:rsidRDefault="00CD130D" w:rsidP="00CD130D">
      <w:pPr>
        <w:pStyle w:val="BODY"/>
        <w:widowControl w:val="0"/>
        <w:spacing w:before="60" w:after="60"/>
        <w:ind w:left="720"/>
        <w:rPr>
          <w:rFonts w:ascii="Times New Roman" w:hAnsi="Times New Roman" w:cs="Times New Roman"/>
          <w:color w:val="auto"/>
          <w:sz w:val="32"/>
          <w:szCs w:val="32"/>
          <w:lang w:eastAsia="x-none"/>
        </w:rPr>
      </w:pPr>
      <w:r w:rsidRPr="00CD130D">
        <w:rPr>
          <w:rFonts w:ascii="Times New Roman" w:hAnsi="Times New Roman" w:cs="Times New Roman"/>
          <w:color w:val="auto"/>
          <w:sz w:val="32"/>
          <w:szCs w:val="32"/>
        </w:rPr>
        <w:t xml:space="preserve">1. </w:t>
      </w:r>
      <w:r w:rsidRPr="00CD130D">
        <w:rPr>
          <w:rFonts w:ascii="Times New Roman" w:hAnsi="Times New Roman" w:cs="Times New Roman"/>
          <w:color w:val="auto"/>
          <w:sz w:val="32"/>
          <w:szCs w:val="32"/>
          <w:lang w:val="en-US"/>
        </w:rPr>
        <w:t>Col. 3:16-17 “</w:t>
      </w:r>
      <w:r w:rsidRPr="00CD130D">
        <w:rPr>
          <w:rFonts w:ascii="Times New Roman" w:hAnsi="Times New Roman" w:cs="Times New Roman"/>
          <w:color w:val="auto"/>
          <w:sz w:val="32"/>
          <w:szCs w:val="32"/>
          <w:lang w:eastAsia="x-none"/>
        </w:rPr>
        <w:t xml:space="preserve">Let the word of Christ dwell in you richly in all </w:t>
      </w:r>
      <w:r w:rsidRPr="00CD130D">
        <w:rPr>
          <w:rFonts w:ascii="Times New Roman" w:hAnsi="Times New Roman" w:cs="Times New Roman"/>
          <w:color w:val="auto"/>
          <w:sz w:val="32"/>
          <w:szCs w:val="32"/>
          <w:lang w:eastAsia="x-none"/>
        </w:rPr>
        <w:lastRenderedPageBreak/>
        <w:t xml:space="preserve">wisdom; teaching and admonishing one another in psalms and hymns and spiritual songs, singing with grace in your hearts to the Lord. And whatsoever ye do in word or deed, </w:t>
      </w:r>
      <w:r w:rsidRPr="00CD130D">
        <w:rPr>
          <w:rFonts w:ascii="Times New Roman" w:hAnsi="Times New Roman" w:cs="Times New Roman"/>
          <w:i/>
          <w:iCs/>
          <w:color w:val="auto"/>
          <w:sz w:val="32"/>
          <w:szCs w:val="32"/>
          <w:lang w:eastAsia="x-none"/>
        </w:rPr>
        <w:t>do</w:t>
      </w:r>
      <w:r w:rsidRPr="00CD130D">
        <w:rPr>
          <w:rFonts w:ascii="Times New Roman" w:hAnsi="Times New Roman" w:cs="Times New Roman"/>
          <w:color w:val="auto"/>
          <w:sz w:val="32"/>
          <w:szCs w:val="32"/>
          <w:lang w:eastAsia="x-none"/>
        </w:rPr>
        <w:t xml:space="preserve"> all in the name of the Lord Jesus, giving thanks to God and the Father by him.</w:t>
      </w:r>
      <w:r w:rsidRPr="00CD130D">
        <w:rPr>
          <w:rFonts w:ascii="Times New Roman" w:hAnsi="Times New Roman" w:cs="Times New Roman"/>
          <w:color w:val="auto"/>
          <w:sz w:val="32"/>
          <w:szCs w:val="32"/>
          <w:lang w:val="en-US" w:eastAsia="x-none"/>
        </w:rPr>
        <w:t>”</w:t>
      </w:r>
      <w:r w:rsidRPr="00CD130D">
        <w:rPr>
          <w:rFonts w:ascii="Times New Roman" w:hAnsi="Times New Roman" w:cs="Times New Roman"/>
          <w:color w:val="auto"/>
          <w:sz w:val="32"/>
          <w:szCs w:val="32"/>
          <w:lang w:eastAsia="x-none"/>
        </w:rPr>
        <w:t> </w:t>
      </w:r>
    </w:p>
    <w:p w14:paraId="675DCA08" w14:textId="3739ABDA" w:rsidR="00261D11" w:rsidRPr="00261D11" w:rsidRDefault="00261D11" w:rsidP="00261D11">
      <w:pPr>
        <w:spacing w:after="0" w:line="240" w:lineRule="auto"/>
        <w:rPr>
          <w:rFonts w:ascii="Times New Roman" w:hAnsi="Times New Roman" w:cs="Times New Roman"/>
          <w:b/>
          <w:bCs/>
          <w:sz w:val="32"/>
          <w:szCs w:val="32"/>
        </w:rPr>
      </w:pPr>
      <w:r w:rsidRPr="00261D11">
        <w:rPr>
          <w:rFonts w:ascii="Times New Roman" w:hAnsi="Times New Roman" w:cs="Times New Roman"/>
          <w:b/>
          <w:bCs/>
          <w:sz w:val="32"/>
          <w:szCs w:val="32"/>
        </w:rPr>
        <w:t>Conclusion:</w:t>
      </w:r>
    </w:p>
    <w:p w14:paraId="141C7DF5" w14:textId="2964D6D5" w:rsidR="00261D11" w:rsidRPr="007C6E0E" w:rsidRDefault="00CD130D" w:rsidP="007C6E0E">
      <w:pPr>
        <w:pStyle w:val="ListParagraph"/>
        <w:numPr>
          <w:ilvl w:val="0"/>
          <w:numId w:val="3"/>
        </w:numPr>
        <w:spacing w:after="0" w:line="240" w:lineRule="auto"/>
        <w:rPr>
          <w:rFonts w:ascii="Times New Roman" w:hAnsi="Times New Roman" w:cs="Times New Roman"/>
          <w:sz w:val="32"/>
          <w:szCs w:val="32"/>
        </w:rPr>
      </w:pPr>
      <w:r w:rsidRPr="007C6E0E">
        <w:rPr>
          <w:rFonts w:ascii="Times New Roman" w:hAnsi="Times New Roman" w:cs="Times New Roman"/>
          <w:sz w:val="32"/>
          <w:szCs w:val="32"/>
        </w:rPr>
        <w:t xml:space="preserve">This is song is </w:t>
      </w:r>
      <w:r w:rsidR="007C6E0E" w:rsidRPr="007C6E0E">
        <w:rPr>
          <w:rFonts w:ascii="Times New Roman" w:hAnsi="Times New Roman" w:cs="Times New Roman"/>
          <w:sz w:val="32"/>
          <w:szCs w:val="32"/>
        </w:rPr>
        <w:t>unscriptural in the following ways:</w:t>
      </w:r>
    </w:p>
    <w:p w14:paraId="25B54841" w14:textId="7C986623" w:rsidR="007C6E0E" w:rsidRDefault="007C6E0E" w:rsidP="007C6E0E">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It suggests the Holy Spirit is helping us and guiding us and this is not how the Holy Spirit operates today.</w:t>
      </w:r>
    </w:p>
    <w:p w14:paraId="2A1928E1" w14:textId="77777777" w:rsidR="007C6E0E" w:rsidRDefault="007C6E0E" w:rsidP="007C6E0E">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It suggests that it is okay to have physical reminders for prayer and these simply become idols.</w:t>
      </w:r>
    </w:p>
    <w:p w14:paraId="2F8556EF" w14:textId="26A8CDB6" w:rsidR="007C6E0E" w:rsidRPr="007C6E0E" w:rsidRDefault="007C6E0E" w:rsidP="007C6E0E">
      <w:pPr>
        <w:pStyle w:val="ListParagraph"/>
        <w:numPr>
          <w:ilvl w:val="0"/>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It suggests that it is okay to have a casual conversation with Christ and that is not Christ’s role in prayer. </w:t>
      </w:r>
    </w:p>
    <w:p w14:paraId="2418ECCF" w14:textId="146982A6" w:rsidR="00261D11" w:rsidRP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B. </w:t>
      </w:r>
      <w:r w:rsidR="00A36188">
        <w:rPr>
          <w:rFonts w:ascii="Times New Roman" w:hAnsi="Times New Roman" w:cs="Times New Roman"/>
          <w:sz w:val="32"/>
          <w:szCs w:val="32"/>
        </w:rPr>
        <w:t>The hymn</w:t>
      </w:r>
      <w:r w:rsidR="008751C7">
        <w:rPr>
          <w:rFonts w:ascii="Times New Roman" w:hAnsi="Times New Roman" w:cs="Times New Roman"/>
          <w:sz w:val="32"/>
          <w:szCs w:val="32"/>
        </w:rPr>
        <w:t>’</w:t>
      </w:r>
      <w:r w:rsidR="00A36188">
        <w:rPr>
          <w:rFonts w:ascii="Times New Roman" w:hAnsi="Times New Roman" w:cs="Times New Roman"/>
          <w:sz w:val="32"/>
          <w:szCs w:val="32"/>
        </w:rPr>
        <w:t xml:space="preserve">s intention is to bring a focus to prayer and that is important; however, everything we do should be done according to the authority of Christ and His Word. </w:t>
      </w:r>
    </w:p>
    <w:p w14:paraId="6B417BA4" w14:textId="147A30E9" w:rsid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C. </w:t>
      </w:r>
      <w:r w:rsidR="00A36188">
        <w:rPr>
          <w:rFonts w:ascii="Times New Roman" w:hAnsi="Times New Roman" w:cs="Times New Roman"/>
          <w:sz w:val="32"/>
          <w:szCs w:val="32"/>
        </w:rPr>
        <w:t>This includes always having</w:t>
      </w:r>
      <w:r w:rsidRPr="00261D11">
        <w:rPr>
          <w:rFonts w:ascii="Times New Roman" w:hAnsi="Times New Roman" w:cs="Times New Roman"/>
          <w:sz w:val="32"/>
          <w:szCs w:val="32"/>
        </w:rPr>
        <w:t xml:space="preserve"> biblical and sincere approach to</w:t>
      </w:r>
      <w:r w:rsidR="00A36188">
        <w:rPr>
          <w:rFonts w:ascii="Times New Roman" w:hAnsi="Times New Roman" w:cs="Times New Roman"/>
          <w:sz w:val="32"/>
          <w:szCs w:val="32"/>
        </w:rPr>
        <w:t>wards</w:t>
      </w:r>
      <w:r w:rsidRPr="00261D11">
        <w:rPr>
          <w:rFonts w:ascii="Times New Roman" w:hAnsi="Times New Roman" w:cs="Times New Roman"/>
          <w:sz w:val="32"/>
          <w:szCs w:val="32"/>
        </w:rPr>
        <w:t xml:space="preserve"> prayer</w:t>
      </w:r>
      <w:r w:rsidR="00A36188">
        <w:rPr>
          <w:rFonts w:ascii="Times New Roman" w:hAnsi="Times New Roman" w:cs="Times New Roman"/>
          <w:sz w:val="32"/>
          <w:szCs w:val="32"/>
        </w:rPr>
        <w:t xml:space="preserve"> and the songs that we sing</w:t>
      </w:r>
      <w:r w:rsidR="008751C7">
        <w:rPr>
          <w:rFonts w:ascii="Times New Roman" w:hAnsi="Times New Roman" w:cs="Times New Roman"/>
          <w:sz w:val="32"/>
          <w:szCs w:val="32"/>
        </w:rPr>
        <w:t>.</w:t>
      </w:r>
    </w:p>
    <w:p w14:paraId="6B2BC37B" w14:textId="203B426E" w:rsidR="00A36188" w:rsidRDefault="00A36188" w:rsidP="00261D11">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D. This is because our worship is to please God and not simply to make us feel good </w:t>
      </w:r>
      <w:r w:rsidR="008751C7">
        <w:rPr>
          <w:rFonts w:ascii="Times New Roman" w:hAnsi="Times New Roman" w:cs="Times New Roman"/>
          <w:sz w:val="32"/>
          <w:szCs w:val="32"/>
        </w:rPr>
        <w:t>or</w:t>
      </w:r>
      <w:r>
        <w:rPr>
          <w:rFonts w:ascii="Times New Roman" w:hAnsi="Times New Roman" w:cs="Times New Roman"/>
          <w:sz w:val="32"/>
          <w:szCs w:val="32"/>
        </w:rPr>
        <w:t xml:space="preserve"> entertain u</w:t>
      </w:r>
      <w:r w:rsidR="00ED6CD4">
        <w:rPr>
          <w:rFonts w:ascii="Times New Roman" w:hAnsi="Times New Roman" w:cs="Times New Roman"/>
          <w:sz w:val="32"/>
          <w:szCs w:val="32"/>
        </w:rPr>
        <w:t>s</w:t>
      </w:r>
      <w:r>
        <w:rPr>
          <w:rFonts w:ascii="Times New Roman" w:hAnsi="Times New Roman" w:cs="Times New Roman"/>
          <w:sz w:val="32"/>
          <w:szCs w:val="32"/>
        </w:rPr>
        <w:t>.</w:t>
      </w:r>
    </w:p>
    <w:p w14:paraId="0555AF51" w14:textId="21E838D3" w:rsidR="00ED6CD4" w:rsidRPr="00261D11" w:rsidRDefault="00ED6CD4" w:rsidP="00ED6CD4">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1. Revelation 4:11 “</w:t>
      </w:r>
      <w:r w:rsidRPr="00ED6CD4">
        <w:rPr>
          <w:rFonts w:ascii="Times New Roman" w:hAnsi="Times New Roman" w:cs="Times New Roman"/>
          <w:sz w:val="32"/>
          <w:szCs w:val="32"/>
          <w:lang w:eastAsia="x-none"/>
        </w:rPr>
        <w:t xml:space="preserve">Thou art worthy, O Lord, to receive glory and </w:t>
      </w:r>
      <w:proofErr w:type="spellStart"/>
      <w:r w:rsidRPr="00ED6CD4">
        <w:rPr>
          <w:rFonts w:ascii="Times New Roman" w:hAnsi="Times New Roman" w:cs="Times New Roman"/>
          <w:sz w:val="32"/>
          <w:szCs w:val="32"/>
          <w:lang w:eastAsia="x-none"/>
        </w:rPr>
        <w:t>honour</w:t>
      </w:r>
      <w:proofErr w:type="spellEnd"/>
      <w:r w:rsidRPr="00ED6CD4">
        <w:rPr>
          <w:rFonts w:ascii="Times New Roman" w:hAnsi="Times New Roman" w:cs="Times New Roman"/>
          <w:sz w:val="32"/>
          <w:szCs w:val="32"/>
          <w:lang w:eastAsia="x-none"/>
        </w:rPr>
        <w:t xml:space="preserve"> and power: for thou hast created all things, and for thy pleasure they are and were created.</w:t>
      </w:r>
      <w:r w:rsidRPr="00ED6CD4">
        <w:rPr>
          <w:rFonts w:ascii="Times New Roman" w:hAnsi="Times New Roman" w:cs="Times New Roman"/>
          <w:sz w:val="32"/>
          <w:szCs w:val="32"/>
          <w:lang w:eastAsia="x-none"/>
        </w:rPr>
        <w:t>”</w:t>
      </w:r>
      <w:r>
        <w:rPr>
          <w:lang w:eastAsia="x-none"/>
        </w:rPr>
        <w:t> </w:t>
      </w:r>
    </w:p>
    <w:p w14:paraId="4A31367E" w14:textId="22E68007" w:rsidR="00261D11" w:rsidRPr="00261D11" w:rsidRDefault="00261D11" w:rsidP="00261D11">
      <w:pPr>
        <w:spacing w:after="0" w:line="240" w:lineRule="auto"/>
        <w:rPr>
          <w:rFonts w:ascii="Times New Roman" w:hAnsi="Times New Roman" w:cs="Times New Roman"/>
          <w:sz w:val="32"/>
          <w:szCs w:val="32"/>
        </w:rPr>
      </w:pPr>
      <w:r w:rsidRPr="00261D11">
        <w:rPr>
          <w:rFonts w:ascii="Times New Roman" w:hAnsi="Times New Roman" w:cs="Times New Roman"/>
          <w:sz w:val="32"/>
          <w:szCs w:val="32"/>
        </w:rPr>
        <w:t xml:space="preserve">   </w:t>
      </w:r>
      <w:r w:rsidR="00A36188">
        <w:rPr>
          <w:rFonts w:ascii="Times New Roman" w:hAnsi="Times New Roman" w:cs="Times New Roman"/>
          <w:sz w:val="32"/>
          <w:szCs w:val="32"/>
        </w:rPr>
        <w:t>E</w:t>
      </w:r>
      <w:r w:rsidRPr="00261D11">
        <w:rPr>
          <w:rFonts w:ascii="Times New Roman" w:hAnsi="Times New Roman" w:cs="Times New Roman"/>
          <w:sz w:val="32"/>
          <w:szCs w:val="32"/>
        </w:rPr>
        <w:t xml:space="preserve">. </w:t>
      </w:r>
      <w:r w:rsidR="00A36188">
        <w:rPr>
          <w:rFonts w:ascii="Times New Roman" w:hAnsi="Times New Roman" w:cs="Times New Roman"/>
          <w:sz w:val="32"/>
          <w:szCs w:val="32"/>
        </w:rPr>
        <w:t>Invitation</w:t>
      </w:r>
    </w:p>
    <w:bookmarkEnd w:id="0"/>
    <w:p w14:paraId="5D04599C" w14:textId="77777777" w:rsidR="00261D11" w:rsidRPr="00261D11" w:rsidRDefault="00261D11" w:rsidP="00261D11">
      <w:pPr>
        <w:spacing w:after="0" w:line="240" w:lineRule="auto"/>
        <w:rPr>
          <w:rFonts w:ascii="Times New Roman" w:hAnsi="Times New Roman" w:cs="Times New Roman"/>
          <w:sz w:val="32"/>
          <w:szCs w:val="32"/>
        </w:rPr>
      </w:pPr>
    </w:p>
    <w:p w14:paraId="35E62156" w14:textId="2928666B" w:rsidR="00030EC6" w:rsidRPr="00261D11" w:rsidRDefault="00030EC6" w:rsidP="00261D11">
      <w:pPr>
        <w:spacing w:after="0" w:line="240" w:lineRule="auto"/>
        <w:rPr>
          <w:rFonts w:ascii="Times New Roman" w:hAnsi="Times New Roman" w:cs="Times New Roman"/>
          <w:sz w:val="32"/>
          <w:szCs w:val="32"/>
        </w:rPr>
      </w:pPr>
    </w:p>
    <w:sectPr w:rsidR="00030EC6" w:rsidRPr="00261D1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62EB3" w14:textId="77777777" w:rsidR="00E34437" w:rsidRDefault="00E34437" w:rsidP="00261D11">
      <w:pPr>
        <w:spacing w:after="0" w:line="240" w:lineRule="auto"/>
      </w:pPr>
      <w:r>
        <w:separator/>
      </w:r>
    </w:p>
  </w:endnote>
  <w:endnote w:type="continuationSeparator" w:id="0">
    <w:p w14:paraId="707D87E7" w14:textId="77777777" w:rsidR="00E34437" w:rsidRDefault="00E34437" w:rsidP="00261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2410853"/>
      <w:docPartObj>
        <w:docPartGallery w:val="Page Numbers (Bottom of Page)"/>
        <w:docPartUnique/>
      </w:docPartObj>
    </w:sdtPr>
    <w:sdtContent>
      <w:p w14:paraId="15E2D31D" w14:textId="0DFB9CB1" w:rsidR="00261D11" w:rsidRDefault="00261D1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38D11A3" w14:textId="77777777" w:rsidR="00261D11" w:rsidRDefault="00261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B4CE3" w14:textId="77777777" w:rsidR="00E34437" w:rsidRDefault="00E34437" w:rsidP="00261D11">
      <w:pPr>
        <w:spacing w:after="0" w:line="240" w:lineRule="auto"/>
      </w:pPr>
      <w:r>
        <w:separator/>
      </w:r>
    </w:p>
  </w:footnote>
  <w:footnote w:type="continuationSeparator" w:id="0">
    <w:p w14:paraId="0164FE7D" w14:textId="77777777" w:rsidR="00E34437" w:rsidRDefault="00E34437" w:rsidP="00261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61DE5" w14:textId="1606ACAE" w:rsidR="00261D11" w:rsidRDefault="00261D11">
    <w:pPr>
      <w:pStyle w:val="Header"/>
    </w:pPr>
    <w:r>
      <w:t xml:space="preserve">P&amp;B </w:t>
    </w:r>
    <w:proofErr w:type="spellStart"/>
    <w:r>
      <w:t>cofC</w:t>
    </w:r>
    <w:proofErr w:type="spellEnd"/>
    <w:r>
      <w:ptab w:relativeTo="margin" w:alignment="center" w:leader="none"/>
    </w:r>
    <w:r>
      <w:t xml:space="preserve">“Just a Little Talk </w:t>
    </w:r>
    <w:proofErr w:type="gramStart"/>
    <w:r>
      <w:t>With</w:t>
    </w:r>
    <w:proofErr w:type="gramEnd"/>
    <w:r>
      <w:t xml:space="preserve"> Jesus”: A Biblical Approach</w:t>
    </w:r>
    <w:r w:rsidR="00D02B7E">
      <w:t xml:space="preserve"> (Heb. 7:21-28)</w:t>
    </w:r>
    <w:r>
      <w:ptab w:relativeTo="margin" w:alignment="right" w:leader="none"/>
    </w:r>
    <w:r>
      <w:t>1/2</w:t>
    </w:r>
    <w:r w:rsidR="001678F4">
      <w:t>1</w:t>
    </w:r>
    <w:r>
      <w:t xml:space="preserve">/24 </w:t>
    </w:r>
    <w:r w:rsidR="001678F4">
      <w:t>P</w:t>
    </w:r>
    <w: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774CE"/>
    <w:multiLevelType w:val="hybridMultilevel"/>
    <w:tmpl w:val="61DED736"/>
    <w:lvl w:ilvl="0" w:tplc="DB249E60">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 w15:restartNumberingAfterBreak="0">
    <w:nsid w:val="1B9C5D5C"/>
    <w:multiLevelType w:val="hybridMultilevel"/>
    <w:tmpl w:val="AFAAA582"/>
    <w:lvl w:ilvl="0" w:tplc="15522FBC">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2" w15:restartNumberingAfterBreak="0">
    <w:nsid w:val="3C22363F"/>
    <w:multiLevelType w:val="hybridMultilevel"/>
    <w:tmpl w:val="391C542A"/>
    <w:lvl w:ilvl="0" w:tplc="0032D8F2">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3" w15:restartNumberingAfterBreak="0">
    <w:nsid w:val="491D1EBE"/>
    <w:multiLevelType w:val="hybridMultilevel"/>
    <w:tmpl w:val="C2442CE8"/>
    <w:lvl w:ilvl="0" w:tplc="AC001952">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1607224784">
    <w:abstractNumId w:val="0"/>
  </w:num>
  <w:num w:numId="2" w16cid:durableId="334964824">
    <w:abstractNumId w:val="2"/>
  </w:num>
  <w:num w:numId="3" w16cid:durableId="1358846226">
    <w:abstractNumId w:val="3"/>
  </w:num>
  <w:num w:numId="4" w16cid:durableId="1409158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11"/>
    <w:rsid w:val="00030EC6"/>
    <w:rsid w:val="000C49A9"/>
    <w:rsid w:val="001678F4"/>
    <w:rsid w:val="00261D11"/>
    <w:rsid w:val="002E0E6F"/>
    <w:rsid w:val="00360D73"/>
    <w:rsid w:val="003D7B43"/>
    <w:rsid w:val="00432423"/>
    <w:rsid w:val="005915CC"/>
    <w:rsid w:val="005F4CAD"/>
    <w:rsid w:val="00771294"/>
    <w:rsid w:val="007C6E0E"/>
    <w:rsid w:val="008751C7"/>
    <w:rsid w:val="00900867"/>
    <w:rsid w:val="00A36188"/>
    <w:rsid w:val="00AF3383"/>
    <w:rsid w:val="00B57935"/>
    <w:rsid w:val="00C562AA"/>
    <w:rsid w:val="00CD130D"/>
    <w:rsid w:val="00D02B7E"/>
    <w:rsid w:val="00E02EEE"/>
    <w:rsid w:val="00E34437"/>
    <w:rsid w:val="00ED6CD4"/>
    <w:rsid w:val="00F63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2CFD"/>
  <w15:chartTrackingRefBased/>
  <w15:docId w15:val="{6ED95EE3-D317-4AFA-8869-9BBCE1D4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11"/>
    <w:rPr>
      <w:rFonts w:eastAsiaTheme="majorEastAsia" w:cstheme="majorBidi"/>
      <w:color w:val="272727" w:themeColor="text1" w:themeTint="D8"/>
    </w:rPr>
  </w:style>
  <w:style w:type="paragraph" w:styleId="Title">
    <w:name w:val="Title"/>
    <w:basedOn w:val="Normal"/>
    <w:next w:val="Normal"/>
    <w:link w:val="TitleChar"/>
    <w:uiPriority w:val="10"/>
    <w:qFormat/>
    <w:rsid w:val="00261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D11"/>
    <w:pPr>
      <w:spacing w:before="160"/>
      <w:jc w:val="center"/>
    </w:pPr>
    <w:rPr>
      <w:i/>
      <w:iCs/>
      <w:color w:val="404040" w:themeColor="text1" w:themeTint="BF"/>
    </w:rPr>
  </w:style>
  <w:style w:type="character" w:customStyle="1" w:styleId="QuoteChar">
    <w:name w:val="Quote Char"/>
    <w:basedOn w:val="DefaultParagraphFont"/>
    <w:link w:val="Quote"/>
    <w:uiPriority w:val="29"/>
    <w:rsid w:val="00261D11"/>
    <w:rPr>
      <w:i/>
      <w:iCs/>
      <w:color w:val="404040" w:themeColor="text1" w:themeTint="BF"/>
    </w:rPr>
  </w:style>
  <w:style w:type="paragraph" w:styleId="ListParagraph">
    <w:name w:val="List Paragraph"/>
    <w:basedOn w:val="Normal"/>
    <w:uiPriority w:val="34"/>
    <w:qFormat/>
    <w:rsid w:val="00261D11"/>
    <w:pPr>
      <w:ind w:left="720"/>
      <w:contextualSpacing/>
    </w:pPr>
  </w:style>
  <w:style w:type="character" w:styleId="IntenseEmphasis">
    <w:name w:val="Intense Emphasis"/>
    <w:basedOn w:val="DefaultParagraphFont"/>
    <w:uiPriority w:val="21"/>
    <w:qFormat/>
    <w:rsid w:val="00261D11"/>
    <w:rPr>
      <w:i/>
      <w:iCs/>
      <w:color w:val="0F4761" w:themeColor="accent1" w:themeShade="BF"/>
    </w:rPr>
  </w:style>
  <w:style w:type="paragraph" w:styleId="IntenseQuote">
    <w:name w:val="Intense Quote"/>
    <w:basedOn w:val="Normal"/>
    <w:next w:val="Normal"/>
    <w:link w:val="IntenseQuoteChar"/>
    <w:uiPriority w:val="30"/>
    <w:qFormat/>
    <w:rsid w:val="00261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D11"/>
    <w:rPr>
      <w:i/>
      <w:iCs/>
      <w:color w:val="0F4761" w:themeColor="accent1" w:themeShade="BF"/>
    </w:rPr>
  </w:style>
  <w:style w:type="character" w:styleId="IntenseReference">
    <w:name w:val="Intense Reference"/>
    <w:basedOn w:val="DefaultParagraphFont"/>
    <w:uiPriority w:val="32"/>
    <w:qFormat/>
    <w:rsid w:val="00261D11"/>
    <w:rPr>
      <w:b/>
      <w:bCs/>
      <w:smallCaps/>
      <w:color w:val="0F4761" w:themeColor="accent1" w:themeShade="BF"/>
      <w:spacing w:val="5"/>
    </w:rPr>
  </w:style>
  <w:style w:type="paragraph" w:styleId="Header">
    <w:name w:val="header"/>
    <w:basedOn w:val="Normal"/>
    <w:link w:val="HeaderChar"/>
    <w:uiPriority w:val="99"/>
    <w:unhideWhenUsed/>
    <w:rsid w:val="00261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D11"/>
  </w:style>
  <w:style w:type="paragraph" w:styleId="Footer">
    <w:name w:val="footer"/>
    <w:basedOn w:val="Normal"/>
    <w:link w:val="FooterChar"/>
    <w:uiPriority w:val="99"/>
    <w:unhideWhenUsed/>
    <w:rsid w:val="00261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D11"/>
  </w:style>
  <w:style w:type="paragraph" w:styleId="NormalWeb">
    <w:name w:val="Normal (Web)"/>
    <w:basedOn w:val="Normal"/>
    <w:uiPriority w:val="99"/>
    <w:semiHidden/>
    <w:unhideWhenUsed/>
    <w:rsid w:val="002E0E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E0E6F"/>
    <w:rPr>
      <w:color w:val="0000FF"/>
      <w:u w:val="single"/>
    </w:rPr>
  </w:style>
  <w:style w:type="paragraph" w:customStyle="1" w:styleId="BODY">
    <w:name w:val="BODY"/>
    <w:basedOn w:val="Normal"/>
    <w:uiPriority w:val="99"/>
    <w:rsid w:val="00CD130D"/>
    <w:pPr>
      <w:autoSpaceDE w:val="0"/>
      <w:autoSpaceDN w:val="0"/>
      <w:adjustRightInd w:val="0"/>
      <w:spacing w:after="0" w:line="240" w:lineRule="auto"/>
    </w:pPr>
    <w:rPr>
      <w:rFonts w:ascii="Verdana" w:hAnsi="Verdana" w:cs="Verdana"/>
      <w:color w:val="292F33"/>
      <w:kern w:val="0"/>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732641">
      <w:bodyDiv w:val="1"/>
      <w:marLeft w:val="0"/>
      <w:marRight w:val="0"/>
      <w:marTop w:val="0"/>
      <w:marBottom w:val="0"/>
      <w:divBdr>
        <w:top w:val="none" w:sz="0" w:space="0" w:color="auto"/>
        <w:left w:val="none" w:sz="0" w:space="0" w:color="auto"/>
        <w:bottom w:val="none" w:sz="0" w:space="0" w:color="auto"/>
        <w:right w:val="none" w:sz="0" w:space="0" w:color="auto"/>
      </w:divBdr>
      <w:divsChild>
        <w:div w:id="1229806848">
          <w:marLeft w:val="0"/>
          <w:marRight w:val="0"/>
          <w:marTop w:val="0"/>
          <w:marBottom w:val="0"/>
          <w:divBdr>
            <w:top w:val="none" w:sz="0" w:space="0" w:color="auto"/>
            <w:left w:val="none" w:sz="0" w:space="0" w:color="auto"/>
            <w:bottom w:val="none" w:sz="0" w:space="0" w:color="auto"/>
            <w:right w:val="none" w:sz="0" w:space="0" w:color="auto"/>
          </w:divBdr>
          <w:divsChild>
            <w:div w:id="744843246">
              <w:marLeft w:val="0"/>
              <w:marRight w:val="0"/>
              <w:marTop w:val="0"/>
              <w:marBottom w:val="0"/>
              <w:divBdr>
                <w:top w:val="none" w:sz="0" w:space="0" w:color="auto"/>
                <w:left w:val="none" w:sz="0" w:space="0" w:color="auto"/>
                <w:bottom w:val="none" w:sz="0" w:space="0" w:color="auto"/>
                <w:right w:val="none" w:sz="0" w:space="0" w:color="auto"/>
              </w:divBdr>
              <w:divsChild>
                <w:div w:id="34999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ng.com/search?q=Just+a+Little+Talk+With+Jesus+meaning+prayer+wheel+turni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ing.com/search?q=Just+a+Little+Talk+With+Jesus+meaning+prayer+wheel+turnin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ngtell.com/the-steeldrivers/just-a-little-talk-with-jesu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ing.com/search?q=Just+a+Little+Talk+With+Jesus+meaning+prayer+wheel+turning" TargetMode="External"/><Relationship Id="rId4" Type="http://schemas.openxmlformats.org/officeDocument/2006/relationships/webSettings" Target="webSettings.xml"/><Relationship Id="rId9" Type="http://schemas.openxmlformats.org/officeDocument/2006/relationships/hyperlink" Target="https://www.umcdiscipleship.org/articles/history-of-hymns-just-a-little-talk-with-jesu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10</cp:revision>
  <dcterms:created xsi:type="dcterms:W3CDTF">2024-01-15T20:11:00Z</dcterms:created>
  <dcterms:modified xsi:type="dcterms:W3CDTF">2024-01-20T01:53:00Z</dcterms:modified>
</cp:coreProperties>
</file>