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AF5F7F" w14:textId="47B1EF51" w:rsidR="00F339E9" w:rsidRPr="00F339E9" w:rsidRDefault="00000000" w:rsidP="00F339E9">
      <w:pPr>
        <w:spacing w:after="0" w:line="240" w:lineRule="auto"/>
        <w:ind w:left="0" w:firstLine="0"/>
        <w:rPr>
          <w:b/>
          <w:bCs/>
        </w:rPr>
      </w:pPr>
      <w:r w:rsidRPr="00F339E9">
        <w:rPr>
          <w:b/>
          <w:bCs/>
        </w:rPr>
        <w:t xml:space="preserve">Introduction: </w:t>
      </w:r>
      <w:r w:rsidR="00F339E9">
        <w:rPr>
          <w:b/>
          <w:bCs/>
        </w:rPr>
        <w:t>Scripture Reading- Isaiah 40:</w:t>
      </w:r>
      <w:r w:rsidR="004C26A4">
        <w:rPr>
          <w:b/>
          <w:bCs/>
        </w:rPr>
        <w:t>26-</w:t>
      </w:r>
      <w:r w:rsidR="00F339E9">
        <w:rPr>
          <w:b/>
          <w:bCs/>
        </w:rPr>
        <w:t>31</w:t>
      </w:r>
    </w:p>
    <w:p w14:paraId="4622C8C6" w14:textId="362FF808" w:rsidR="00343A84" w:rsidRPr="00F339E9" w:rsidRDefault="00000000" w:rsidP="00F339E9">
      <w:pPr>
        <w:spacing w:after="0" w:line="240" w:lineRule="auto"/>
        <w:ind w:left="720" w:firstLine="0"/>
      </w:pPr>
      <w:r w:rsidRPr="00F339E9">
        <w:t xml:space="preserve">1. </w:t>
      </w:r>
      <w:r w:rsidRPr="00F339E9">
        <w:tab/>
        <w:t>“But those who wait on the Lord shall renew their strength; they shall mount up with wings like eagles, they shall run and not be weary, they shall walk and not faint” (Isaiah 40:31</w:t>
      </w:r>
      <w:r w:rsidR="0018211D">
        <w:t>-NKJV</w:t>
      </w:r>
      <w:r w:rsidRPr="00F339E9">
        <w:t xml:space="preserve">). </w:t>
      </w:r>
    </w:p>
    <w:p w14:paraId="3F7D406D" w14:textId="77777777" w:rsidR="00343A84" w:rsidRPr="00F339E9" w:rsidRDefault="00000000" w:rsidP="00F339E9">
      <w:pPr>
        <w:numPr>
          <w:ilvl w:val="0"/>
          <w:numId w:val="1"/>
        </w:numPr>
        <w:spacing w:after="0" w:line="240" w:lineRule="auto"/>
        <w:ind w:hanging="720"/>
      </w:pPr>
      <w:r w:rsidRPr="00F339E9">
        <w:t xml:space="preserve">I am terrible at waiting. </w:t>
      </w:r>
    </w:p>
    <w:p w14:paraId="431D7009" w14:textId="77777777" w:rsidR="00343A84" w:rsidRPr="00F339E9" w:rsidRDefault="00000000" w:rsidP="00F339E9">
      <w:pPr>
        <w:numPr>
          <w:ilvl w:val="0"/>
          <w:numId w:val="1"/>
        </w:numPr>
        <w:spacing w:after="0" w:line="240" w:lineRule="auto"/>
        <w:ind w:hanging="720"/>
      </w:pPr>
      <w:r w:rsidRPr="00F339E9">
        <w:t xml:space="preserve">However, beyond the petty things, there are events, circumstances, and seasons in life in which we are commanded to “wait on the Lord.” </w:t>
      </w:r>
    </w:p>
    <w:p w14:paraId="5B5FEC53" w14:textId="01426370" w:rsidR="00343A84" w:rsidRPr="00F339E9" w:rsidRDefault="00C30C6F" w:rsidP="00F339E9">
      <w:pPr>
        <w:numPr>
          <w:ilvl w:val="0"/>
          <w:numId w:val="1"/>
        </w:numPr>
        <w:spacing w:after="0" w:line="240" w:lineRule="auto"/>
        <w:ind w:hanging="720"/>
      </w:pPr>
      <w:r w:rsidRPr="00F339E9">
        <w:t xml:space="preserve">But not only are </w:t>
      </w:r>
      <w:r w:rsidR="00F339E9" w:rsidRPr="00F339E9">
        <w:t xml:space="preserve">we </w:t>
      </w:r>
      <w:r w:rsidRPr="00F339E9">
        <w:t xml:space="preserve">commanded to wait on the Lord, we are instructed how to wait on the Lord. </w:t>
      </w:r>
    </w:p>
    <w:p w14:paraId="09FA0AF1" w14:textId="77777777" w:rsidR="00343A84" w:rsidRPr="00F339E9" w:rsidRDefault="00000000" w:rsidP="00F339E9">
      <w:pPr>
        <w:numPr>
          <w:ilvl w:val="0"/>
          <w:numId w:val="1"/>
        </w:numPr>
        <w:spacing w:after="0" w:line="240" w:lineRule="auto"/>
        <w:ind w:hanging="720"/>
      </w:pPr>
      <w:r w:rsidRPr="00F339E9">
        <w:t xml:space="preserve">In this lesson, we will examine how we are to wait on the Lord. </w:t>
      </w:r>
    </w:p>
    <w:p w14:paraId="58826A69" w14:textId="2456D32A" w:rsidR="00343A84" w:rsidRPr="00F339E9" w:rsidRDefault="00000000" w:rsidP="00F339E9">
      <w:pPr>
        <w:spacing w:after="0" w:line="240" w:lineRule="auto"/>
        <w:ind w:left="0" w:firstLine="0"/>
        <w:rPr>
          <w:b/>
          <w:bCs/>
        </w:rPr>
      </w:pPr>
      <w:r w:rsidRPr="00F339E9">
        <w:t xml:space="preserve"> </w:t>
      </w:r>
      <w:r w:rsidR="00F339E9" w:rsidRPr="00F339E9">
        <w:rPr>
          <w:b/>
          <w:bCs/>
        </w:rPr>
        <w:t>Discussion:</w:t>
      </w:r>
    </w:p>
    <w:p w14:paraId="1E391417" w14:textId="6A1FF211" w:rsidR="00343A84" w:rsidRPr="00F339E9" w:rsidRDefault="00000000" w:rsidP="00C07DD4">
      <w:pPr>
        <w:numPr>
          <w:ilvl w:val="0"/>
          <w:numId w:val="2"/>
        </w:numPr>
        <w:spacing w:after="0" w:line="240" w:lineRule="auto"/>
        <w:ind w:hanging="720"/>
      </w:pPr>
      <w:r w:rsidRPr="00F339E9">
        <w:rPr>
          <w:b/>
        </w:rPr>
        <w:t xml:space="preserve">Wait on the Lord, </w:t>
      </w:r>
      <w:r w:rsidR="00FB2F03">
        <w:rPr>
          <w:b/>
        </w:rPr>
        <w:t>Being Sufficient (Content)</w:t>
      </w:r>
      <w:r w:rsidRPr="00F339E9">
        <w:rPr>
          <w:b/>
        </w:rPr>
        <w:t xml:space="preserve"> in Him </w:t>
      </w:r>
    </w:p>
    <w:p w14:paraId="0EC476F2" w14:textId="77777777" w:rsidR="00343A84" w:rsidRPr="00F339E9" w:rsidRDefault="00000000" w:rsidP="00F339E9">
      <w:pPr>
        <w:numPr>
          <w:ilvl w:val="1"/>
          <w:numId w:val="3"/>
        </w:numPr>
        <w:spacing w:after="0" w:line="240" w:lineRule="auto"/>
        <w:ind w:hanging="720"/>
      </w:pPr>
      <w:r w:rsidRPr="00F339E9">
        <w:t xml:space="preserve">(Lamentations 3:24). </w:t>
      </w:r>
    </w:p>
    <w:p w14:paraId="2213EB6C" w14:textId="70236A62" w:rsidR="00343A84" w:rsidRPr="00F339E9" w:rsidRDefault="00000000" w:rsidP="007F1AD2">
      <w:pPr>
        <w:numPr>
          <w:ilvl w:val="2"/>
          <w:numId w:val="3"/>
        </w:numPr>
        <w:spacing w:after="0" w:line="240" w:lineRule="auto"/>
        <w:ind w:hanging="720"/>
      </w:pPr>
      <w:r w:rsidRPr="00F339E9">
        <w:t xml:space="preserve">The Hebrew word that is translated “hope” </w:t>
      </w:r>
      <w:r w:rsidR="00606615">
        <w:t>(</w:t>
      </w:r>
      <w:proofErr w:type="spellStart"/>
      <w:r w:rsidR="00606615">
        <w:t>yaw</w:t>
      </w:r>
      <w:r w:rsidR="00D34D15">
        <w:t>chal</w:t>
      </w:r>
      <w:proofErr w:type="spellEnd"/>
      <w:r w:rsidR="00D34D15">
        <w:t xml:space="preserve">) </w:t>
      </w:r>
      <w:r w:rsidR="009746C2">
        <w:t>in the KJV and NKJV</w:t>
      </w:r>
      <w:r w:rsidR="00524265">
        <w:t xml:space="preserve">, </w:t>
      </w:r>
      <w:r w:rsidRPr="00F339E9">
        <w:t>is translated as “wait”</w:t>
      </w:r>
      <w:r w:rsidR="00524265">
        <w:t xml:space="preserve"> in the NIV</w:t>
      </w:r>
      <w:r w:rsidRPr="00F339E9">
        <w:t>.</w:t>
      </w:r>
      <w:r w:rsidR="00524265">
        <w:t xml:space="preserve"> According to the Strong’s concordance, the Hebrew word means “to wait”.</w:t>
      </w:r>
      <w:r w:rsidRPr="00F339E9">
        <w:t xml:space="preserve">  </w:t>
      </w:r>
    </w:p>
    <w:p w14:paraId="713B48FA" w14:textId="54565E56" w:rsidR="00343A84" w:rsidRPr="00F339E9" w:rsidRDefault="00000000" w:rsidP="00F339E9">
      <w:pPr>
        <w:numPr>
          <w:ilvl w:val="1"/>
          <w:numId w:val="3"/>
        </w:numPr>
        <w:spacing w:after="0" w:line="240" w:lineRule="auto"/>
        <w:ind w:hanging="720"/>
      </w:pPr>
      <w:r w:rsidRPr="00F339E9">
        <w:t>The Lord is our portion</w:t>
      </w:r>
      <w:r w:rsidR="000A6324">
        <w:t xml:space="preserve"> (inheritance)</w:t>
      </w:r>
      <w:r w:rsidRPr="00F339E9">
        <w:t xml:space="preserve">, he should be enough. </w:t>
      </w:r>
    </w:p>
    <w:p w14:paraId="0A6B883F" w14:textId="77777777" w:rsidR="00343A84" w:rsidRDefault="00000000" w:rsidP="00FC7CB3">
      <w:pPr>
        <w:numPr>
          <w:ilvl w:val="2"/>
          <w:numId w:val="3"/>
        </w:numPr>
        <w:spacing w:after="0" w:line="240" w:lineRule="auto"/>
        <w:ind w:hanging="720"/>
      </w:pPr>
      <w:r w:rsidRPr="00F339E9">
        <w:t xml:space="preserve">(2 Corinthians 12:9). </w:t>
      </w:r>
    </w:p>
    <w:p w14:paraId="1BAFD01D" w14:textId="6CDCDC6E" w:rsidR="00236A89" w:rsidRDefault="00037BB9" w:rsidP="00236A89">
      <w:pPr>
        <w:numPr>
          <w:ilvl w:val="3"/>
          <w:numId w:val="3"/>
        </w:numPr>
        <w:spacing w:after="0" w:line="240" w:lineRule="auto"/>
        <w:ind w:hanging="720"/>
      </w:pPr>
      <w:r>
        <w:t>“</w:t>
      </w:r>
      <w:r>
        <w:rPr>
          <w:lang w:eastAsia="x-none"/>
        </w:rPr>
        <w:t xml:space="preserve">And he said unto me, </w:t>
      </w:r>
      <w:r>
        <w:rPr>
          <w:color w:val="DA3737"/>
          <w:lang w:eastAsia="x-none"/>
        </w:rPr>
        <w:t>My grace is sufficient for thee: for my strength is made perfect in weakness.</w:t>
      </w:r>
      <w:r>
        <w:rPr>
          <w:lang w:eastAsia="x-none"/>
        </w:rPr>
        <w:t xml:space="preserve"> Most gladly therefore will I rather glory in my infirmities, that the power of Christ may rest upon me.</w:t>
      </w:r>
      <w:r>
        <w:rPr>
          <w:lang w:eastAsia="x-none"/>
        </w:rPr>
        <w:t>” [Paul’s “thorn in the flesh”]</w:t>
      </w:r>
      <w:r w:rsidR="009D43C1">
        <w:rPr>
          <w:lang w:eastAsia="x-none"/>
        </w:rPr>
        <w:t xml:space="preserve">; </w:t>
      </w:r>
      <w:proofErr w:type="spellStart"/>
      <w:r w:rsidR="009D43C1">
        <w:rPr>
          <w:lang w:eastAsia="x-none"/>
        </w:rPr>
        <w:t>arkeho</w:t>
      </w:r>
      <w:proofErr w:type="spellEnd"/>
      <w:r w:rsidR="009D43C1">
        <w:rPr>
          <w:lang w:eastAsia="x-none"/>
        </w:rPr>
        <w:t xml:space="preserve">- to put a barrier </w:t>
      </w:r>
      <w:r w:rsidR="00B97E80">
        <w:rPr>
          <w:lang w:eastAsia="x-none"/>
        </w:rPr>
        <w:t xml:space="preserve">up </w:t>
      </w:r>
      <w:r w:rsidR="009D43C1">
        <w:rPr>
          <w:lang w:eastAsia="x-none"/>
        </w:rPr>
        <w:t xml:space="preserve">(stop, don’t go any further), to be content, </w:t>
      </w:r>
      <w:r w:rsidR="00B97E80">
        <w:rPr>
          <w:lang w:eastAsia="x-none"/>
        </w:rPr>
        <w:t>to be enough</w:t>
      </w:r>
    </w:p>
    <w:p w14:paraId="5D7FC072" w14:textId="6A3A5D0C" w:rsidR="002B372C" w:rsidRPr="00F339E9" w:rsidRDefault="00CF5278" w:rsidP="00236A89">
      <w:pPr>
        <w:numPr>
          <w:ilvl w:val="3"/>
          <w:numId w:val="3"/>
        </w:numPr>
        <w:spacing w:after="0" w:line="240" w:lineRule="auto"/>
        <w:ind w:hanging="720"/>
      </w:pPr>
      <w:r>
        <w:rPr>
          <w:lang w:eastAsia="x-none"/>
        </w:rPr>
        <w:t>(</w:t>
      </w:r>
      <w:r w:rsidR="00AA264D">
        <w:rPr>
          <w:lang w:eastAsia="x-none"/>
        </w:rPr>
        <w:t>Gal. 3:26-29</w:t>
      </w:r>
      <w:r>
        <w:rPr>
          <w:lang w:eastAsia="x-none"/>
        </w:rPr>
        <w:t>)</w:t>
      </w:r>
      <w:r w:rsidR="00AA264D">
        <w:rPr>
          <w:lang w:eastAsia="x-none"/>
        </w:rPr>
        <w:t xml:space="preserve"> </w:t>
      </w:r>
      <w:r w:rsidR="00273D3A">
        <w:rPr>
          <w:lang w:eastAsia="x-none"/>
        </w:rPr>
        <w:t>“the L</w:t>
      </w:r>
      <w:r w:rsidR="008A5D82">
        <w:rPr>
          <w:lang w:eastAsia="x-none"/>
        </w:rPr>
        <w:t>ORD</w:t>
      </w:r>
      <w:r w:rsidR="00273D3A">
        <w:rPr>
          <w:lang w:eastAsia="x-none"/>
        </w:rPr>
        <w:t xml:space="preserve"> </w:t>
      </w:r>
      <w:r w:rsidR="00273D3A" w:rsidRPr="00CF5278">
        <w:rPr>
          <w:i/>
          <w:iCs/>
          <w:color w:val="747474" w:themeColor="background2" w:themeShade="80"/>
          <w:lang w:eastAsia="x-none"/>
        </w:rPr>
        <w:t>is</w:t>
      </w:r>
      <w:r w:rsidR="00273D3A">
        <w:rPr>
          <w:lang w:eastAsia="x-none"/>
        </w:rPr>
        <w:t xml:space="preserve"> my portion”</w:t>
      </w:r>
    </w:p>
    <w:p w14:paraId="5A56A23E" w14:textId="77777777" w:rsidR="00343A84" w:rsidRPr="00F339E9" w:rsidRDefault="00000000" w:rsidP="00FC7CB3">
      <w:pPr>
        <w:numPr>
          <w:ilvl w:val="2"/>
          <w:numId w:val="3"/>
        </w:numPr>
        <w:spacing w:after="0" w:line="240" w:lineRule="auto"/>
        <w:ind w:hanging="720"/>
      </w:pPr>
      <w:r w:rsidRPr="00F339E9">
        <w:t xml:space="preserve">(Philippians 4:11-13). </w:t>
      </w:r>
    </w:p>
    <w:p w14:paraId="1B944B11" w14:textId="73F0B3EF" w:rsidR="008A471A" w:rsidRDefault="00000000" w:rsidP="003C6015">
      <w:pPr>
        <w:numPr>
          <w:ilvl w:val="2"/>
          <w:numId w:val="3"/>
        </w:numPr>
        <w:spacing w:after="0" w:line="240" w:lineRule="auto"/>
        <w:ind w:hanging="720"/>
      </w:pPr>
      <w:r w:rsidRPr="00F339E9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6870C63" wp14:editId="05F2F40E">
                <wp:simplePos x="0" y="0"/>
                <wp:positionH relativeFrom="page">
                  <wp:posOffset>913765</wp:posOffset>
                </wp:positionH>
                <wp:positionV relativeFrom="page">
                  <wp:posOffset>875919</wp:posOffset>
                </wp:positionV>
                <wp:extent cx="5931535" cy="9525"/>
                <wp:effectExtent l="0" t="0" r="0" b="0"/>
                <wp:wrapTopAndBottom/>
                <wp:docPr id="1617" name="Group 1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1535" cy="9525"/>
                          <a:chOff x="0" y="0"/>
                          <a:chExt cx="5931535" cy="952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59315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535">
                                <a:moveTo>
                                  <a:pt x="0" y="0"/>
                                </a:moveTo>
                                <a:lnTo>
                                  <a:pt x="593153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E9D9C0" id="Group 1617" o:spid="_x0000_s1026" style="position:absolute;margin-left:71.95pt;margin-top:68.95pt;width:467.05pt;height:.75pt;z-index:251658240;mso-position-horizontal-relative:page;mso-position-vertical-relative:page" coordsize="5931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">
                <v:shape id="Shape 19" o:spid="_x0000_s1027" style="position:absolute;width:59315;height:0;visibility:visible;mso-wrap-style:square;v-text-anchor:top" coordsize="59315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" path="m,l5931535,e" filled="f">
                  <v:path arrowok="t" textboxrect="0,0,5931535,0"/>
                </v:shape>
                <w10:wrap type="topAndBottom" anchorx="page" anchory="page"/>
              </v:group>
            </w:pict>
          </mc:Fallback>
        </mc:AlternateContent>
      </w:r>
      <w:r w:rsidRPr="00F339E9">
        <w:t>(Matthew 5:6).</w:t>
      </w:r>
      <w:r w:rsidR="000B50FA">
        <w:t xml:space="preserve"> “</w:t>
      </w:r>
      <w:r w:rsidR="000B50FA">
        <w:rPr>
          <w:color w:val="DA3737"/>
          <w:lang w:eastAsia="x-none"/>
        </w:rPr>
        <w:t>Blessed</w:t>
      </w:r>
      <w:r w:rsidR="000B50FA">
        <w:rPr>
          <w:lang w:eastAsia="x-none"/>
        </w:rPr>
        <w:t xml:space="preserve"> </w:t>
      </w:r>
      <w:r w:rsidR="000B50FA">
        <w:rPr>
          <w:i/>
          <w:iCs/>
          <w:color w:val="757575"/>
          <w:lang w:eastAsia="x-none"/>
        </w:rPr>
        <w:t>are</w:t>
      </w:r>
      <w:r w:rsidR="000B50FA">
        <w:rPr>
          <w:lang w:eastAsia="x-none"/>
        </w:rPr>
        <w:t xml:space="preserve"> </w:t>
      </w:r>
      <w:r w:rsidR="000B50FA">
        <w:rPr>
          <w:color w:val="DA3737"/>
          <w:lang w:eastAsia="x-none"/>
        </w:rPr>
        <w:t>they which do hunger and thirst after righteousness: for they shall be filled.</w:t>
      </w:r>
      <w:r w:rsidR="000B50FA">
        <w:rPr>
          <w:color w:val="auto"/>
          <w:lang w:eastAsia="x-none"/>
        </w:rPr>
        <w:t>”</w:t>
      </w:r>
    </w:p>
    <w:p w14:paraId="7C1D32F7" w14:textId="02CF5DA9" w:rsidR="00343A84" w:rsidRPr="00F339E9" w:rsidRDefault="00C21319" w:rsidP="008A471A">
      <w:pPr>
        <w:numPr>
          <w:ilvl w:val="3"/>
          <w:numId w:val="3"/>
        </w:numPr>
        <w:spacing w:after="0" w:line="240" w:lineRule="auto"/>
        <w:ind w:hanging="720"/>
      </w:pPr>
      <w:r>
        <w:t>John 6:35</w:t>
      </w:r>
      <w:r w:rsidR="00875AE5">
        <w:t xml:space="preserve"> “</w:t>
      </w:r>
      <w:r w:rsidR="00875AE5" w:rsidRPr="00875AE5">
        <w:rPr>
          <w:lang w:eastAsia="x-none"/>
        </w:rPr>
        <w:t xml:space="preserve">And Jesus said unto them, </w:t>
      </w:r>
      <w:r w:rsidR="00875AE5" w:rsidRPr="00875AE5">
        <w:rPr>
          <w:color w:val="DA3737"/>
          <w:lang w:eastAsia="x-none"/>
        </w:rPr>
        <w:t>I am the bread of life: he that cometh to me shall never hunger; and he that believeth on me shall never thirst.</w:t>
      </w:r>
      <w:r w:rsidR="00875AE5" w:rsidRPr="00875AE5">
        <w:rPr>
          <w:color w:val="auto"/>
          <w:lang w:eastAsia="x-none"/>
        </w:rPr>
        <w:t>”</w:t>
      </w:r>
      <w:r w:rsidR="00000000" w:rsidRPr="00F339E9">
        <w:t xml:space="preserve">  </w:t>
      </w:r>
    </w:p>
    <w:p w14:paraId="6473F83A" w14:textId="77777777" w:rsidR="00F339E9" w:rsidRPr="00F339E9" w:rsidRDefault="00000000" w:rsidP="00C07DD4">
      <w:pPr>
        <w:numPr>
          <w:ilvl w:val="0"/>
          <w:numId w:val="2"/>
        </w:numPr>
        <w:spacing w:after="0" w:line="240" w:lineRule="auto"/>
        <w:ind w:hanging="720"/>
      </w:pPr>
      <w:r w:rsidRPr="00F339E9">
        <w:rPr>
          <w:b/>
        </w:rPr>
        <w:lastRenderedPageBreak/>
        <w:t>Wait on the Lord, Serving Him</w:t>
      </w:r>
    </w:p>
    <w:p w14:paraId="07391CA1" w14:textId="4D847CBA" w:rsidR="00343A84" w:rsidRPr="00F339E9" w:rsidRDefault="00000000" w:rsidP="00F339E9">
      <w:pPr>
        <w:pStyle w:val="ListParagraph"/>
        <w:numPr>
          <w:ilvl w:val="1"/>
          <w:numId w:val="2"/>
        </w:numPr>
        <w:spacing w:after="0" w:line="240" w:lineRule="auto"/>
        <w:ind w:left="720" w:hanging="14"/>
      </w:pPr>
      <w:r w:rsidRPr="00F339E9">
        <w:t xml:space="preserve">(Lamentations 3:25). </w:t>
      </w:r>
      <w:r w:rsidR="003F7B1F">
        <w:t>[to frequent, to pursue or search for]</w:t>
      </w:r>
    </w:p>
    <w:p w14:paraId="350BF95F" w14:textId="77777777" w:rsidR="00343A84" w:rsidRPr="00F339E9" w:rsidRDefault="00000000" w:rsidP="00462423">
      <w:pPr>
        <w:numPr>
          <w:ilvl w:val="2"/>
          <w:numId w:val="2"/>
        </w:numPr>
        <w:spacing w:after="0" w:line="240" w:lineRule="auto"/>
        <w:ind w:left="1440"/>
      </w:pPr>
      <w:r w:rsidRPr="00F339E9">
        <w:t xml:space="preserve">This passage employs Hebrew parallelism, meaning that the way you wait for the Lord is equated with seeking him. </w:t>
      </w:r>
    </w:p>
    <w:p w14:paraId="276A83C9" w14:textId="77777777" w:rsidR="00343A84" w:rsidRPr="00F339E9" w:rsidRDefault="00000000" w:rsidP="00462423">
      <w:pPr>
        <w:numPr>
          <w:ilvl w:val="2"/>
          <w:numId w:val="2"/>
        </w:numPr>
        <w:spacing w:after="0" w:line="240" w:lineRule="auto"/>
        <w:ind w:left="1440"/>
      </w:pPr>
      <w:r w:rsidRPr="00F339E9">
        <w:t xml:space="preserve">If the living knew what the dead know, they would find themselves in a frantic search of God. </w:t>
      </w:r>
    </w:p>
    <w:p w14:paraId="60BD0059" w14:textId="77777777" w:rsidR="003E2B1B" w:rsidRDefault="00000000" w:rsidP="00F339E9">
      <w:pPr>
        <w:numPr>
          <w:ilvl w:val="1"/>
          <w:numId w:val="2"/>
        </w:numPr>
        <w:spacing w:after="0" w:line="240" w:lineRule="auto"/>
        <w:ind w:hanging="720"/>
      </w:pPr>
      <w:r w:rsidRPr="00F339E9">
        <w:t xml:space="preserve">(Acts 20:35; Ephesians 2:10). </w:t>
      </w:r>
    </w:p>
    <w:p w14:paraId="6A8709DC" w14:textId="453952B7" w:rsidR="00721AD8" w:rsidRDefault="00721AD8" w:rsidP="00721AD8">
      <w:pPr>
        <w:numPr>
          <w:ilvl w:val="2"/>
          <w:numId w:val="2"/>
        </w:numPr>
        <w:spacing w:after="0" w:line="240" w:lineRule="auto"/>
        <w:ind w:left="1440"/>
      </w:pPr>
      <w:r>
        <w:t>Acts 20:35 “</w:t>
      </w:r>
      <w:r w:rsidR="000D43BE">
        <w:rPr>
          <w:lang w:eastAsia="x-none"/>
        </w:rPr>
        <w:t xml:space="preserve">I have shewed you all things, how that so </w:t>
      </w:r>
      <w:proofErr w:type="spellStart"/>
      <w:r w:rsidR="000D43BE">
        <w:rPr>
          <w:lang w:eastAsia="x-none"/>
        </w:rPr>
        <w:t>labouring</w:t>
      </w:r>
      <w:proofErr w:type="spellEnd"/>
      <w:r w:rsidR="000D43BE">
        <w:rPr>
          <w:lang w:eastAsia="x-none"/>
        </w:rPr>
        <w:t xml:space="preserve"> ye ought to support the weak, and to remember the words of the Lord Jesus, how he said, </w:t>
      </w:r>
      <w:r w:rsidR="000D43BE">
        <w:rPr>
          <w:color w:val="DA3737"/>
          <w:lang w:eastAsia="x-none"/>
        </w:rPr>
        <w:t>It is more blessed to give than to receive.</w:t>
      </w:r>
      <w:r w:rsidR="000D43BE">
        <w:rPr>
          <w:color w:val="auto"/>
          <w:lang w:eastAsia="x-none"/>
        </w:rPr>
        <w:t>”</w:t>
      </w:r>
    </w:p>
    <w:p w14:paraId="29BBA195" w14:textId="0472A9EF" w:rsidR="00343A84" w:rsidRPr="00F339E9" w:rsidRDefault="00721AD8" w:rsidP="00721AD8">
      <w:pPr>
        <w:numPr>
          <w:ilvl w:val="2"/>
          <w:numId w:val="2"/>
        </w:numPr>
        <w:spacing w:after="0" w:line="240" w:lineRule="auto"/>
        <w:ind w:left="1440"/>
      </w:pPr>
      <w:r>
        <w:t>Eph. 2:10 “</w:t>
      </w:r>
      <w:r>
        <w:rPr>
          <w:lang w:eastAsia="x-none"/>
        </w:rPr>
        <w:t>For we are his workmanship, created in Christ Jesus unto good works, which God hath before ordained that we should walk in them.</w:t>
      </w:r>
      <w:r>
        <w:rPr>
          <w:lang w:eastAsia="x-none"/>
        </w:rPr>
        <w:t>”</w:t>
      </w:r>
      <w:r w:rsidR="00000000" w:rsidRPr="00F339E9">
        <w:t xml:space="preserve"> </w:t>
      </w:r>
    </w:p>
    <w:p w14:paraId="03A40B47" w14:textId="77777777" w:rsidR="00F339E9" w:rsidRPr="00F339E9" w:rsidRDefault="00000000" w:rsidP="00C07DD4">
      <w:pPr>
        <w:numPr>
          <w:ilvl w:val="0"/>
          <w:numId w:val="2"/>
        </w:numPr>
        <w:spacing w:after="0" w:line="240" w:lineRule="auto"/>
        <w:ind w:hanging="720"/>
      </w:pPr>
      <w:r w:rsidRPr="00F339E9">
        <w:rPr>
          <w:b/>
        </w:rPr>
        <w:t xml:space="preserve">Wait on the Lord Silently </w:t>
      </w:r>
    </w:p>
    <w:p w14:paraId="1E329FE2" w14:textId="1419103D" w:rsidR="00343A84" w:rsidRPr="00F339E9" w:rsidRDefault="00000000" w:rsidP="00F339E9">
      <w:pPr>
        <w:numPr>
          <w:ilvl w:val="1"/>
          <w:numId w:val="2"/>
        </w:numPr>
        <w:spacing w:after="0" w:line="240" w:lineRule="auto"/>
        <w:ind w:left="1426" w:hanging="720"/>
      </w:pPr>
      <w:r w:rsidRPr="00F339E9">
        <w:rPr>
          <w:rFonts w:eastAsia="Arial"/>
        </w:rPr>
        <w:tab/>
      </w:r>
      <w:r w:rsidRPr="00F339E9">
        <w:t>(Lamentations</w:t>
      </w:r>
      <w:r w:rsidR="00F339E9">
        <w:t xml:space="preserve"> </w:t>
      </w:r>
      <w:r w:rsidRPr="00F339E9">
        <w:t xml:space="preserve">3:26). </w:t>
      </w:r>
      <w:r w:rsidR="001C7329">
        <w:t>[</w:t>
      </w:r>
      <w:proofErr w:type="spellStart"/>
      <w:r w:rsidR="001C7329">
        <w:t>doomawm</w:t>
      </w:r>
      <w:proofErr w:type="spellEnd"/>
      <w:r w:rsidR="001C7329">
        <w:t>- quietly wait]</w:t>
      </w:r>
    </w:p>
    <w:p w14:paraId="6726313E" w14:textId="77777777" w:rsidR="00F76919" w:rsidRDefault="00000000" w:rsidP="00F339E9">
      <w:pPr>
        <w:numPr>
          <w:ilvl w:val="1"/>
          <w:numId w:val="2"/>
        </w:numPr>
        <w:spacing w:after="0" w:line="240" w:lineRule="auto"/>
        <w:ind w:hanging="720"/>
      </w:pPr>
      <w:r w:rsidRPr="00F339E9">
        <w:t>(Psalm 62:5).</w:t>
      </w:r>
    </w:p>
    <w:p w14:paraId="7E4029C4" w14:textId="77777777" w:rsidR="00457AC0" w:rsidRDefault="001513AA" w:rsidP="00F76919">
      <w:pPr>
        <w:numPr>
          <w:ilvl w:val="2"/>
          <w:numId w:val="2"/>
        </w:numPr>
        <w:spacing w:after="0" w:line="240" w:lineRule="auto"/>
        <w:ind w:left="1440"/>
      </w:pPr>
      <w:proofErr w:type="spellStart"/>
      <w:r>
        <w:t>Dawmam</w:t>
      </w:r>
      <w:proofErr w:type="spellEnd"/>
      <w:r>
        <w:t xml:space="preserve">- root word for </w:t>
      </w:r>
      <w:proofErr w:type="spellStart"/>
      <w:r>
        <w:t>doomawm</w:t>
      </w:r>
      <w:proofErr w:type="spellEnd"/>
      <w:r>
        <w:t xml:space="preserve"> </w:t>
      </w:r>
    </w:p>
    <w:p w14:paraId="7CA0258C" w14:textId="77777777" w:rsidR="00665B7C" w:rsidRDefault="00457AC0" w:rsidP="00F76919">
      <w:pPr>
        <w:numPr>
          <w:ilvl w:val="2"/>
          <w:numId w:val="2"/>
        </w:numPr>
        <w:spacing w:after="0" w:line="240" w:lineRule="auto"/>
        <w:ind w:left="1440"/>
      </w:pPr>
      <w:proofErr w:type="spellStart"/>
      <w:r>
        <w:t>Tikva</w:t>
      </w:r>
      <w:r w:rsidR="00331930">
        <w:t>w</w:t>
      </w:r>
      <w:proofErr w:type="spellEnd"/>
      <w:r w:rsidR="00331930">
        <w:t xml:space="preserve">- literally an attachment or cord, figuratively expectancy, to hope or </w:t>
      </w:r>
      <w:r w:rsidR="007A3547">
        <w:t>long for</w:t>
      </w:r>
    </w:p>
    <w:p w14:paraId="172C50E9" w14:textId="73908C3D" w:rsidR="00343A84" w:rsidRPr="00F339E9" w:rsidRDefault="00665B7C" w:rsidP="00665B7C">
      <w:pPr>
        <w:numPr>
          <w:ilvl w:val="3"/>
          <w:numId w:val="2"/>
        </w:numPr>
        <w:spacing w:after="0" w:line="240" w:lineRule="auto"/>
        <w:ind w:hanging="720"/>
      </w:pPr>
      <w:r>
        <w:t xml:space="preserve">Same as the word </w:t>
      </w:r>
      <w:proofErr w:type="spellStart"/>
      <w:r w:rsidR="00402339">
        <w:t>kawvaw</w:t>
      </w:r>
      <w:proofErr w:type="spellEnd"/>
      <w:r w:rsidR="00402339">
        <w:t xml:space="preserve"> (vs. 25 “unto them that wait for”.</w:t>
      </w:r>
      <w:r w:rsidR="00000000" w:rsidRPr="00F339E9">
        <w:t xml:space="preserve"> </w:t>
      </w:r>
    </w:p>
    <w:p w14:paraId="1A28A9C7" w14:textId="77777777" w:rsidR="00343A84" w:rsidRPr="00F339E9" w:rsidRDefault="00000000" w:rsidP="00F339E9">
      <w:pPr>
        <w:numPr>
          <w:ilvl w:val="1"/>
          <w:numId w:val="2"/>
        </w:numPr>
        <w:spacing w:after="0" w:line="240" w:lineRule="auto"/>
        <w:ind w:hanging="720"/>
      </w:pPr>
      <w:r w:rsidRPr="00F339E9">
        <w:t xml:space="preserve">Don’t question the character of God and charge him foolishly. </w:t>
      </w:r>
    </w:p>
    <w:p w14:paraId="2505F470" w14:textId="64A0BB8A" w:rsidR="00343A84" w:rsidRDefault="00000000" w:rsidP="00F339E9">
      <w:pPr>
        <w:numPr>
          <w:ilvl w:val="1"/>
          <w:numId w:val="2"/>
        </w:numPr>
        <w:spacing w:after="0" w:line="240" w:lineRule="auto"/>
        <w:ind w:hanging="720"/>
      </w:pPr>
      <w:r w:rsidRPr="00F339E9">
        <w:t>Don’t lose your influence by your loud complaining about your circumstances.</w:t>
      </w:r>
      <w:r w:rsidR="002B540D">
        <w:t xml:space="preserve"> </w:t>
      </w:r>
      <w:r w:rsidR="00A058BB">
        <w:t>(Philp. 2:14-15)</w:t>
      </w:r>
      <w:r w:rsidRPr="00F339E9">
        <w:t xml:space="preserve"> </w:t>
      </w:r>
    </w:p>
    <w:p w14:paraId="7A825757" w14:textId="274144B2" w:rsidR="003E4509" w:rsidRDefault="003E4509" w:rsidP="005D1CAA">
      <w:pPr>
        <w:numPr>
          <w:ilvl w:val="2"/>
          <w:numId w:val="2"/>
        </w:numPr>
        <w:spacing w:after="0" w:line="240" w:lineRule="auto"/>
        <w:ind w:left="1440"/>
      </w:pPr>
      <w:r>
        <w:t>Philp. 2:14-15 “</w:t>
      </w:r>
      <w:r w:rsidR="005D77CA">
        <w:t xml:space="preserve">14. </w:t>
      </w:r>
      <w:r w:rsidR="005D77CA">
        <w:rPr>
          <w:lang w:eastAsia="x-none"/>
        </w:rPr>
        <w:t xml:space="preserve">Do all things without murmurings and </w:t>
      </w:r>
      <w:proofErr w:type="spellStart"/>
      <w:r w:rsidR="005D77CA">
        <w:rPr>
          <w:lang w:eastAsia="x-none"/>
        </w:rPr>
        <w:t>disputings</w:t>
      </w:r>
      <w:proofErr w:type="spellEnd"/>
      <w:r w:rsidR="005D77CA">
        <w:rPr>
          <w:lang w:eastAsia="x-none"/>
        </w:rPr>
        <w:t>:</w:t>
      </w:r>
      <w:r w:rsidR="005D77CA">
        <w:rPr>
          <w:lang w:eastAsia="x-none"/>
        </w:rPr>
        <w:t xml:space="preserve"> 15. </w:t>
      </w:r>
      <w:r w:rsidR="005D77CA">
        <w:rPr>
          <w:lang w:eastAsia="x-none"/>
        </w:rPr>
        <w:t>That ye may be blameless and harmless, the sons of God, without rebuke, in the midst of a crooked and perverse nation, among whom ye shine as lights in the world;</w:t>
      </w:r>
      <w:r w:rsidR="005D77CA">
        <w:rPr>
          <w:lang w:eastAsia="x-none"/>
        </w:rPr>
        <w:t>”</w:t>
      </w:r>
    </w:p>
    <w:p w14:paraId="347DB182" w14:textId="2F5211D1" w:rsidR="005D1CAA" w:rsidRPr="00F339E9" w:rsidRDefault="00852276" w:rsidP="005D1CAA">
      <w:pPr>
        <w:numPr>
          <w:ilvl w:val="2"/>
          <w:numId w:val="2"/>
        </w:numPr>
        <w:spacing w:after="0" w:line="240" w:lineRule="auto"/>
        <w:ind w:left="1440"/>
      </w:pPr>
      <w:r>
        <w:t>Matt. 5:43-48</w:t>
      </w:r>
    </w:p>
    <w:p w14:paraId="4BB93FBB" w14:textId="77777777" w:rsidR="00BF6EC6" w:rsidRDefault="00000000" w:rsidP="00F339E9">
      <w:pPr>
        <w:numPr>
          <w:ilvl w:val="1"/>
          <w:numId w:val="2"/>
        </w:numPr>
        <w:spacing w:after="0" w:line="240" w:lineRule="auto"/>
        <w:ind w:hanging="720"/>
      </w:pPr>
      <w:r w:rsidRPr="00F339E9">
        <w:t>(Isaiah 53:7).</w:t>
      </w:r>
    </w:p>
    <w:p w14:paraId="20B90E69" w14:textId="77777777" w:rsidR="006C5072" w:rsidRDefault="00BF6EC6" w:rsidP="00BF6EC6">
      <w:pPr>
        <w:numPr>
          <w:ilvl w:val="2"/>
          <w:numId w:val="2"/>
        </w:numPr>
        <w:spacing w:after="0" w:line="240" w:lineRule="auto"/>
        <w:ind w:left="1440"/>
      </w:pPr>
      <w:r>
        <w:t>“</w:t>
      </w:r>
      <w:r>
        <w:rPr>
          <w:lang w:eastAsia="x-none"/>
        </w:rPr>
        <w:t xml:space="preserve">He was oppressed, and he was afflicted, yet he opened not his mouth: he is brought as a lamb to the slaughter, and as a </w:t>
      </w:r>
      <w:r>
        <w:rPr>
          <w:lang w:eastAsia="x-none"/>
        </w:rPr>
        <w:lastRenderedPageBreak/>
        <w:t xml:space="preserve">sheep before her shearers is dumb, so he </w:t>
      </w:r>
      <w:proofErr w:type="spellStart"/>
      <w:r>
        <w:rPr>
          <w:lang w:eastAsia="x-none"/>
        </w:rPr>
        <w:t>openeth</w:t>
      </w:r>
      <w:proofErr w:type="spellEnd"/>
      <w:r>
        <w:rPr>
          <w:lang w:eastAsia="x-none"/>
        </w:rPr>
        <w:t xml:space="preserve"> not his mouth.</w:t>
      </w:r>
      <w:r>
        <w:rPr>
          <w:lang w:eastAsia="x-none"/>
        </w:rPr>
        <w:t>”</w:t>
      </w:r>
    </w:p>
    <w:p w14:paraId="13EBD4B6" w14:textId="77777777" w:rsidR="00B8311D" w:rsidRDefault="008D2E01" w:rsidP="006C5072">
      <w:pPr>
        <w:numPr>
          <w:ilvl w:val="3"/>
          <w:numId w:val="2"/>
        </w:numPr>
        <w:spacing w:after="0" w:line="240" w:lineRule="auto"/>
        <w:ind w:hanging="720"/>
      </w:pPr>
      <w:r>
        <w:rPr>
          <w:lang w:eastAsia="x-none"/>
        </w:rPr>
        <w:t xml:space="preserve">Matt. 27:11-14 </w:t>
      </w:r>
      <w:r w:rsidR="00B8311D">
        <w:rPr>
          <w:lang w:eastAsia="x-none"/>
        </w:rPr>
        <w:t>“And when he was accused…he answered nothing.”</w:t>
      </w:r>
    </w:p>
    <w:p w14:paraId="5943AE72" w14:textId="62B50C66" w:rsidR="00343A84" w:rsidRPr="00F339E9" w:rsidRDefault="008358F8" w:rsidP="006C5072">
      <w:pPr>
        <w:numPr>
          <w:ilvl w:val="3"/>
          <w:numId w:val="2"/>
        </w:numPr>
        <w:spacing w:after="0" w:line="240" w:lineRule="auto"/>
        <w:ind w:hanging="720"/>
      </w:pPr>
      <w:r>
        <w:rPr>
          <w:lang w:eastAsia="x-none"/>
        </w:rPr>
        <w:t>Luke 22:42 as Jesus prayed in the garden of Gethsemane, “</w:t>
      </w:r>
      <w:r>
        <w:rPr>
          <w:lang w:eastAsia="x-none"/>
        </w:rPr>
        <w:t xml:space="preserve">Saying, </w:t>
      </w:r>
      <w:r>
        <w:rPr>
          <w:color w:val="DA3737"/>
          <w:lang w:eastAsia="x-none"/>
        </w:rPr>
        <w:t>Father, if thou be willing, remove this cup from me: nevertheless not my will, but thine, be done.</w:t>
      </w:r>
      <w:r>
        <w:rPr>
          <w:color w:val="auto"/>
          <w:lang w:eastAsia="x-none"/>
        </w:rPr>
        <w:t>”</w:t>
      </w:r>
      <w:r>
        <w:rPr>
          <w:lang w:eastAsia="x-none"/>
        </w:rPr>
        <w:t xml:space="preserve"> </w:t>
      </w:r>
      <w:r w:rsidR="0023072A">
        <w:rPr>
          <w:lang w:eastAsia="x-none"/>
        </w:rPr>
        <w:t xml:space="preserve">Jesus went to the cross willingly, because it was a part of the Father’s </w:t>
      </w:r>
      <w:r w:rsidR="00E815A8">
        <w:rPr>
          <w:lang w:eastAsia="x-none"/>
        </w:rPr>
        <w:t>plan for salvation, he did not murmur or complain.</w:t>
      </w:r>
      <w:r w:rsidR="00000000" w:rsidRPr="00F339E9">
        <w:t xml:space="preserve"> </w:t>
      </w:r>
    </w:p>
    <w:p w14:paraId="4A3FDDAC" w14:textId="77777777" w:rsidR="00F339E9" w:rsidRPr="00F339E9" w:rsidRDefault="00000000" w:rsidP="00F339E9">
      <w:pPr>
        <w:tabs>
          <w:tab w:val="center" w:pos="1531"/>
          <w:tab w:val="center" w:pos="5629"/>
        </w:tabs>
        <w:spacing w:after="0" w:line="240" w:lineRule="auto"/>
        <w:ind w:left="0" w:firstLine="0"/>
        <w:rPr>
          <w:b/>
          <w:bCs/>
        </w:rPr>
      </w:pPr>
      <w:r w:rsidRPr="00F339E9">
        <w:rPr>
          <w:b/>
          <w:bCs/>
        </w:rPr>
        <w:t xml:space="preserve">Conclusion: </w:t>
      </w:r>
      <w:r w:rsidRPr="00F339E9">
        <w:rPr>
          <w:b/>
          <w:bCs/>
        </w:rPr>
        <w:tab/>
      </w:r>
    </w:p>
    <w:p w14:paraId="148823C2" w14:textId="2FBBE585" w:rsidR="00343A84" w:rsidRPr="00F339E9" w:rsidRDefault="00000000" w:rsidP="00D643D8">
      <w:pPr>
        <w:pStyle w:val="ListParagraph"/>
        <w:numPr>
          <w:ilvl w:val="0"/>
          <w:numId w:val="4"/>
        </w:numPr>
        <w:tabs>
          <w:tab w:val="center" w:pos="1531"/>
          <w:tab w:val="center" w:pos="5629"/>
        </w:tabs>
        <w:spacing w:after="0" w:line="240" w:lineRule="auto"/>
      </w:pPr>
      <w:r w:rsidRPr="00F339E9">
        <w:t xml:space="preserve">Let’s realize that we must all wait on the Lord at some time in our lives. </w:t>
      </w:r>
    </w:p>
    <w:p w14:paraId="45D082DF" w14:textId="77F4650B" w:rsidR="00343A84" w:rsidRPr="00F339E9" w:rsidRDefault="00000000" w:rsidP="00BD426C">
      <w:pPr>
        <w:pStyle w:val="ListParagraph"/>
        <w:numPr>
          <w:ilvl w:val="0"/>
          <w:numId w:val="4"/>
        </w:numPr>
        <w:spacing w:after="0" w:line="240" w:lineRule="auto"/>
      </w:pPr>
      <w:r w:rsidRPr="00F339E9">
        <w:t xml:space="preserve">And when we are called upon to wait, let us wait in the manner God wants us to wait. </w:t>
      </w:r>
    </w:p>
    <w:p w14:paraId="20B3E7BC" w14:textId="77777777" w:rsidR="00BD426C" w:rsidRDefault="00000000" w:rsidP="00BD426C">
      <w:pPr>
        <w:pStyle w:val="ListParagraph"/>
        <w:numPr>
          <w:ilvl w:val="0"/>
          <w:numId w:val="4"/>
        </w:numPr>
        <w:spacing w:after="0" w:line="240" w:lineRule="auto"/>
      </w:pPr>
      <w:r w:rsidRPr="00F339E9">
        <w:t xml:space="preserve">When we honor his will, our </w:t>
      </w:r>
      <w:r w:rsidR="00E815A8">
        <w:t>time</w:t>
      </w:r>
      <w:r w:rsidRPr="00F339E9">
        <w:t xml:space="preserve"> of waiting will not only strengthen our </w:t>
      </w:r>
      <w:r w:rsidR="00C30C6F" w:rsidRPr="00F339E9">
        <w:t>faith but</w:t>
      </w:r>
      <w:r w:rsidRPr="00F339E9">
        <w:t xml:space="preserve"> will be </w:t>
      </w:r>
      <w:r w:rsidR="00E815A8">
        <w:t xml:space="preserve">evidence </w:t>
      </w:r>
      <w:r w:rsidRPr="00F339E9">
        <w:t>of our faith to others.</w:t>
      </w:r>
    </w:p>
    <w:p w14:paraId="451F8073" w14:textId="7DA047EC" w:rsidR="00D643D8" w:rsidRDefault="00A56063" w:rsidP="00BD426C">
      <w:pPr>
        <w:pStyle w:val="ListParagraph"/>
        <w:numPr>
          <w:ilvl w:val="0"/>
          <w:numId w:val="4"/>
        </w:numPr>
        <w:spacing w:after="0" w:line="240" w:lineRule="auto"/>
      </w:pPr>
      <w:r>
        <w:t>Invitation</w:t>
      </w:r>
      <w:r>
        <w:tab/>
        <w:t xml:space="preserve"> </w:t>
      </w:r>
    </w:p>
    <w:p w14:paraId="19B9722D" w14:textId="148B5D4D" w:rsidR="00BD426C" w:rsidRDefault="00BD426C" w:rsidP="00BD426C">
      <w:pPr>
        <w:pStyle w:val="ListParagraph"/>
        <w:numPr>
          <w:ilvl w:val="1"/>
          <w:numId w:val="4"/>
        </w:numPr>
        <w:spacing w:after="0" w:line="240" w:lineRule="auto"/>
      </w:pPr>
      <w:r>
        <w:t>Hear</w:t>
      </w:r>
    </w:p>
    <w:p w14:paraId="75232F08" w14:textId="7E96107D" w:rsidR="00BD426C" w:rsidRDefault="00BD426C" w:rsidP="00BD426C">
      <w:pPr>
        <w:pStyle w:val="ListParagraph"/>
        <w:numPr>
          <w:ilvl w:val="1"/>
          <w:numId w:val="4"/>
        </w:numPr>
        <w:spacing w:after="0" w:line="240" w:lineRule="auto"/>
      </w:pPr>
      <w:r>
        <w:t xml:space="preserve">Believe </w:t>
      </w:r>
    </w:p>
    <w:p w14:paraId="49C7CF81" w14:textId="5AD2EF63" w:rsidR="00BD426C" w:rsidRDefault="00BD426C" w:rsidP="00BD426C">
      <w:pPr>
        <w:pStyle w:val="ListParagraph"/>
        <w:numPr>
          <w:ilvl w:val="1"/>
          <w:numId w:val="4"/>
        </w:numPr>
        <w:spacing w:after="0" w:line="240" w:lineRule="auto"/>
      </w:pPr>
      <w:r>
        <w:t>Repent</w:t>
      </w:r>
    </w:p>
    <w:p w14:paraId="6DDFCC80" w14:textId="5DB1602B" w:rsidR="00BD426C" w:rsidRDefault="00BD426C" w:rsidP="00BD426C">
      <w:pPr>
        <w:pStyle w:val="ListParagraph"/>
        <w:numPr>
          <w:ilvl w:val="1"/>
          <w:numId w:val="4"/>
        </w:numPr>
        <w:spacing w:after="0" w:line="240" w:lineRule="auto"/>
      </w:pPr>
      <w:r>
        <w:t>Confess</w:t>
      </w:r>
      <w:r w:rsidR="00D33645">
        <w:t xml:space="preserve"> your faith</w:t>
      </w:r>
    </w:p>
    <w:p w14:paraId="75583DA7" w14:textId="5A7FE423" w:rsidR="00D33645" w:rsidRDefault="00D33645" w:rsidP="00BD426C">
      <w:pPr>
        <w:pStyle w:val="ListParagraph"/>
        <w:numPr>
          <w:ilvl w:val="1"/>
          <w:numId w:val="4"/>
        </w:numPr>
        <w:spacing w:after="0" w:line="240" w:lineRule="auto"/>
      </w:pPr>
      <w:r>
        <w:t>Be immersed</w:t>
      </w:r>
    </w:p>
    <w:p w14:paraId="397DED2B" w14:textId="0FA661E7" w:rsidR="00D33645" w:rsidRDefault="00D33645" w:rsidP="00BD426C">
      <w:pPr>
        <w:pStyle w:val="ListParagraph"/>
        <w:numPr>
          <w:ilvl w:val="1"/>
          <w:numId w:val="4"/>
        </w:numPr>
        <w:spacing w:after="0" w:line="240" w:lineRule="auto"/>
      </w:pPr>
      <w:r>
        <w:t xml:space="preserve">Live faithful unto death </w:t>
      </w:r>
    </w:p>
    <w:sectPr w:rsidR="00D33645">
      <w:headerReference w:type="default" r:id="rId7"/>
      <w:footerReference w:type="default" r:id="rId8"/>
      <w:pgSz w:w="12240" w:h="15840"/>
      <w:pgMar w:top="1440" w:right="1436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60A7F5" w14:textId="77777777" w:rsidR="002611FF" w:rsidRDefault="002611FF" w:rsidP="00F339E9">
      <w:pPr>
        <w:spacing w:after="0" w:line="240" w:lineRule="auto"/>
      </w:pPr>
      <w:r>
        <w:separator/>
      </w:r>
    </w:p>
  </w:endnote>
  <w:endnote w:type="continuationSeparator" w:id="0">
    <w:p w14:paraId="43068261" w14:textId="77777777" w:rsidR="002611FF" w:rsidRDefault="002611FF" w:rsidP="00F33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548205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74D93D2" w14:textId="1E3BF4B9" w:rsidR="00F339E9" w:rsidRDefault="00F339E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93253CD" w14:textId="77777777" w:rsidR="00F339E9" w:rsidRDefault="00F339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91BA7A" w14:textId="77777777" w:rsidR="002611FF" w:rsidRDefault="002611FF" w:rsidP="00F339E9">
      <w:pPr>
        <w:spacing w:after="0" w:line="240" w:lineRule="auto"/>
      </w:pPr>
      <w:r>
        <w:separator/>
      </w:r>
    </w:p>
  </w:footnote>
  <w:footnote w:type="continuationSeparator" w:id="0">
    <w:p w14:paraId="025F6F43" w14:textId="77777777" w:rsidR="002611FF" w:rsidRDefault="002611FF" w:rsidP="00F33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D89811" w14:textId="586BFB62" w:rsidR="00F339E9" w:rsidRDefault="00F339E9">
    <w:pPr>
      <w:pStyle w:val="Header"/>
    </w:pPr>
    <w:r>
      <w:t xml:space="preserve">P&amp;B </w:t>
    </w:r>
    <w:proofErr w:type="spellStart"/>
    <w:r>
      <w:t>cofC</w:t>
    </w:r>
    <w:proofErr w:type="spellEnd"/>
    <w:r>
      <w:ptab w:relativeTo="margin" w:alignment="center" w:leader="none"/>
    </w:r>
    <w:r>
      <w:t>Teach Me to Wait (Isaiah 40:31)</w:t>
    </w:r>
    <w:r>
      <w:ptab w:relativeTo="margin" w:alignment="right" w:leader="none"/>
    </w:r>
    <w:r>
      <w:t>6/23/24 PM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422B9A"/>
    <w:multiLevelType w:val="hybridMultilevel"/>
    <w:tmpl w:val="AD0406C2"/>
    <w:lvl w:ilvl="0" w:tplc="92403C24">
      <w:start w:val="2"/>
      <w:numFmt w:val="decimal"/>
      <w:lvlText w:val="%1."/>
      <w:lvlJc w:val="left"/>
      <w:pPr>
        <w:ind w:left="144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EA033C8">
      <w:start w:val="1"/>
      <w:numFmt w:val="lowerLetter"/>
      <w:lvlText w:val="%2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9EC1D0">
      <w:start w:val="1"/>
      <w:numFmt w:val="lowerRoman"/>
      <w:lvlText w:val="%3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20BC20">
      <w:start w:val="1"/>
      <w:numFmt w:val="decimal"/>
      <w:lvlText w:val="%4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EAA316">
      <w:start w:val="1"/>
      <w:numFmt w:val="lowerLetter"/>
      <w:lvlText w:val="%5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42F8E4">
      <w:start w:val="1"/>
      <w:numFmt w:val="lowerRoman"/>
      <w:lvlText w:val="%6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348D40">
      <w:start w:val="1"/>
      <w:numFmt w:val="decimal"/>
      <w:lvlText w:val="%7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EAA7D0">
      <w:start w:val="1"/>
      <w:numFmt w:val="lowerLetter"/>
      <w:lvlText w:val="%8"/>
      <w:lvlJc w:val="left"/>
      <w:pPr>
        <w:ind w:left="7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760AB4">
      <w:start w:val="1"/>
      <w:numFmt w:val="lowerRoman"/>
      <w:lvlText w:val="%9"/>
      <w:lvlJc w:val="left"/>
      <w:pPr>
        <w:ind w:left="8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E12456"/>
    <w:multiLevelType w:val="hybridMultilevel"/>
    <w:tmpl w:val="431052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17010"/>
    <w:multiLevelType w:val="hybridMultilevel"/>
    <w:tmpl w:val="90ACA138"/>
    <w:lvl w:ilvl="0" w:tplc="F7FE6E2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3E96F8">
      <w:start w:val="1"/>
      <w:numFmt w:val="upperLetter"/>
      <w:lvlText w:val="%2."/>
      <w:lvlJc w:val="left"/>
      <w:pPr>
        <w:ind w:left="1425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454234E">
      <w:start w:val="1"/>
      <w:numFmt w:val="lowerRoman"/>
      <w:lvlText w:val="%3"/>
      <w:lvlJc w:val="left"/>
      <w:pPr>
        <w:ind w:left="180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A32732E">
      <w:start w:val="1"/>
      <w:numFmt w:val="decimal"/>
      <w:lvlText w:val="%4"/>
      <w:lvlJc w:val="left"/>
      <w:pPr>
        <w:ind w:left="252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2F25B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727C4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1E038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9C159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3403A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6613C7"/>
    <w:multiLevelType w:val="hybridMultilevel"/>
    <w:tmpl w:val="79F051E6"/>
    <w:lvl w:ilvl="0" w:tplc="6E202718">
      <w:start w:val="1"/>
      <w:numFmt w:val="upperRoman"/>
      <w:lvlText w:val="%1."/>
      <w:lvlJc w:val="left"/>
      <w:pPr>
        <w:ind w:left="720"/>
      </w:pPr>
      <w:rPr>
        <w:rFonts w:ascii="Times New Roman" w:eastAsia="Calibri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4C0299A">
      <w:start w:val="1"/>
      <w:numFmt w:val="upperLetter"/>
      <w:lvlText w:val="%2."/>
      <w:lvlJc w:val="left"/>
      <w:pPr>
        <w:ind w:left="1425"/>
      </w:pPr>
      <w:rPr>
        <w:rFonts w:ascii="Times New Roman" w:eastAsia="Calibri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2403C24">
      <w:start w:val="2"/>
      <w:numFmt w:val="decimal"/>
      <w:lvlText w:val="%3."/>
      <w:lvlJc w:val="left"/>
      <w:pPr>
        <w:ind w:left="2505" w:hanging="36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038D630">
      <w:start w:val="1"/>
      <w:numFmt w:val="decimal"/>
      <w:lvlText w:val="%4"/>
      <w:lvlJc w:val="left"/>
      <w:pPr>
        <w:ind w:left="252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94E0C3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28541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7C53F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AEF98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D0DD1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C916F1"/>
    <w:multiLevelType w:val="hybridMultilevel"/>
    <w:tmpl w:val="0270F4AA"/>
    <w:lvl w:ilvl="0" w:tplc="AA7A8D30">
      <w:start w:val="1"/>
      <w:numFmt w:val="decimal"/>
      <w:lvlText w:val="%1."/>
      <w:lvlJc w:val="left"/>
      <w:pPr>
        <w:ind w:left="142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num w:numId="1" w16cid:durableId="1373265032">
    <w:abstractNumId w:val="0"/>
  </w:num>
  <w:num w:numId="2" w16cid:durableId="2147160219">
    <w:abstractNumId w:val="3"/>
  </w:num>
  <w:num w:numId="3" w16cid:durableId="741029766">
    <w:abstractNumId w:val="2"/>
  </w:num>
  <w:num w:numId="4" w16cid:durableId="1374499791">
    <w:abstractNumId w:val="1"/>
  </w:num>
  <w:num w:numId="5" w16cid:durableId="4887166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84"/>
    <w:rsid w:val="00035063"/>
    <w:rsid w:val="00037BB9"/>
    <w:rsid w:val="000A6324"/>
    <w:rsid w:val="000B50FA"/>
    <w:rsid w:val="000D43BE"/>
    <w:rsid w:val="001513AA"/>
    <w:rsid w:val="0018211D"/>
    <w:rsid w:val="001C1427"/>
    <w:rsid w:val="001C7329"/>
    <w:rsid w:val="0023072A"/>
    <w:rsid w:val="00236A89"/>
    <w:rsid w:val="002611FF"/>
    <w:rsid w:val="00273D3A"/>
    <w:rsid w:val="002B004F"/>
    <w:rsid w:val="002B372C"/>
    <w:rsid w:val="002B540D"/>
    <w:rsid w:val="00331930"/>
    <w:rsid w:val="00343A84"/>
    <w:rsid w:val="003C6015"/>
    <w:rsid w:val="003E2B1B"/>
    <w:rsid w:val="003E4509"/>
    <w:rsid w:val="003F7B1F"/>
    <w:rsid w:val="00402339"/>
    <w:rsid w:val="00457AC0"/>
    <w:rsid w:val="00462423"/>
    <w:rsid w:val="004C0E40"/>
    <w:rsid w:val="004C26A4"/>
    <w:rsid w:val="00524265"/>
    <w:rsid w:val="00557D78"/>
    <w:rsid w:val="005D1CAA"/>
    <w:rsid w:val="005D77CA"/>
    <w:rsid w:val="00606615"/>
    <w:rsid w:val="00665B7C"/>
    <w:rsid w:val="006C5072"/>
    <w:rsid w:val="0071298C"/>
    <w:rsid w:val="00721AD8"/>
    <w:rsid w:val="007A3547"/>
    <w:rsid w:val="007F1AD2"/>
    <w:rsid w:val="008358F8"/>
    <w:rsid w:val="00852276"/>
    <w:rsid w:val="00875AE5"/>
    <w:rsid w:val="008A471A"/>
    <w:rsid w:val="008A5D82"/>
    <w:rsid w:val="008D2E01"/>
    <w:rsid w:val="009746C2"/>
    <w:rsid w:val="009D43C1"/>
    <w:rsid w:val="00A058BB"/>
    <w:rsid w:val="00A56063"/>
    <w:rsid w:val="00AA264D"/>
    <w:rsid w:val="00AF5D1B"/>
    <w:rsid w:val="00B8311D"/>
    <w:rsid w:val="00B97E80"/>
    <w:rsid w:val="00BD426C"/>
    <w:rsid w:val="00BF6EC6"/>
    <w:rsid w:val="00C07DD4"/>
    <w:rsid w:val="00C21319"/>
    <w:rsid w:val="00C30C6F"/>
    <w:rsid w:val="00CF5278"/>
    <w:rsid w:val="00D04848"/>
    <w:rsid w:val="00D33645"/>
    <w:rsid w:val="00D34D15"/>
    <w:rsid w:val="00D643D8"/>
    <w:rsid w:val="00E45548"/>
    <w:rsid w:val="00E815A8"/>
    <w:rsid w:val="00E92387"/>
    <w:rsid w:val="00F27A6F"/>
    <w:rsid w:val="00F339E9"/>
    <w:rsid w:val="00F76919"/>
    <w:rsid w:val="00FB2F03"/>
    <w:rsid w:val="00FC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01659"/>
  <w15:docId w15:val="{2BECE140-46BB-481A-A792-CC001F19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color w:val="000000"/>
        <w:kern w:val="2"/>
        <w:sz w:val="32"/>
        <w:szCs w:val="32"/>
        <w:u w:color="00000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0" w:lineRule="auto"/>
      <w:ind w:left="11" w:hanging="1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39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9E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339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9E9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F339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 Owner</dc:creator>
  <cp:keywords/>
  <cp:lastModifiedBy>Patrick King</cp:lastModifiedBy>
  <cp:revision>62</cp:revision>
  <dcterms:created xsi:type="dcterms:W3CDTF">2024-06-19T14:51:00Z</dcterms:created>
  <dcterms:modified xsi:type="dcterms:W3CDTF">2024-06-22T16:34:00Z</dcterms:modified>
</cp:coreProperties>
</file>