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D3" w:rsidRDefault="000147AF">
      <w:r>
        <w:rPr>
          <w:rFonts w:ascii="Arial" w:hAnsi="Arial" w:cs="Arial"/>
          <w:color w:val="34495E"/>
          <w:shd w:val="clear" w:color="auto" w:fill="FFFFFF"/>
        </w:rPr>
        <w:t>This website is operated by </w:t>
      </w:r>
      <w:proofErr w:type="spellStart"/>
      <w:r>
        <w:rPr>
          <w:rStyle w:val="Strong"/>
          <w:rFonts w:ascii="Arial" w:hAnsi="Arial" w:cs="Arial"/>
          <w:color w:val="34495E"/>
          <w:shd w:val="clear" w:color="auto" w:fill="FFFFFF"/>
        </w:rPr>
        <w:t>CloudStar</w:t>
      </w:r>
      <w:proofErr w:type="spellEnd"/>
      <w:r>
        <w:rPr>
          <w:rStyle w:val="Strong"/>
          <w:rFonts w:ascii="Arial" w:hAnsi="Arial" w:cs="Arial"/>
          <w:color w:val="34495E"/>
          <w:shd w:val="clear" w:color="auto" w:fill="FFFFFF"/>
        </w:rPr>
        <w:t xml:space="preserve"> Technologies</w:t>
      </w:r>
      <w:r>
        <w:rPr>
          <w:rFonts w:ascii="Arial" w:hAnsi="Arial" w:cs="Arial"/>
          <w:color w:val="34495E"/>
          <w:shd w:val="clear" w:color="auto" w:fill="FFFFFF"/>
        </w:rPr>
        <w:t xml:space="preserve">. Throughout the site, the terms “we”, “us” and “our” refer to </w:t>
      </w:r>
      <w:proofErr w:type="spellStart"/>
      <w:r>
        <w:rPr>
          <w:rFonts w:ascii="Arial" w:hAnsi="Arial" w:cs="Arial"/>
          <w:color w:val="34495E"/>
          <w:shd w:val="clear" w:color="auto" w:fill="FFFFFF"/>
        </w:rPr>
        <w:t>CloudStar</w:t>
      </w:r>
      <w:proofErr w:type="spellEnd"/>
      <w:r>
        <w:rPr>
          <w:rFonts w:ascii="Arial" w:hAnsi="Arial" w:cs="Arial"/>
          <w:color w:val="34495E"/>
          <w:shd w:val="clear" w:color="auto" w:fill="FFFFFF"/>
        </w:rPr>
        <w:t xml:space="preserve"> Technologies. </w:t>
      </w:r>
      <w:proofErr w:type="spellStart"/>
      <w:r>
        <w:rPr>
          <w:rFonts w:ascii="Arial" w:hAnsi="Arial" w:cs="Arial"/>
          <w:color w:val="34495E"/>
          <w:shd w:val="clear" w:color="auto" w:fill="FFFFFF"/>
        </w:rPr>
        <w:t>CloudStar</w:t>
      </w:r>
      <w:proofErr w:type="spellEnd"/>
      <w:r>
        <w:rPr>
          <w:rFonts w:ascii="Arial" w:hAnsi="Arial" w:cs="Arial"/>
          <w:color w:val="34495E"/>
          <w:shd w:val="clear" w:color="auto" w:fill="FFFFFF"/>
        </w:rPr>
        <w:t xml:space="preserve"> Technologies offers this website, including all information, tools and services available from this site to you, the user, conditioned upon your acceptance of all terms, conditions, policies and notices stated here.</w:t>
      </w:r>
      <w:r>
        <w:rPr>
          <w:rFonts w:ascii="Arial" w:hAnsi="Arial" w:cs="Arial"/>
          <w:color w:val="34495E"/>
        </w:rPr>
        <w:br/>
      </w:r>
      <w:r>
        <w:rPr>
          <w:rFonts w:ascii="Arial" w:hAnsi="Arial" w:cs="Arial"/>
          <w:color w:val="34495E"/>
        </w:rPr>
        <w:br/>
      </w:r>
      <w:r>
        <w:rPr>
          <w:rFonts w:ascii="Arial" w:hAnsi="Arial" w:cs="Arial"/>
          <w:color w:val="34495E"/>
          <w:shd w:val="clear" w:color="auto" w:fill="FFFFFF"/>
        </w:rPr>
        <w:t>By visiting our site and/ or purchasing anything from our site, you engage in our “Service” and agree to be bound by the following Terms and Condition of our Service including those additional Terms and Condition of our Service and policies referenced herein and/or available by hyperlink. These Terms &amp; Conditions apply to all users of the site, including without limitation users who are browsers, vendors, customers, merchants, and/ or contributors of content.</w:t>
      </w:r>
      <w:r>
        <w:rPr>
          <w:rFonts w:ascii="Arial" w:hAnsi="Arial" w:cs="Arial"/>
          <w:color w:val="34495E"/>
        </w:rPr>
        <w:br/>
      </w:r>
      <w:r>
        <w:rPr>
          <w:rFonts w:ascii="Arial" w:hAnsi="Arial" w:cs="Arial"/>
          <w:color w:val="34495E"/>
        </w:rPr>
        <w:br/>
      </w:r>
      <w:r>
        <w:rPr>
          <w:rFonts w:ascii="Arial" w:hAnsi="Arial" w:cs="Arial"/>
          <w:color w:val="34495E"/>
          <w:shd w:val="clear" w:color="auto" w:fill="FFFFFF"/>
        </w:rPr>
        <w:t>Please read these Terms and Condition of our Service carefully before accessing or using our website. By accessing or using any part of the site, you agree to be bound by these Terms and Condition of our Service. If you do not agree to all the Terms and Condition of our Service of this agreement, then you may not access the website or use any services. If these Terms and Condition of our Service are considered an offer, acceptance is expressly limited to these Terms and Condition of our Service.</w:t>
      </w:r>
      <w:r>
        <w:rPr>
          <w:rFonts w:ascii="Arial" w:hAnsi="Arial" w:cs="Arial"/>
          <w:color w:val="34495E"/>
        </w:rPr>
        <w:br/>
      </w:r>
      <w:r>
        <w:rPr>
          <w:rFonts w:ascii="Arial" w:hAnsi="Arial" w:cs="Arial"/>
          <w:color w:val="34495E"/>
        </w:rPr>
        <w:br/>
      </w:r>
      <w:r>
        <w:rPr>
          <w:rFonts w:ascii="Arial" w:hAnsi="Arial" w:cs="Arial"/>
          <w:color w:val="34495E"/>
          <w:shd w:val="clear" w:color="auto" w:fill="FFFFFF"/>
        </w:rPr>
        <w:t xml:space="preserve">Any new features or tools which are added to the current store shall also be subject to the Terms and Condition of our Service. You can review the most current version of the Terms and Condition of our Service at any time on this page. We reserve the right to update, change or replace any part of these Terms and Condition of our Service by posting updates and/or changes to our website. It is your responsibility to check this page periodically for changes. Your continued use of or access to the website following the posting of any changes constitutes acceptance of those changes. Our store is hosted on </w:t>
      </w:r>
      <w:proofErr w:type="spellStart"/>
      <w:r>
        <w:rPr>
          <w:rFonts w:ascii="Arial" w:hAnsi="Arial" w:cs="Arial"/>
          <w:color w:val="34495E"/>
          <w:shd w:val="clear" w:color="auto" w:fill="FFFFFF"/>
        </w:rPr>
        <w:t>Godaddy</w:t>
      </w:r>
      <w:proofErr w:type="spellEnd"/>
      <w:r>
        <w:rPr>
          <w:rFonts w:ascii="Arial" w:hAnsi="Arial" w:cs="Arial"/>
          <w:color w:val="34495E"/>
          <w:shd w:val="clear" w:color="auto" w:fill="FFFFFF"/>
        </w:rPr>
        <w:t xml:space="preserve"> Incorporation Inc. They provide us with the online e-commerce platform that allows us to sell our products and services to you.</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 – GENERAL TERMS &amp; CONDITIONS</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By agreeing to these Terms and conditions of our service, you represent that you are at least the age of majority in your state or province of residence, or that you are the age of majority in your state or province of residence and you have given us your consent to allow any of your minor dependents to use this site.</w:t>
      </w:r>
      <w:r>
        <w:rPr>
          <w:rFonts w:ascii="Arial" w:hAnsi="Arial" w:cs="Arial"/>
          <w:color w:val="34495E"/>
        </w:rPr>
        <w:br/>
      </w:r>
      <w:r>
        <w:rPr>
          <w:rFonts w:ascii="Arial" w:hAnsi="Arial" w:cs="Arial"/>
          <w:color w:val="34495E"/>
          <w:shd w:val="clear" w:color="auto" w:fill="FFFFFF"/>
        </w:rPr>
        <w:t>You may not use our products for any illegal or unauthorized purpose nor may you, in the use of the Service, violate any laws in your jurisdiction (including but not limited to copyright laws). You must not transmit any worms or viruses or any code of a destructive nature. A breach or violation of any of the Terms will result in an immediate termination of your Services.</w:t>
      </w:r>
      <w:r>
        <w:rPr>
          <w:rFonts w:ascii="Arial" w:hAnsi="Arial" w:cs="Arial"/>
          <w:color w:val="34495E"/>
        </w:rPr>
        <w:br/>
      </w:r>
      <w:r>
        <w:rPr>
          <w:rFonts w:ascii="Arial" w:hAnsi="Arial" w:cs="Arial"/>
          <w:color w:val="34495E"/>
        </w:rPr>
        <w:br/>
      </w:r>
      <w:r>
        <w:rPr>
          <w:rFonts w:ascii="Arial" w:hAnsi="Arial" w:cs="Arial"/>
          <w:color w:val="34495E"/>
          <w:shd w:val="clear" w:color="auto" w:fill="FFFFFF"/>
        </w:rPr>
        <w:t xml:space="preserve">We reserve the right to decline service to anybody for any reason at any time. You realize that your content, may be transferred unencrypted and involve (a) transmissions over various networks; and (b) changes to conform and adapt to technical requirements of connecting networks or devices. Credit card information we never take it from anyone and store it with us. You agree not to reproduce, duplicate, copy, sell, resell or exploit any portion of the Service, use of the Service, or access to the Service or any contact on the website through which the </w:t>
      </w:r>
      <w:r>
        <w:rPr>
          <w:rFonts w:ascii="Arial" w:hAnsi="Arial" w:cs="Arial"/>
          <w:color w:val="34495E"/>
          <w:shd w:val="clear" w:color="auto" w:fill="FFFFFF"/>
        </w:rPr>
        <w:lastRenderedPageBreak/>
        <w:t>service is provided, without express written permission by us. The headings used in this agreement are included for convenience only and will not limit or otherwise affect these Terms.</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2 – ACCURACY, COMPLETENESS AND TIMELINESS OF INFORMATION</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r>
        <w:rPr>
          <w:rFonts w:ascii="Arial" w:hAnsi="Arial" w:cs="Arial"/>
          <w:color w:val="34495E"/>
        </w:rPr>
        <w:br/>
      </w:r>
      <w:r>
        <w:rPr>
          <w:rFonts w:ascii="Arial" w:hAnsi="Arial" w:cs="Arial"/>
          <w:color w:val="34495E"/>
        </w:rPr>
        <w:br/>
      </w:r>
      <w:r>
        <w:rPr>
          <w:rFonts w:ascii="Arial" w:hAnsi="Arial" w:cs="Arial"/>
          <w:color w:val="34495E"/>
          <w:shd w:val="clear" w:color="auto" w:fill="FFFFFF"/>
        </w:rP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3 – MODIFICATIONS TO THE SERVICE AND PRICES</w:t>
      </w:r>
      <w:r>
        <w:rPr>
          <w:rFonts w:ascii="Arial" w:hAnsi="Arial" w:cs="Arial"/>
          <w:color w:val="34495E"/>
        </w:rPr>
        <w:br/>
      </w:r>
      <w:r>
        <w:rPr>
          <w:rFonts w:ascii="Arial" w:hAnsi="Arial" w:cs="Arial"/>
          <w:color w:val="34495E"/>
        </w:rPr>
        <w:br/>
      </w:r>
      <w:r>
        <w:rPr>
          <w:rFonts w:ascii="Arial" w:hAnsi="Arial" w:cs="Arial"/>
          <w:color w:val="34495E"/>
          <w:shd w:val="clear" w:color="auto" w:fill="FFFFFF"/>
        </w:rPr>
        <w:t>Prices for our products are subject to change without notice. We always reserve the right at any time to modify or discontinue the Service without notice at any time. We shall not be liable to you or to any third-party for any modification, price change, suspension or discontinuance of the Service.</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4 – PRODUCTS OR SERVICES (if applicable)</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Certain products or services may be available exclusively online through the website. These products or services may have limited quantities and are subject to return or exchange only according to our Return Policy as mentioned above. We have made every effort to display as accurately as possible the colors and images of our products that appear at the store. We cannot guarantee that your computer monitor’s display of any color will be accurate.</w:t>
      </w:r>
      <w:r>
        <w:rPr>
          <w:rFonts w:ascii="Arial" w:hAnsi="Arial" w:cs="Arial"/>
          <w:color w:val="34495E"/>
        </w:rPr>
        <w:br/>
      </w:r>
      <w:r>
        <w:rPr>
          <w:rFonts w:ascii="Arial" w:hAnsi="Arial" w:cs="Arial"/>
          <w:color w:val="34495E"/>
        </w:rPr>
        <w:br/>
      </w:r>
      <w:r>
        <w:rPr>
          <w:rFonts w:ascii="Arial" w:hAnsi="Arial" w:cs="Arial"/>
          <w:color w:val="34495E"/>
          <w:shd w:val="clear" w:color="auto" w:fill="FFFFFF"/>
        </w:rP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 We do not warrant that the quality of any products, services, information, or other material purchased or obtained by you will meet your expectations, or that any errors in the Service will be corrected.</w:t>
      </w:r>
      <w:r>
        <w:rPr>
          <w:rFonts w:ascii="Arial" w:hAnsi="Arial" w:cs="Arial"/>
          <w:color w:val="34495E"/>
        </w:rPr>
        <w:br/>
      </w:r>
      <w:r>
        <w:rPr>
          <w:rFonts w:ascii="Arial" w:hAnsi="Arial" w:cs="Arial"/>
          <w:color w:val="34495E"/>
          <w:shd w:val="clear" w:color="auto" w:fill="FFFFFF"/>
        </w:rPr>
        <w:br/>
      </w:r>
      <w:r>
        <w:rPr>
          <w:rStyle w:val="Strong"/>
          <w:rFonts w:ascii="Arial" w:hAnsi="Arial" w:cs="Arial"/>
          <w:color w:val="34495E"/>
          <w:shd w:val="clear" w:color="auto" w:fill="FFFFFF"/>
        </w:rPr>
        <w:t>SECTION 5 – ACCURACY OF BILLING AND ACCOUNT INFORMATION</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 xml:space="preserve">We reserve the right to decline any order you place with us. We may, in our sole discretion, limit or cancel quantities purchased per person, per household or per order. These restrictions may </w:t>
      </w:r>
      <w:r>
        <w:rPr>
          <w:rFonts w:ascii="Arial" w:hAnsi="Arial" w:cs="Arial"/>
          <w:color w:val="34495E"/>
          <w:shd w:val="clear" w:color="auto" w:fill="FFFFFF"/>
        </w:rPr>
        <w:lastRenderedPageBreak/>
        <w:t>include orders placed by or under the same customer account,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r>
        <w:rPr>
          <w:rFonts w:ascii="Arial" w:hAnsi="Arial" w:cs="Arial"/>
          <w:color w:val="34495E"/>
        </w:rPr>
        <w:br/>
      </w:r>
      <w:r>
        <w:rPr>
          <w:rFonts w:ascii="Arial" w:hAnsi="Arial" w:cs="Arial"/>
          <w:color w:val="34495E"/>
        </w:rPr>
        <w:br/>
      </w:r>
      <w:r>
        <w:rPr>
          <w:rFonts w:ascii="Arial" w:hAnsi="Arial" w:cs="Arial"/>
          <w:color w:val="34495E"/>
          <w:shd w:val="clear" w:color="auto" w:fill="FFFFFF"/>
        </w:rPr>
        <w:t>You agree to provide current, complete and accurate purchase and account information for all purchases made at our store. You agree to promptly update your account and other information, including your email address, so that we can complete your transactions and contact you as needed. For more detail, please review our Returns Policy.</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6 – OPTIONAL THIRD PARTY TOOLS</w:t>
      </w:r>
      <w:r>
        <w:rPr>
          <w:rFonts w:ascii="Arial" w:hAnsi="Arial" w:cs="Arial"/>
          <w:color w:val="34495E"/>
        </w:rPr>
        <w:br/>
      </w:r>
      <w:r>
        <w:rPr>
          <w:rFonts w:ascii="Arial" w:hAnsi="Arial" w:cs="Arial"/>
          <w:color w:val="34495E"/>
        </w:rPr>
        <w:br/>
      </w:r>
      <w:r>
        <w:rPr>
          <w:rFonts w:ascii="Arial" w:hAnsi="Arial" w:cs="Arial"/>
          <w:color w:val="34495E"/>
          <w:shd w:val="clear" w:color="auto" w:fill="FFFFFF"/>
        </w:rPr>
        <w:t>We may provide you with access to third-party tools over which we neither monitor nor have any control nor input. 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 Any use by you of optional tools offered through the site is entirely at your own risk and discretion and you should ensure that you are familiar with and approve of the terms on which tools are provided by the relevant third-party provider(s). </w:t>
      </w:r>
      <w:r>
        <w:rPr>
          <w:rFonts w:ascii="Arial" w:hAnsi="Arial" w:cs="Arial"/>
          <w:color w:val="34495E"/>
        </w:rPr>
        <w:br/>
      </w:r>
      <w:r>
        <w:rPr>
          <w:rFonts w:ascii="Arial" w:hAnsi="Arial" w:cs="Arial"/>
          <w:color w:val="34495E"/>
        </w:rPr>
        <w:br/>
      </w:r>
      <w:r>
        <w:rPr>
          <w:rFonts w:ascii="Arial" w:hAnsi="Arial" w:cs="Arial"/>
          <w:color w:val="34495E"/>
          <w:shd w:val="clear" w:color="auto" w:fill="FFFFFF"/>
        </w:rPr>
        <w:t>We may also, in the future, offer new services and/or features through the website (including, the release of new tools and resources). Such new features and/or services shall also be subject to these Terms and Condition of our Service.</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7 – THIRD-PARTY SITES AND THEIR LINKS</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Certain content, products and services available via our Service may include materials from third-parties.</w:t>
      </w:r>
      <w:r>
        <w:rPr>
          <w:rFonts w:ascii="Arial" w:hAnsi="Arial" w:cs="Arial"/>
          <w:color w:val="34495E"/>
        </w:rPr>
        <w:br/>
      </w:r>
      <w:r>
        <w:rPr>
          <w:rFonts w:ascii="Arial" w:hAnsi="Arial" w:cs="Arial"/>
          <w:color w:val="34495E"/>
          <w:shd w:val="clear" w:color="auto" w:fill="FFFFFF"/>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r>
        <w:rPr>
          <w:rFonts w:ascii="Arial" w:hAnsi="Arial" w:cs="Arial"/>
          <w:color w:val="34495E"/>
        </w:rPr>
        <w:br/>
      </w:r>
      <w:r>
        <w:rPr>
          <w:rFonts w:ascii="Arial" w:hAnsi="Arial" w:cs="Arial"/>
          <w:color w:val="34495E"/>
        </w:rPr>
        <w:br/>
      </w:r>
      <w:r>
        <w:rPr>
          <w:rFonts w:ascii="Arial" w:hAnsi="Arial" w:cs="Arial"/>
          <w:color w:val="34495E"/>
          <w:shd w:val="clear" w:color="auto" w:fill="FFFFFF"/>
        </w:rP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8 – USER COMMENTS, FEEDBACK AND OTHER SUBMISSIONS</w:t>
      </w:r>
      <w:r>
        <w:rPr>
          <w:rFonts w:ascii="Arial" w:hAnsi="Arial" w:cs="Arial"/>
          <w:color w:val="34495E"/>
        </w:rPr>
        <w:br/>
      </w:r>
      <w:r>
        <w:rPr>
          <w:rFonts w:ascii="Arial" w:hAnsi="Arial" w:cs="Arial"/>
          <w:color w:val="34495E"/>
        </w:rPr>
        <w:br/>
      </w:r>
      <w:r>
        <w:rPr>
          <w:rFonts w:ascii="Arial" w:hAnsi="Arial" w:cs="Arial"/>
          <w:color w:val="34495E"/>
          <w:shd w:val="clear" w:color="auto" w:fill="FFFFFF"/>
        </w:rPr>
        <w:t xml:space="preserve">If, at our request, you send certain specific submissions (for example contest entries) or without a request from us you send creative ideas, suggestions, proposals, plans, or other materials, </w:t>
      </w:r>
      <w:r>
        <w:rPr>
          <w:rFonts w:ascii="Arial" w:hAnsi="Arial" w:cs="Arial"/>
          <w:color w:val="34495E"/>
          <w:shd w:val="clear" w:color="auto" w:fill="FFFFFF"/>
        </w:rPr>
        <w:lastRenderedPageBreak/>
        <w:t>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r>
        <w:rPr>
          <w:rFonts w:ascii="Arial" w:hAnsi="Arial" w:cs="Arial"/>
          <w:color w:val="34495E"/>
        </w:rPr>
        <w:br/>
      </w:r>
      <w:r>
        <w:rPr>
          <w:rFonts w:ascii="Arial" w:hAnsi="Arial" w:cs="Arial"/>
          <w:color w:val="34495E"/>
          <w:shd w:val="clear" w:color="auto" w:fill="FFFFFF"/>
        </w:rPr>
        <w:t>We may, but have no obligation to, monitor, edit or remove content that we determine in our sole discretion are unlawful, offensive, threatening, libelous, defamatory, pornographic, obscene or otherwise objectionable or violates any party’s intellectual property or these Terms and Condition of our Service.</w:t>
      </w:r>
      <w:r>
        <w:rPr>
          <w:rFonts w:ascii="Arial" w:hAnsi="Arial" w:cs="Arial"/>
          <w:color w:val="34495E"/>
        </w:rPr>
        <w:br/>
      </w:r>
      <w:r>
        <w:rPr>
          <w:rFonts w:ascii="Arial" w:hAnsi="Arial" w:cs="Arial"/>
          <w:color w:val="34495E"/>
          <w:shd w:val="clear" w:color="auto" w:fill="FFFFFF"/>
        </w:rP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09 – PERSONAL INFORMATION</w:t>
      </w:r>
      <w:r>
        <w:rPr>
          <w:rFonts w:ascii="Arial" w:hAnsi="Arial" w:cs="Arial"/>
          <w:color w:val="34495E"/>
        </w:rPr>
        <w:br/>
      </w:r>
      <w:r>
        <w:rPr>
          <w:rFonts w:ascii="Arial" w:hAnsi="Arial" w:cs="Arial"/>
          <w:color w:val="34495E"/>
          <w:shd w:val="clear" w:color="auto" w:fill="FFFFFF"/>
        </w:rPr>
        <w:t>Your submission of personal information through the store is governed by our Privacy Policy.</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10 – ERRORS, INACCURACIES AND OMISSIONS</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r>
        <w:rPr>
          <w:rFonts w:ascii="Arial" w:hAnsi="Arial" w:cs="Arial"/>
          <w:color w:val="34495E"/>
        </w:rPr>
        <w:br/>
      </w:r>
      <w:r>
        <w:rPr>
          <w:rFonts w:ascii="Arial" w:hAnsi="Arial" w:cs="Arial"/>
          <w:color w:val="34495E"/>
        </w:rPr>
        <w:br/>
      </w:r>
      <w:r>
        <w:rPr>
          <w:rFonts w:ascii="Arial" w:hAnsi="Arial" w:cs="Arial"/>
          <w:color w:val="34495E"/>
          <w:shd w:val="clear" w:color="auto" w:fill="FFFFFF"/>
        </w:rP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11 – PROHIBITED USES (HOSTED CUSTOMER ONLY)</w:t>
      </w:r>
      <w:r>
        <w:rPr>
          <w:rFonts w:ascii="Arial" w:hAnsi="Arial" w:cs="Arial"/>
          <w:color w:val="34495E"/>
        </w:rPr>
        <w:br/>
      </w:r>
      <w:r>
        <w:rPr>
          <w:rFonts w:ascii="Arial" w:hAnsi="Arial" w:cs="Arial"/>
          <w:color w:val="34495E"/>
        </w:rPr>
        <w:br/>
      </w:r>
      <w:r>
        <w:rPr>
          <w:rFonts w:ascii="Arial" w:hAnsi="Arial" w:cs="Arial"/>
          <w:color w:val="34495E"/>
          <w:shd w:val="clear" w:color="auto" w:fill="FFFFFF"/>
        </w:rPr>
        <w:t xml:space="preserve">In addition to other prohibitions as set forth in the Terms and Condition of our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w:t>
      </w:r>
      <w:r>
        <w:rPr>
          <w:rFonts w:ascii="Arial" w:hAnsi="Arial" w:cs="Arial"/>
          <w:color w:val="34495E"/>
          <w:shd w:val="clear" w:color="auto" w:fill="FFFFFF"/>
        </w:rPr>
        <w:lastRenderedPageBreak/>
        <w:t>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rPr>
          <w:rFonts w:ascii="Arial" w:hAnsi="Arial" w:cs="Arial"/>
          <w:color w:val="34495E"/>
          <w:shd w:val="clear" w:color="auto" w:fill="FFFFFF"/>
        </w:rPr>
        <w:t>i</w:t>
      </w:r>
      <w:proofErr w:type="spellEnd"/>
      <w:r>
        <w:rPr>
          <w:rFonts w:ascii="Arial" w:hAnsi="Arial" w:cs="Arial"/>
          <w:color w:val="34495E"/>
          <w:shd w:val="clear" w:color="auto" w:fill="FFFFFF"/>
        </w:rPr>
        <w:t xml:space="preserve">) to spam, phish, </w:t>
      </w:r>
      <w:proofErr w:type="spellStart"/>
      <w:r>
        <w:rPr>
          <w:rFonts w:ascii="Arial" w:hAnsi="Arial" w:cs="Arial"/>
          <w:color w:val="34495E"/>
          <w:shd w:val="clear" w:color="auto" w:fill="FFFFFF"/>
        </w:rPr>
        <w:t>pharm</w:t>
      </w:r>
      <w:proofErr w:type="spellEnd"/>
      <w:r>
        <w:rPr>
          <w:rFonts w:ascii="Arial" w:hAnsi="Arial" w:cs="Arial"/>
          <w:color w:val="34495E"/>
          <w:shd w:val="clear" w:color="auto" w:fill="FFFFFF"/>
        </w:rPr>
        <w:t>,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12 – GOVERNING LAW</w:t>
      </w:r>
      <w:r>
        <w:rPr>
          <w:rFonts w:ascii="Arial" w:hAnsi="Arial" w:cs="Arial"/>
          <w:color w:val="34495E"/>
        </w:rPr>
        <w:br/>
      </w:r>
      <w:r>
        <w:rPr>
          <w:rFonts w:ascii="Arial" w:hAnsi="Arial" w:cs="Arial"/>
          <w:color w:val="34495E"/>
          <w:shd w:val="clear" w:color="auto" w:fill="FFFFFF"/>
        </w:rPr>
        <w:t>These Terms and Condition of our Service and any separate agreements whereby we provide you Services shall be governed by and construed in accordance with the laws.</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13 – CHANGES TO TERMS AND CONDITION OF OUR SERVICE</w:t>
      </w:r>
      <w:r>
        <w:rPr>
          <w:rFonts w:ascii="Arial" w:hAnsi="Arial" w:cs="Arial"/>
          <w:color w:val="34495E"/>
        </w:rPr>
        <w:br/>
      </w:r>
      <w:r>
        <w:rPr>
          <w:rFonts w:ascii="Arial" w:hAnsi="Arial" w:cs="Arial"/>
          <w:color w:val="34495E"/>
        </w:rPr>
        <w:br/>
      </w:r>
      <w:r>
        <w:rPr>
          <w:rFonts w:ascii="Arial" w:hAnsi="Arial" w:cs="Arial"/>
          <w:color w:val="34495E"/>
          <w:shd w:val="clear" w:color="auto" w:fill="FFFFFF"/>
        </w:rPr>
        <w:t>You can review the most current version of the Terms and Condition of our Service at any time at this page. We reserve the right, at our sole discretion, to update, change or replace any part of these Terms and Condition of our Service by posting updates and changes to our website. It is your responsibility to check our website periodically for changes. Your continued use of or access to our website or the Service following the posting of any changes to these Terms and Condition of our Service constitutes acceptance of those changes.</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14 – CONTACT INFORMATION</w:t>
      </w:r>
      <w:r>
        <w:rPr>
          <w:rFonts w:ascii="Arial" w:hAnsi="Arial" w:cs="Arial"/>
          <w:color w:val="34495E"/>
        </w:rPr>
        <w:br/>
      </w:r>
      <w:r>
        <w:rPr>
          <w:rFonts w:ascii="Arial" w:hAnsi="Arial" w:cs="Arial"/>
          <w:color w:val="34495E"/>
          <w:shd w:val="clear" w:color="auto" w:fill="FFFFFF"/>
        </w:rPr>
        <w:t>Questions about the Terms and Condition of our Service should be sent to us at support@cloudstar.co.in</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RETURN / EXCHANGE / REFUND POLICY</w:t>
      </w:r>
      <w:r>
        <w:rPr>
          <w:rFonts w:ascii="Arial" w:hAnsi="Arial" w:cs="Arial"/>
          <w:color w:val="34495E"/>
        </w:rPr>
        <w:br/>
      </w:r>
      <w:r>
        <w:rPr>
          <w:rFonts w:ascii="Arial" w:hAnsi="Arial" w:cs="Arial"/>
          <w:color w:val="34495E"/>
          <w:shd w:val="clear" w:color="auto" w:fill="FFFFFF"/>
        </w:rPr>
        <w:t xml:space="preserve">You can request any exchange and/or refund before website delivered to you. Once your website transferred to any other hosting vendor, there will be no refunds unfortunately, since it is a digital product, you are able to see the actual site in live in the form of demo before you decided to purchase. However you have an option to exchange the product if you hosted your purchased site with us, but it last only for 7 days, if 7 days have gone by since your purchase, unfortunately we </w:t>
      </w:r>
      <w:proofErr w:type="spellStart"/>
      <w:r>
        <w:rPr>
          <w:rFonts w:ascii="Arial" w:hAnsi="Arial" w:cs="Arial"/>
          <w:color w:val="34495E"/>
          <w:shd w:val="clear" w:color="auto" w:fill="FFFFFF"/>
        </w:rPr>
        <w:t>can not</w:t>
      </w:r>
      <w:proofErr w:type="spellEnd"/>
      <w:r>
        <w:rPr>
          <w:rFonts w:ascii="Arial" w:hAnsi="Arial" w:cs="Arial"/>
          <w:color w:val="34495E"/>
          <w:shd w:val="clear" w:color="auto" w:fill="FFFFFF"/>
        </w:rPr>
        <w:t xml:space="preserve"> offer you an exchange as well. Also any Items you have purchased using our Gift cards, coupons or any form of sale/reduced price you </w:t>
      </w:r>
      <w:proofErr w:type="spellStart"/>
      <w:r>
        <w:rPr>
          <w:rFonts w:ascii="Arial" w:hAnsi="Arial" w:cs="Arial"/>
          <w:color w:val="34495E"/>
          <w:shd w:val="clear" w:color="auto" w:fill="FFFFFF"/>
        </w:rPr>
        <w:t>can not</w:t>
      </w:r>
      <w:proofErr w:type="spellEnd"/>
      <w:r>
        <w:rPr>
          <w:rFonts w:ascii="Arial" w:hAnsi="Arial" w:cs="Arial"/>
          <w:color w:val="34495E"/>
          <w:shd w:val="clear" w:color="auto" w:fill="FFFFFF"/>
        </w:rPr>
        <w:t xml:space="preserve"> return those products as well.</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PERSONAL / PRIVACY POLICY</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1 – WHAT DETAILS DO WE COLLECT DURING REGISTRATION &amp; WHAT DO WE DO WITH THOSE DETAILS?</w:t>
      </w:r>
      <w:r>
        <w:rPr>
          <w:rFonts w:ascii="Arial" w:hAnsi="Arial" w:cs="Arial"/>
          <w:color w:val="34495E"/>
        </w:rPr>
        <w:br/>
      </w:r>
      <w:r>
        <w:rPr>
          <w:rFonts w:ascii="Arial" w:hAnsi="Arial" w:cs="Arial"/>
          <w:b/>
          <w:bCs/>
          <w:color w:val="34495E"/>
          <w:shd w:val="clear" w:color="auto" w:fill="FFFFFF"/>
        </w:rPr>
        <w:br/>
      </w:r>
      <w:r>
        <w:rPr>
          <w:rFonts w:ascii="Arial" w:hAnsi="Arial" w:cs="Arial"/>
          <w:color w:val="34495E"/>
          <w:shd w:val="clear" w:color="auto" w:fill="FFFFFF"/>
        </w:rPr>
        <w:t xml:space="preserve">When you purchase something from our store, as part of the buying and selling process, we collect your personal information such as your name, address and email address. When you browse our store, we also automatically receive your computer’s internet protocol (IP) address </w:t>
      </w:r>
      <w:r>
        <w:rPr>
          <w:rFonts w:ascii="Arial" w:hAnsi="Arial" w:cs="Arial"/>
          <w:color w:val="34495E"/>
          <w:shd w:val="clear" w:color="auto" w:fill="FFFFFF"/>
        </w:rPr>
        <w:lastRenderedPageBreak/>
        <w:t>in order to provide us with information that helps us learn about your internet browser details along with your operating system. Email marketing (if applicable): With your permission, we may send you emails about our store, new products and other updates.</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2 – DISCLOSURE &amp; NON DISCLOSURE AGREEMENT</w:t>
      </w:r>
      <w:r>
        <w:rPr>
          <w:rFonts w:ascii="Arial" w:hAnsi="Arial" w:cs="Arial"/>
          <w:color w:val="34495E"/>
        </w:rPr>
        <w:br/>
      </w:r>
      <w:r>
        <w:rPr>
          <w:rFonts w:ascii="Arial" w:hAnsi="Arial" w:cs="Arial"/>
          <w:color w:val="34495E"/>
        </w:rPr>
        <w:br/>
      </w:r>
      <w:r>
        <w:rPr>
          <w:rFonts w:ascii="Arial" w:hAnsi="Arial" w:cs="Arial"/>
          <w:color w:val="34495E"/>
          <w:shd w:val="clear" w:color="auto" w:fill="FFFFFF"/>
        </w:rPr>
        <w:t>We may disclose your personal information if we are required by law to do so or if you violate our Terms and Condition of our Service. </w:t>
      </w:r>
      <w:r>
        <w:rPr>
          <w:rFonts w:ascii="Arial" w:hAnsi="Arial" w:cs="Arial"/>
          <w:color w:val="34495E"/>
        </w:rPr>
        <w:br/>
      </w:r>
      <w:r>
        <w:rPr>
          <w:rFonts w:ascii="Arial" w:hAnsi="Arial" w:cs="Arial"/>
          <w:color w:val="34495E"/>
          <w:shd w:val="clear" w:color="auto" w:fill="FFFFFF"/>
        </w:rPr>
        <w:t xml:space="preserve">Otherwise, we </w:t>
      </w:r>
      <w:proofErr w:type="spellStart"/>
      <w:r>
        <w:rPr>
          <w:rFonts w:ascii="Arial" w:hAnsi="Arial" w:cs="Arial"/>
          <w:color w:val="34495E"/>
          <w:shd w:val="clear" w:color="auto" w:fill="FFFFFF"/>
        </w:rPr>
        <w:t>wont</w:t>
      </w:r>
      <w:proofErr w:type="spellEnd"/>
      <w:r>
        <w:rPr>
          <w:rFonts w:ascii="Arial" w:hAnsi="Arial" w:cs="Arial"/>
          <w:color w:val="34495E"/>
          <w:shd w:val="clear" w:color="auto" w:fill="FFFFFF"/>
        </w:rPr>
        <w:t xml:space="preserve"> disclose your details to any third party in any form without your acceptance.</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3 – BASIC DETAILS OF CLOUDSTARTECH.COM</w:t>
      </w:r>
      <w:r>
        <w:rPr>
          <w:rFonts w:ascii="Arial" w:hAnsi="Arial" w:cs="Arial"/>
          <w:color w:val="34495E"/>
        </w:rPr>
        <w:br/>
      </w:r>
      <w:r>
        <w:rPr>
          <w:rFonts w:ascii="Arial" w:hAnsi="Arial" w:cs="Arial"/>
          <w:color w:val="34495E"/>
        </w:rPr>
        <w:br/>
      </w:r>
      <w:r>
        <w:rPr>
          <w:rFonts w:ascii="Arial" w:hAnsi="Arial" w:cs="Arial"/>
          <w:color w:val="34495E"/>
          <w:shd w:val="clear" w:color="auto" w:fill="FFFFFF"/>
        </w:rPr>
        <w:t xml:space="preserve">Our store is hosted in “Go Daddy Operating Company, LLC”. They provide us with the hosting platform that allows us to sell our products and services to you. Your data is stored through </w:t>
      </w:r>
      <w:proofErr w:type="spellStart"/>
      <w:r>
        <w:rPr>
          <w:rFonts w:ascii="Arial" w:hAnsi="Arial" w:cs="Arial"/>
          <w:color w:val="34495E"/>
          <w:shd w:val="clear" w:color="auto" w:fill="FFFFFF"/>
        </w:rPr>
        <w:t>Godaddy’s</w:t>
      </w:r>
      <w:proofErr w:type="spellEnd"/>
      <w:r>
        <w:rPr>
          <w:rFonts w:ascii="Arial" w:hAnsi="Arial" w:cs="Arial"/>
          <w:color w:val="34495E"/>
          <w:shd w:val="clear" w:color="auto" w:fill="FFFFFF"/>
        </w:rPr>
        <w:t xml:space="preserve"> data storage, databases and the general application. They store your data on a secure server behind a firewall as per the industry standards.</w:t>
      </w:r>
      <w:r>
        <w:rPr>
          <w:rFonts w:ascii="Arial" w:hAnsi="Arial" w:cs="Arial"/>
          <w:color w:val="34495E"/>
        </w:rPr>
        <w:br/>
      </w:r>
      <w:r>
        <w:rPr>
          <w:rFonts w:ascii="Arial" w:hAnsi="Arial" w:cs="Arial"/>
          <w:color w:val="34495E"/>
        </w:rPr>
        <w:br/>
      </w:r>
      <w:r>
        <w:rPr>
          <w:rFonts w:ascii="Arial" w:hAnsi="Arial" w:cs="Arial"/>
          <w:color w:val="34495E"/>
          <w:shd w:val="clear" w:color="auto" w:fill="FFFFFF"/>
        </w:rPr>
        <w:t xml:space="preserve">Payment: All your payments are done thought either PayPal or via </w:t>
      </w:r>
      <w:proofErr w:type="spellStart"/>
      <w:r>
        <w:rPr>
          <w:rFonts w:ascii="Arial" w:hAnsi="Arial" w:cs="Arial"/>
          <w:color w:val="34495E"/>
          <w:shd w:val="clear" w:color="auto" w:fill="FFFFFF"/>
        </w:rPr>
        <w:t>PayUMoney</w:t>
      </w:r>
      <w:proofErr w:type="spellEnd"/>
      <w:r>
        <w:rPr>
          <w:rFonts w:ascii="Arial" w:hAnsi="Arial" w:cs="Arial"/>
          <w:color w:val="34495E"/>
          <w:shd w:val="clear" w:color="auto" w:fill="FFFFFF"/>
        </w:rPr>
        <w:t>, both are external to us but the communication between us and them are encrypted through the Payment Card Industry Data Security Standard (PCI-DSS). Your purchase transaction data is stored only as long as is necessary to complete your purchase transaction. After that is complete, your purchase transaction information kept in secret or deleted based on your agreement with them. As mentioned above all these payment gateways adhere to the standards set by PCI-DSS as managed by the PCI Security Standards Council, which is a joint effort of brands like Visa, MasterCard, American Express and Discover etc., PCI-DSS requirements help ensure the secure handling of credit card information by our store and its service providers. For more insight, you may also want to read our Terms and Condition of our Service kept in the footer of our site www.cloudstartech.com</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4 – PROTECTION / SECURITY</w:t>
      </w:r>
      <w:r>
        <w:rPr>
          <w:rFonts w:ascii="Arial" w:hAnsi="Arial" w:cs="Arial"/>
          <w:color w:val="34495E"/>
        </w:rPr>
        <w:br/>
      </w:r>
      <w:r>
        <w:rPr>
          <w:rFonts w:ascii="Arial" w:hAnsi="Arial" w:cs="Arial"/>
          <w:color w:val="34495E"/>
          <w:shd w:val="clear" w:color="auto" w:fill="FFFFFF"/>
        </w:rPr>
        <w:t xml:space="preserve">To protect your personal information, we take reasonable precautions and follow industry best practices to make sure it is not inappropriately lost, misused, accessed, disclosed, altered or destroyed. We </w:t>
      </w:r>
      <w:proofErr w:type="spellStart"/>
      <w:r>
        <w:rPr>
          <w:rFonts w:ascii="Arial" w:hAnsi="Arial" w:cs="Arial"/>
          <w:color w:val="34495E"/>
          <w:shd w:val="clear" w:color="auto" w:fill="FFFFFF"/>
        </w:rPr>
        <w:t>wont</w:t>
      </w:r>
      <w:proofErr w:type="spellEnd"/>
      <w:r>
        <w:rPr>
          <w:rFonts w:ascii="Arial" w:hAnsi="Arial" w:cs="Arial"/>
          <w:color w:val="34495E"/>
          <w:shd w:val="clear" w:color="auto" w:fill="FFFFFF"/>
        </w:rPr>
        <w:t xml:space="preserve"> store your credit card information within cloudstar.co.in at any cost.</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5 – AGE OF CONSENT</w:t>
      </w:r>
      <w:r>
        <w:rPr>
          <w:rFonts w:ascii="Arial" w:hAnsi="Arial" w:cs="Arial"/>
          <w:color w:val="34495E"/>
        </w:rPr>
        <w:br/>
      </w:r>
      <w:r>
        <w:rPr>
          <w:rFonts w:ascii="Arial" w:hAnsi="Arial" w:cs="Arial"/>
          <w:color w:val="34495E"/>
          <w:shd w:val="clear" w:color="auto" w:fill="FFFFFF"/>
        </w:rP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SECTION 6 – CHANGES TO THIS PRIVACY POLICY</w:t>
      </w:r>
      <w:r>
        <w:rPr>
          <w:rFonts w:ascii="Arial" w:hAnsi="Arial" w:cs="Arial"/>
          <w:color w:val="34495E"/>
        </w:rPr>
        <w:br/>
      </w:r>
      <w:r>
        <w:rPr>
          <w:rFonts w:ascii="Arial" w:hAnsi="Arial" w:cs="Arial"/>
          <w:color w:val="34495E"/>
          <w:shd w:val="clear" w:color="auto" w:fill="FFFFFF"/>
        </w:rPr>
        <w:t xml:space="preserve">We reserve the right to modify this return privacy policy at any time, so please review it frequently. Changes and clarifications will take effect immediately upon their posting on the website. If any amendments with these policies, we will notify you here or via email that it has been updated, so that you are aware of what information we collect, how we use it and under in </w:t>
      </w:r>
      <w:r>
        <w:rPr>
          <w:rFonts w:ascii="Arial" w:hAnsi="Arial" w:cs="Arial"/>
          <w:color w:val="34495E"/>
          <w:shd w:val="clear" w:color="auto" w:fill="FFFFFF"/>
        </w:rPr>
        <w:lastRenderedPageBreak/>
        <w:t>what circumstances, if any, we use and/or disclose it. If cloudstar.co.in is acquired or merged with another company, your information may be transferred to the new owners so that we may continue to sell products for you.</w:t>
      </w:r>
      <w:r>
        <w:rPr>
          <w:rFonts w:ascii="Arial" w:hAnsi="Arial" w:cs="Arial"/>
          <w:color w:val="34495E"/>
        </w:rPr>
        <w:br/>
      </w:r>
      <w:r>
        <w:rPr>
          <w:rFonts w:ascii="Arial" w:hAnsi="Arial" w:cs="Arial"/>
          <w:color w:val="34495E"/>
        </w:rPr>
        <w:br/>
      </w:r>
      <w:r>
        <w:rPr>
          <w:rStyle w:val="Strong"/>
          <w:rFonts w:ascii="Arial" w:hAnsi="Arial" w:cs="Arial"/>
          <w:color w:val="34495E"/>
          <w:shd w:val="clear" w:color="auto" w:fill="FFFFFF"/>
        </w:rPr>
        <w:t>FURTHER QUESTIONS / QUERIES</w:t>
      </w:r>
      <w:r>
        <w:rPr>
          <w:rFonts w:ascii="Arial" w:hAnsi="Arial" w:cs="Arial"/>
          <w:color w:val="34495E"/>
        </w:rPr>
        <w:br/>
      </w:r>
      <w:r>
        <w:rPr>
          <w:rFonts w:ascii="Arial" w:hAnsi="Arial" w:cs="Arial"/>
          <w:color w:val="34495E"/>
          <w:shd w:val="clear" w:color="auto" w:fill="FFFFFF"/>
        </w:rPr>
        <w:t>Please contact us rather than assuming things because there are many dependencies for us like supplier licenses, agreements, PLR, Creator/Owner proof validation etc., Please do not deviate any of our service terms, policies and licenses if you have a question feel free to reach us </w:t>
      </w:r>
      <w:r>
        <w:rPr>
          <w:rStyle w:val="Emphasis"/>
          <w:rFonts w:ascii="Arial" w:hAnsi="Arial" w:cs="Arial"/>
          <w:b/>
          <w:bCs/>
          <w:color w:val="34495E"/>
          <w:shd w:val="clear" w:color="auto" w:fill="FFFFFF"/>
        </w:rPr>
        <w:t>info@cloudstartech.com.</w:t>
      </w:r>
      <w:r>
        <w:rPr>
          <w:rFonts w:ascii="Arial" w:hAnsi="Arial" w:cs="Arial"/>
          <w:color w:val="34495E"/>
          <w:shd w:val="clear" w:color="auto" w:fill="FFFFFF"/>
        </w:rPr>
        <w:t>Toll Free call facilities will be available shortly as well.</w:t>
      </w:r>
    </w:p>
    <w:sectPr w:rsidR="005864D3" w:rsidSect="00586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47AF"/>
    <w:rsid w:val="000147AF"/>
    <w:rsid w:val="00586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47AF"/>
    <w:rPr>
      <w:b/>
      <w:bCs/>
    </w:rPr>
  </w:style>
  <w:style w:type="character" w:styleId="Emphasis">
    <w:name w:val="Emphasis"/>
    <w:basedOn w:val="DefaultParagraphFont"/>
    <w:uiPriority w:val="20"/>
    <w:qFormat/>
    <w:rsid w:val="000147A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2791</Words>
  <Characters>15915</Characters>
  <Application>Microsoft Office Word</Application>
  <DocSecurity>0</DocSecurity>
  <Lines>132</Lines>
  <Paragraphs>37</Paragraphs>
  <ScaleCrop>false</ScaleCrop>
  <Company/>
  <LinksUpToDate>false</LinksUpToDate>
  <CharactersWithSpaces>18669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2017-10-09T07:01:00Z</dcterms:created>
  <dcterms:modified xsi:type="dcterms:W3CDTF">2017-10-09T07:02:00Z</dcterms:modified>
</cp:coreProperties>
</file>