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87BA76" w14:textId="04ECCCDD" w:rsidR="00F46828" w:rsidRDefault="00F46828" w:rsidP="00F46828">
      <w:pPr>
        <w:pStyle w:val="Tytu"/>
        <w:jc w:val="center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85F923" wp14:editId="3FB103D5">
            <wp:simplePos x="0" y="0"/>
            <wp:positionH relativeFrom="leftMargin">
              <wp:posOffset>304800</wp:posOffset>
            </wp:positionH>
            <wp:positionV relativeFrom="paragraph">
              <wp:posOffset>5080</wp:posOffset>
            </wp:positionV>
            <wp:extent cx="676275" cy="840740"/>
            <wp:effectExtent l="0" t="0" r="9525" b="0"/>
            <wp:wrapSquare wrapText="bothSides"/>
            <wp:docPr id="2039594803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DB37ECC" wp14:editId="491A9F9E">
            <wp:simplePos x="0" y="0"/>
            <wp:positionH relativeFrom="rightMargin">
              <wp:posOffset>-116840</wp:posOffset>
            </wp:positionH>
            <wp:positionV relativeFrom="paragraph">
              <wp:posOffset>5080</wp:posOffset>
            </wp:positionV>
            <wp:extent cx="695325" cy="904875"/>
            <wp:effectExtent l="0" t="0" r="9525" b="9525"/>
            <wp:wrapThrough wrapText="bothSides">
              <wp:wrapPolygon edited="0">
                <wp:start x="0" y="0"/>
                <wp:lineTo x="0" y="21373"/>
                <wp:lineTo x="21304" y="21373"/>
                <wp:lineTo x="21304" y="0"/>
                <wp:lineTo x="0" y="0"/>
              </wp:wrapPolygon>
            </wp:wrapThrough>
            <wp:docPr id="1351911190" name="Obraz 17" descr="Obraz zawierający godło, symbol, herb, odzna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Obraz zawierający godło, symbol, herb, odzna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</w:rPr>
        <w:t>WOJSKOWA AKADEMIA TECHNICZNA</w:t>
      </w:r>
    </w:p>
    <w:p w14:paraId="62090054" w14:textId="77777777" w:rsidR="00F46828" w:rsidRDefault="00F46828" w:rsidP="00F46828">
      <w:pPr>
        <w:pStyle w:val="Tytu"/>
        <w:jc w:val="center"/>
        <w:rPr>
          <w:rFonts w:ascii="Calibri" w:hAnsi="Calibri" w:cs="Calibri"/>
          <w:sz w:val="48"/>
          <w:szCs w:val="48"/>
          <w:u w:val="single"/>
        </w:rPr>
      </w:pPr>
      <w:r>
        <w:rPr>
          <w:rFonts w:ascii="Calibri" w:hAnsi="Calibri" w:cs="Calibri"/>
          <w:sz w:val="48"/>
          <w:szCs w:val="48"/>
          <w:u w:val="single"/>
        </w:rPr>
        <w:t>Wydział Inżynierii Lądowej i Geodezji</w:t>
      </w:r>
    </w:p>
    <w:p w14:paraId="0E5E90F4" w14:textId="77777777" w:rsidR="00F46828" w:rsidRDefault="00F46828" w:rsidP="00F46828">
      <w:pPr>
        <w:rPr>
          <w:rFonts w:ascii="Calibri" w:hAnsi="Calibri" w:cs="Calibri"/>
        </w:rPr>
      </w:pPr>
    </w:p>
    <w:p w14:paraId="5CEB8C79" w14:textId="77777777" w:rsidR="00F46828" w:rsidRDefault="00F46828" w:rsidP="00F46828">
      <w:pPr>
        <w:rPr>
          <w:rFonts w:ascii="Calibri" w:hAnsi="Calibri" w:cs="Calibri"/>
        </w:rPr>
      </w:pPr>
    </w:p>
    <w:p w14:paraId="5378E1C3" w14:textId="77777777" w:rsidR="00F46828" w:rsidRDefault="00F46828" w:rsidP="00F46828">
      <w:pPr>
        <w:rPr>
          <w:rFonts w:ascii="Calibri" w:hAnsi="Calibri" w:cs="Calibri"/>
        </w:rPr>
      </w:pPr>
    </w:p>
    <w:p w14:paraId="5F79CD94" w14:textId="77777777" w:rsidR="00F46828" w:rsidRDefault="00F46828" w:rsidP="00F46828">
      <w:pPr>
        <w:rPr>
          <w:rStyle w:val="markedcontent"/>
        </w:rPr>
      </w:pPr>
    </w:p>
    <w:p w14:paraId="5ED09B81" w14:textId="7DE6C43C" w:rsidR="00F46828" w:rsidRDefault="00F46828" w:rsidP="00F46828">
      <w:pPr>
        <w:rPr>
          <w:b/>
          <w:bCs/>
        </w:rPr>
      </w:pPr>
      <w:r>
        <w:rPr>
          <w:rStyle w:val="markedcontent"/>
          <w:rFonts w:ascii="Calibri" w:hAnsi="Calibri" w:cs="Calibri"/>
          <w:b/>
          <w:bCs/>
        </w:rPr>
        <w:t xml:space="preserve">PRZEDMIOT: Programowanie </w:t>
      </w:r>
      <w:r w:rsidR="000F4A23">
        <w:rPr>
          <w:rStyle w:val="markedcontent"/>
          <w:rFonts w:ascii="Calibri" w:hAnsi="Calibri" w:cs="Calibri"/>
          <w:b/>
          <w:bCs/>
        </w:rPr>
        <w:t>geoportali</w:t>
      </w:r>
      <w:r>
        <w:rPr>
          <w:rFonts w:ascii="Calibri" w:hAnsi="Calibri" w:cs="Calibri"/>
          <w:b/>
          <w:bCs/>
        </w:rPr>
        <w:br/>
      </w:r>
      <w:r>
        <w:rPr>
          <w:rStyle w:val="markedcontent"/>
          <w:rFonts w:ascii="Calibri" w:hAnsi="Calibri" w:cs="Calibri"/>
          <w:b/>
          <w:bCs/>
        </w:rPr>
        <w:t>SEMESTR: VII</w:t>
      </w:r>
      <w:r w:rsidR="000F4A23">
        <w:rPr>
          <w:rStyle w:val="markedcontent"/>
          <w:rFonts w:ascii="Calibri" w:hAnsi="Calibri" w:cs="Calibri"/>
          <w:b/>
          <w:bCs/>
        </w:rPr>
        <w:t>I</w:t>
      </w:r>
      <w:r>
        <w:rPr>
          <w:rFonts w:ascii="Calibri" w:hAnsi="Calibri" w:cs="Calibri"/>
          <w:b/>
          <w:bCs/>
        </w:rPr>
        <w:br/>
      </w:r>
      <w:r>
        <w:rPr>
          <w:rStyle w:val="markedcontent"/>
          <w:rFonts w:ascii="Calibri" w:hAnsi="Calibri" w:cs="Calibri"/>
          <w:b/>
          <w:bCs/>
        </w:rPr>
        <w:t>ROK AKADEMICKI: 2023/2024</w:t>
      </w:r>
      <w:r>
        <w:rPr>
          <w:rFonts w:ascii="Calibri" w:hAnsi="Calibri" w:cs="Calibri"/>
          <w:b/>
          <w:bCs/>
        </w:rPr>
        <w:br/>
      </w:r>
      <w:r>
        <w:rPr>
          <w:rStyle w:val="markedcontent"/>
          <w:rFonts w:ascii="Calibri" w:hAnsi="Calibri" w:cs="Calibri"/>
          <w:b/>
          <w:bCs/>
        </w:rPr>
        <w:t>WYKŁADOWCA: ppłk. dr inż. Marek Wyszyński</w:t>
      </w:r>
    </w:p>
    <w:p w14:paraId="03EA7D8E" w14:textId="77777777" w:rsidR="00F46828" w:rsidRDefault="00F46828" w:rsidP="00F46828">
      <w:pPr>
        <w:jc w:val="center"/>
        <w:rPr>
          <w:rFonts w:ascii="Calibri" w:hAnsi="Calibri" w:cs="Calibri"/>
        </w:rPr>
      </w:pPr>
    </w:p>
    <w:p w14:paraId="55DF7452" w14:textId="77777777" w:rsidR="00F46828" w:rsidRDefault="00F46828" w:rsidP="00F46828">
      <w:pPr>
        <w:pStyle w:val="Tytu"/>
        <w:jc w:val="center"/>
        <w:rPr>
          <w:rFonts w:ascii="Calibri" w:hAnsi="Calibri" w:cs="Calibri"/>
          <w:sz w:val="48"/>
          <w:szCs w:val="48"/>
        </w:rPr>
      </w:pPr>
    </w:p>
    <w:p w14:paraId="787E4F6B" w14:textId="77777777" w:rsidR="00F46828" w:rsidRDefault="00F46828" w:rsidP="00F46828"/>
    <w:p w14:paraId="20B9AFB6" w14:textId="77777777" w:rsidR="00F46828" w:rsidRDefault="00F46828" w:rsidP="00F46828">
      <w:pPr>
        <w:pStyle w:val="Tytu"/>
        <w:jc w:val="center"/>
        <w:rPr>
          <w:rFonts w:ascii="Calibri" w:hAnsi="Calibri" w:cs="Calibri"/>
          <w:sz w:val="48"/>
          <w:szCs w:val="48"/>
        </w:rPr>
      </w:pPr>
    </w:p>
    <w:p w14:paraId="0E96AC11" w14:textId="77777777" w:rsidR="00F46828" w:rsidRDefault="00F46828" w:rsidP="00F46828">
      <w:pPr>
        <w:pStyle w:val="Tytu"/>
        <w:jc w:val="center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Sprawozdanie projektowe</w:t>
      </w:r>
    </w:p>
    <w:p w14:paraId="4553BE93" w14:textId="77777777" w:rsidR="00F46828" w:rsidRDefault="00F46828" w:rsidP="00F46828">
      <w:pPr>
        <w:jc w:val="center"/>
        <w:rPr>
          <w:rFonts w:ascii="Calibri" w:hAnsi="Calibri" w:cs="Calibri"/>
        </w:rPr>
      </w:pPr>
    </w:p>
    <w:p w14:paraId="38C2E24C" w14:textId="2C98AEA0" w:rsidR="00F46828" w:rsidRDefault="00F46828" w:rsidP="00F46828">
      <w:pPr>
        <w:pStyle w:val="Default"/>
        <w:rPr>
          <w:rFonts w:ascii="Calibri" w:hAnsi="Calibri" w:cs="Calibri"/>
        </w:rPr>
      </w:pPr>
      <w:r>
        <w:rPr>
          <w:rFonts w:ascii="Calibri" w:hAnsi="Calibri" w:cs="Calibri"/>
          <w:sz w:val="32"/>
          <w:szCs w:val="32"/>
        </w:rPr>
        <w:t xml:space="preserve">Temat: Projekt </w:t>
      </w:r>
      <w:r w:rsidR="000F4A23">
        <w:rPr>
          <w:rFonts w:ascii="Calibri" w:hAnsi="Calibri" w:cs="Calibri"/>
          <w:sz w:val="32"/>
          <w:szCs w:val="32"/>
        </w:rPr>
        <w:t>geoportalu</w:t>
      </w:r>
      <w:r>
        <w:rPr>
          <w:rFonts w:ascii="Calibri" w:hAnsi="Calibri" w:cs="Calibri"/>
          <w:sz w:val="32"/>
          <w:szCs w:val="32"/>
        </w:rPr>
        <w:t xml:space="preserve"> do zarządzania wezwaniami karetek pogotowia, pacjentów oraz pracowników.</w:t>
      </w:r>
    </w:p>
    <w:p w14:paraId="27704FBC" w14:textId="77777777" w:rsidR="00F46828" w:rsidRDefault="00F46828" w:rsidP="00F46828">
      <w:pPr>
        <w:rPr>
          <w:rFonts w:ascii="Calibri" w:hAnsi="Calibri" w:cs="Calibri"/>
        </w:rPr>
      </w:pPr>
    </w:p>
    <w:p w14:paraId="1AAF95C6" w14:textId="77777777" w:rsidR="00F46828" w:rsidRDefault="00F46828" w:rsidP="00F46828">
      <w:pPr>
        <w:rPr>
          <w:rFonts w:ascii="Calibri" w:hAnsi="Calibri" w:cs="Calibri"/>
        </w:rPr>
      </w:pPr>
    </w:p>
    <w:p w14:paraId="5D11826D" w14:textId="77777777" w:rsidR="00F46828" w:rsidRDefault="00F46828" w:rsidP="00F46828">
      <w:pPr>
        <w:rPr>
          <w:rFonts w:ascii="Calibri" w:hAnsi="Calibri" w:cs="Calibri"/>
        </w:rPr>
      </w:pPr>
    </w:p>
    <w:p w14:paraId="03C583F7" w14:textId="77777777" w:rsidR="00F46828" w:rsidRDefault="00F46828" w:rsidP="00F46828">
      <w:pPr>
        <w:rPr>
          <w:rFonts w:ascii="Calibri" w:hAnsi="Calibri" w:cs="Calibri"/>
        </w:rPr>
      </w:pPr>
    </w:p>
    <w:p w14:paraId="4B645194" w14:textId="77777777" w:rsidR="00F46828" w:rsidRDefault="00F46828" w:rsidP="00F46828">
      <w:pPr>
        <w:rPr>
          <w:rFonts w:ascii="Calibri" w:hAnsi="Calibri" w:cs="Calibri"/>
          <w:b/>
          <w:bCs/>
          <w:i/>
          <w:iCs/>
        </w:rPr>
      </w:pPr>
    </w:p>
    <w:p w14:paraId="629A731B" w14:textId="77777777" w:rsidR="00F46828" w:rsidRDefault="00F46828" w:rsidP="00F46828">
      <w:pPr>
        <w:rPr>
          <w:rFonts w:ascii="Calibri" w:hAnsi="Calibri" w:cs="Calibri"/>
          <w:b/>
          <w:bCs/>
          <w:i/>
          <w:iCs/>
        </w:rPr>
      </w:pPr>
    </w:p>
    <w:p w14:paraId="5A3EB291" w14:textId="77777777" w:rsidR="00F46828" w:rsidRDefault="00F46828" w:rsidP="00F46828">
      <w:pPr>
        <w:rPr>
          <w:rFonts w:ascii="Calibri" w:hAnsi="Calibri" w:cs="Calibri"/>
          <w:b/>
          <w:bCs/>
          <w:i/>
          <w:iCs/>
        </w:rPr>
      </w:pPr>
    </w:p>
    <w:p w14:paraId="325543C3" w14:textId="77777777" w:rsidR="00F46828" w:rsidRDefault="00F46828" w:rsidP="00F46828">
      <w:pPr>
        <w:rPr>
          <w:rFonts w:ascii="Calibri" w:hAnsi="Calibri" w:cs="Calibri"/>
          <w:b/>
          <w:bCs/>
          <w:i/>
          <w:iCs/>
        </w:rPr>
      </w:pPr>
    </w:p>
    <w:p w14:paraId="0C155693" w14:textId="77777777" w:rsidR="00F46828" w:rsidRDefault="00F46828" w:rsidP="00F46828">
      <w:pPr>
        <w:rPr>
          <w:rFonts w:ascii="Calibri" w:hAnsi="Calibri" w:cs="Calibri"/>
          <w:b/>
          <w:bCs/>
          <w:i/>
          <w:iCs/>
        </w:rPr>
      </w:pPr>
    </w:p>
    <w:p w14:paraId="29A70ADD" w14:textId="77777777" w:rsidR="00F46828" w:rsidRDefault="00F46828" w:rsidP="00F46828">
      <w:pPr>
        <w:rPr>
          <w:rFonts w:ascii="Calibri" w:hAnsi="Calibri" w:cs="Calibri"/>
          <w:b/>
          <w:bCs/>
          <w:i/>
          <w:iCs/>
        </w:rPr>
      </w:pPr>
      <w:r>
        <w:rPr>
          <w:rFonts w:ascii="Calibri" w:hAnsi="Calibri" w:cs="Calibri"/>
          <w:b/>
          <w:bCs/>
          <w:i/>
          <w:iCs/>
        </w:rPr>
        <w:t>Autor: plut. pchor. Piotr Sochacki</w:t>
      </w:r>
    </w:p>
    <w:p w14:paraId="08588260" w14:textId="77777777" w:rsidR="00F46828" w:rsidRDefault="00F46828" w:rsidP="00F46828">
      <w:pPr>
        <w:rPr>
          <w:rFonts w:ascii="Calibri" w:hAnsi="Calibri" w:cs="Calibri"/>
          <w:b/>
          <w:bCs/>
          <w:i/>
          <w:iCs/>
        </w:rPr>
      </w:pPr>
      <w:r>
        <w:rPr>
          <w:rFonts w:ascii="Calibri" w:hAnsi="Calibri" w:cs="Calibri"/>
          <w:b/>
          <w:bCs/>
          <w:i/>
          <w:iCs/>
        </w:rPr>
        <w:t>Nr albumu: 78713</w:t>
      </w:r>
    </w:p>
    <w:p w14:paraId="468E584B" w14:textId="77777777" w:rsidR="00F46828" w:rsidRDefault="00F46828" w:rsidP="00F46828">
      <w:pPr>
        <w:rPr>
          <w:rFonts w:ascii="Calibri" w:hAnsi="Calibri" w:cs="Calibri"/>
          <w:b/>
          <w:bCs/>
          <w:i/>
          <w:iCs/>
        </w:rPr>
      </w:pPr>
      <w:r>
        <w:rPr>
          <w:rFonts w:ascii="Calibri" w:hAnsi="Calibri" w:cs="Calibri"/>
          <w:b/>
          <w:bCs/>
          <w:i/>
          <w:iCs/>
        </w:rPr>
        <w:t>Grupa: WIG20GG1S0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0209495"/>
        <w:docPartObj>
          <w:docPartGallery w:val="Table of Contents"/>
          <w:docPartUnique/>
        </w:docPartObj>
      </w:sdtPr>
      <w:sdtContent>
        <w:p w14:paraId="5DDE10A8" w14:textId="77777777" w:rsidR="00F46828" w:rsidRDefault="00F46828" w:rsidP="00F46828">
          <w:pPr>
            <w:pStyle w:val="Nagwekspisutreci"/>
          </w:pPr>
          <w:r>
            <w:t>Spis treści</w:t>
          </w:r>
        </w:p>
        <w:p w14:paraId="50F9B0BE" w14:textId="4BA2129F" w:rsidR="004D395E" w:rsidRDefault="00F46828">
          <w:pPr>
            <w:pStyle w:val="Spistreci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985929" w:history="1">
            <w:r w:rsidR="004D395E" w:rsidRPr="00984C62">
              <w:rPr>
                <w:rStyle w:val="Hipercze"/>
                <w:noProof/>
              </w:rPr>
              <w:t>I.</w:t>
            </w:r>
            <w:r w:rsidR="004D395E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D395E" w:rsidRPr="00984C62">
              <w:rPr>
                <w:rStyle w:val="Hipercze"/>
                <w:noProof/>
              </w:rPr>
              <w:t>Wstęp</w:t>
            </w:r>
            <w:r w:rsidR="004D395E">
              <w:rPr>
                <w:noProof/>
                <w:webHidden/>
              </w:rPr>
              <w:tab/>
            </w:r>
            <w:r w:rsidR="004D395E">
              <w:rPr>
                <w:noProof/>
                <w:webHidden/>
              </w:rPr>
              <w:fldChar w:fldCharType="begin"/>
            </w:r>
            <w:r w:rsidR="004D395E">
              <w:rPr>
                <w:noProof/>
                <w:webHidden/>
              </w:rPr>
              <w:instrText xml:space="preserve"> PAGEREF _Toc169985929 \h </w:instrText>
            </w:r>
            <w:r w:rsidR="004D395E">
              <w:rPr>
                <w:noProof/>
                <w:webHidden/>
              </w:rPr>
            </w:r>
            <w:r w:rsidR="004D395E">
              <w:rPr>
                <w:noProof/>
                <w:webHidden/>
              </w:rPr>
              <w:fldChar w:fldCharType="separate"/>
            </w:r>
            <w:r w:rsidR="004D395E">
              <w:rPr>
                <w:noProof/>
                <w:webHidden/>
              </w:rPr>
              <w:t>3</w:t>
            </w:r>
            <w:r w:rsidR="004D395E">
              <w:rPr>
                <w:noProof/>
                <w:webHidden/>
              </w:rPr>
              <w:fldChar w:fldCharType="end"/>
            </w:r>
          </w:hyperlink>
        </w:p>
        <w:p w14:paraId="15FE383A" w14:textId="2B828D21" w:rsidR="004D395E" w:rsidRDefault="004D395E">
          <w:pPr>
            <w:pStyle w:val="Spistreci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30" w:history="1">
            <w:r w:rsidRPr="00984C62">
              <w:rPr>
                <w:rStyle w:val="Hipercze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Opis wykorzystanych narzędzi i bibliotek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FBC52" w14:textId="7EFDA5E7" w:rsidR="004D395E" w:rsidRDefault="004D395E">
          <w:pPr>
            <w:pStyle w:val="Spistreci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31" w:history="1">
            <w:r w:rsidRPr="00984C62">
              <w:rPr>
                <w:rStyle w:val="Hipercze"/>
                <w:noProof/>
              </w:rPr>
              <w:t>III.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78EB" w14:textId="75C786DD" w:rsidR="004D395E" w:rsidRDefault="004D395E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32" w:history="1">
            <w:r w:rsidRPr="00984C62">
              <w:rPr>
                <w:rStyle w:val="Hipercze"/>
                <w:noProof/>
              </w:rPr>
              <w:t>1)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3B521" w14:textId="150FD67E" w:rsidR="004D395E" w:rsidRDefault="004D395E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33" w:history="1">
            <w:r w:rsidRPr="00984C62">
              <w:rPr>
                <w:rStyle w:val="Hipercze"/>
                <w:noProof/>
              </w:rPr>
              <w:t>2)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859BA" w14:textId="2E305E7C" w:rsidR="004D395E" w:rsidRDefault="004D395E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34" w:history="1">
            <w:r w:rsidRPr="00984C62">
              <w:rPr>
                <w:rStyle w:val="Hipercze"/>
                <w:noProof/>
              </w:rPr>
              <w:t>3)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0AE3" w14:textId="351DF2DA" w:rsidR="004D395E" w:rsidRDefault="004D395E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35" w:history="1">
            <w:r w:rsidRPr="00984C62">
              <w:rPr>
                <w:rStyle w:val="Hipercze"/>
                <w:noProof/>
              </w:rPr>
              <w:t>4)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989E4" w14:textId="155296A5" w:rsidR="004D395E" w:rsidRDefault="004D395E">
          <w:pPr>
            <w:pStyle w:val="Spistreci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36" w:history="1">
            <w:r w:rsidRPr="00984C62">
              <w:rPr>
                <w:rStyle w:val="Hipercze"/>
                <w:noProof/>
              </w:rPr>
              <w:t>IV.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BF174" w14:textId="3EB01F5C" w:rsidR="004D395E" w:rsidRDefault="004D395E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37" w:history="1">
            <w:r w:rsidRPr="00984C62">
              <w:rPr>
                <w:rStyle w:val="Hipercze"/>
                <w:noProof/>
              </w:rPr>
              <w:t>1)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Przygotowanie danych w bazie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AD245" w14:textId="4AC097C7" w:rsidR="004D395E" w:rsidRDefault="004D395E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38" w:history="1">
            <w:r w:rsidRPr="00984C62">
              <w:rPr>
                <w:rStyle w:val="Hipercze"/>
                <w:noProof/>
              </w:rPr>
              <w:t>2)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Import danych do oprogramowania GeoServer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186D2" w14:textId="7C049201" w:rsidR="004D395E" w:rsidRDefault="004D395E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39" w:history="1">
            <w:r w:rsidRPr="00984C62">
              <w:rPr>
                <w:rStyle w:val="Hipercze"/>
                <w:noProof/>
              </w:rPr>
              <w:t>3)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Udostępnianie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DF365" w14:textId="2DD8B5DE" w:rsidR="004D395E" w:rsidRDefault="004D395E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40" w:history="1">
            <w:r w:rsidRPr="00984C62">
              <w:rPr>
                <w:rStyle w:val="Hipercze"/>
                <w:noProof/>
              </w:rPr>
              <w:t>4)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Wizualizacja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F19A5" w14:textId="47674CAD" w:rsidR="004D395E" w:rsidRDefault="004D395E">
          <w:pPr>
            <w:pStyle w:val="Spistreci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41" w:history="1">
            <w:r w:rsidRPr="00984C62">
              <w:rPr>
                <w:rStyle w:val="Hipercze"/>
                <w:noProof/>
              </w:rPr>
              <w:t>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Podsumowanie i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7B25F" w14:textId="58CCD04D" w:rsidR="004D395E" w:rsidRDefault="004D395E">
          <w:pPr>
            <w:pStyle w:val="Spistreci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985942" w:history="1">
            <w:r w:rsidRPr="00984C62">
              <w:rPr>
                <w:rStyle w:val="Hipercze"/>
                <w:noProof/>
              </w:rPr>
              <w:t>VI.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984C62">
              <w:rPr>
                <w:rStyle w:val="Hipercze"/>
                <w:noProof/>
              </w:rPr>
              <w:t>Załącznik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_Toc169985942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DE39" w14:textId="6332C1C6" w:rsidR="00F46828" w:rsidRDefault="00F46828" w:rsidP="00F46828">
          <w:r>
            <w:rPr>
              <w:b/>
              <w:bCs/>
            </w:rPr>
            <w:fldChar w:fldCharType="end"/>
          </w:r>
        </w:p>
      </w:sdtContent>
    </w:sdt>
    <w:p w14:paraId="6303F8C9" w14:textId="77777777" w:rsidR="00F46828" w:rsidRDefault="00F46828" w:rsidP="00F46828"/>
    <w:p w14:paraId="2A6C2D2F" w14:textId="77777777" w:rsidR="00F46828" w:rsidRDefault="00F46828" w:rsidP="00F46828"/>
    <w:p w14:paraId="130E28B6" w14:textId="77777777" w:rsidR="00F46828" w:rsidRDefault="00F46828" w:rsidP="00F46828"/>
    <w:p w14:paraId="213C9048" w14:textId="77777777" w:rsidR="00F46828" w:rsidRDefault="00F46828" w:rsidP="00F46828"/>
    <w:p w14:paraId="2B77DC8B" w14:textId="77777777" w:rsidR="00F46828" w:rsidRDefault="00F46828" w:rsidP="00F46828"/>
    <w:p w14:paraId="305497CA" w14:textId="77777777" w:rsidR="00F46828" w:rsidRDefault="00F46828" w:rsidP="00F46828"/>
    <w:p w14:paraId="384FEB50" w14:textId="77777777" w:rsidR="00F46828" w:rsidRDefault="00F46828" w:rsidP="00F46828"/>
    <w:p w14:paraId="6D03281D" w14:textId="77777777" w:rsidR="00F46828" w:rsidRDefault="00F46828" w:rsidP="00F46828"/>
    <w:p w14:paraId="2D26C863" w14:textId="77777777" w:rsidR="00F46828" w:rsidRDefault="00F46828" w:rsidP="00F46828"/>
    <w:p w14:paraId="43E24E83" w14:textId="77777777" w:rsidR="00F46828" w:rsidRDefault="00F46828" w:rsidP="00F46828"/>
    <w:p w14:paraId="5BEADB8B" w14:textId="77777777" w:rsidR="00F46828" w:rsidRDefault="00F46828" w:rsidP="00F46828"/>
    <w:p w14:paraId="5BF5492C" w14:textId="77777777" w:rsidR="00F46828" w:rsidRDefault="00F46828" w:rsidP="00F46828"/>
    <w:p w14:paraId="3F42B101" w14:textId="77777777" w:rsidR="00F46828" w:rsidRDefault="00F46828" w:rsidP="00F46828"/>
    <w:p w14:paraId="30304333" w14:textId="77777777" w:rsidR="004D395E" w:rsidRDefault="004D395E" w:rsidP="00F46828"/>
    <w:p w14:paraId="715A0048" w14:textId="77777777" w:rsidR="004D395E" w:rsidRDefault="004D395E" w:rsidP="00F46828"/>
    <w:p w14:paraId="7C8D48B4" w14:textId="77777777" w:rsidR="00F46828" w:rsidRDefault="00F46828" w:rsidP="00F46828">
      <w:pPr>
        <w:pStyle w:val="Nagwek1"/>
        <w:numPr>
          <w:ilvl w:val="0"/>
          <w:numId w:val="1"/>
        </w:numPr>
      </w:pPr>
      <w:bookmarkStart w:id="0" w:name="_Toc169985929"/>
      <w:r>
        <w:lastRenderedPageBreak/>
        <w:t>Wstęp</w:t>
      </w:r>
      <w:bookmarkEnd w:id="0"/>
    </w:p>
    <w:p w14:paraId="2903A7AD" w14:textId="4024F1E0" w:rsidR="008A4293" w:rsidRPr="008A4293" w:rsidRDefault="008A4293" w:rsidP="008A4293">
      <w:r>
        <w:t>Celem zadania projektowego było stworzenie geoportalu do zarządzania</w:t>
      </w:r>
      <w:r w:rsidRPr="008A4293">
        <w:t xml:space="preserve"> wezwaniami karetek pogotowia, pacjentów oraz pracowników.</w:t>
      </w:r>
      <w:r>
        <w:t xml:space="preserve"> Do realizacji zadania wykorzystano dane przygotowane podczas tworzenia systemu w tym samym temacie, w środowisku języka programowania Python. Są to dane dotyczące lokalizacji i specyfikacji stacji pogotowia, pracowników oraz zgłoszeń. Wynik pracy ma </w:t>
      </w:r>
      <w:r w:rsidR="0045088B">
        <w:t>stanowić</w:t>
      </w:r>
      <w:r>
        <w:t xml:space="preserve"> funkcjonalny</w:t>
      </w:r>
      <w:r w:rsidR="0045088B">
        <w:t xml:space="preserve"> portal geoinformacyjny, umożliwiający przeglądanie danych w formie tabelarycznej, jak i mapowej.</w:t>
      </w:r>
    </w:p>
    <w:p w14:paraId="489BE4BC" w14:textId="77777777" w:rsidR="00F46828" w:rsidRDefault="00F46828" w:rsidP="00F46828">
      <w:pPr>
        <w:jc w:val="both"/>
      </w:pPr>
    </w:p>
    <w:p w14:paraId="7E083261" w14:textId="39298FE4" w:rsidR="00F46828" w:rsidRDefault="008A4293" w:rsidP="0045088B">
      <w:pPr>
        <w:pStyle w:val="Nagwek1"/>
        <w:numPr>
          <w:ilvl w:val="0"/>
          <w:numId w:val="1"/>
        </w:numPr>
        <w:jc w:val="both"/>
      </w:pPr>
      <w:bookmarkStart w:id="1" w:name="_Toc169985930"/>
      <w:r w:rsidRPr="008A4293">
        <w:t xml:space="preserve">Opis </w:t>
      </w:r>
      <w:r w:rsidRPr="008A4293">
        <w:t>wykorzystanych</w:t>
      </w:r>
      <w:r>
        <w:t xml:space="preserve"> narzędzi i</w:t>
      </w:r>
      <w:r w:rsidRPr="008A4293">
        <w:t xml:space="preserve"> bibliotek</w:t>
      </w:r>
      <w:bookmarkEnd w:id="1"/>
    </w:p>
    <w:p w14:paraId="5FFEE245" w14:textId="1922EAC8" w:rsidR="0045088B" w:rsidRPr="0075463E" w:rsidRDefault="0045088B" w:rsidP="0045088B">
      <w:pPr>
        <w:pStyle w:val="Akapitzlist"/>
        <w:numPr>
          <w:ilvl w:val="0"/>
          <w:numId w:val="5"/>
        </w:numPr>
        <w:rPr>
          <w:u w:val="single"/>
        </w:rPr>
      </w:pPr>
      <w:r w:rsidRPr="0075463E">
        <w:rPr>
          <w:u w:val="single"/>
        </w:rPr>
        <w:t>PostgreSQL</w:t>
      </w:r>
    </w:p>
    <w:p w14:paraId="1DA9218C" w14:textId="45628AB6" w:rsidR="0045088B" w:rsidRDefault="001B1531" w:rsidP="0045088B">
      <w:pPr>
        <w:pStyle w:val="Akapitzlist"/>
      </w:pPr>
      <w:r>
        <w:t>Otwartoźródłowy</w:t>
      </w:r>
      <w:r w:rsidR="0075463E">
        <w:t xml:space="preserve"> system</w:t>
      </w:r>
      <w:r w:rsidR="0075463E" w:rsidRPr="0075463E">
        <w:t xml:space="preserve"> zarządzania </w:t>
      </w:r>
      <w:r w:rsidR="0075463E">
        <w:t xml:space="preserve">relacyjnymi </w:t>
      </w:r>
      <w:r w:rsidR="0075463E" w:rsidRPr="0075463E">
        <w:t>bazami danych, oparty na języku SQL (Structured Query Language).</w:t>
      </w:r>
      <w:r w:rsidR="0075463E">
        <w:t xml:space="preserve"> Przy wykorzystaniu programu PgAdmin możliwa była modyfikacja i strukturyzacja danych względem potrzeb. Między innymi, za pomocą rozszerzenia PostGIS  dodano atrybut przestrzenny do obiektów w opracowanej bazie danych.</w:t>
      </w:r>
    </w:p>
    <w:p w14:paraId="347DE008" w14:textId="77777777" w:rsidR="0045088B" w:rsidRDefault="0045088B" w:rsidP="0045088B">
      <w:pPr>
        <w:pStyle w:val="Akapitzlist"/>
      </w:pPr>
    </w:p>
    <w:p w14:paraId="467AD883" w14:textId="75AF8961" w:rsidR="0045088B" w:rsidRPr="0060612D" w:rsidRDefault="0045088B" w:rsidP="0075463E">
      <w:pPr>
        <w:pStyle w:val="Akapitzlist"/>
        <w:numPr>
          <w:ilvl w:val="0"/>
          <w:numId w:val="5"/>
        </w:numPr>
        <w:rPr>
          <w:u w:val="single"/>
        </w:rPr>
      </w:pPr>
      <w:r w:rsidRPr="0060612D">
        <w:rPr>
          <w:u w:val="single"/>
        </w:rPr>
        <w:t>Geoserver</w:t>
      </w:r>
    </w:p>
    <w:p w14:paraId="3E584ECC" w14:textId="3E96C42A" w:rsidR="0075463E" w:rsidRDefault="0060612D" w:rsidP="0075463E">
      <w:pPr>
        <w:pStyle w:val="Akapitzlist"/>
      </w:pPr>
      <w:r>
        <w:t>Specjalistyczne</w:t>
      </w:r>
      <w:r w:rsidR="0075463E">
        <w:t xml:space="preserve"> oprogramowanie serwerowe</w:t>
      </w:r>
      <w:r>
        <w:t xml:space="preserve"> służące </w:t>
      </w:r>
      <w:r w:rsidR="0075463E">
        <w:t>do zarządzania, przechowywania, analizowania i udostępniania danych geograficznych. Tego rodzaju systemy są kluczowe w aplikacjach, które wymagają pracy z danymi przestrzennymi, takimi jak mapy, obrazy satelitarne, dane GPS, i inne informacje związane z lokalizacją.</w:t>
      </w:r>
      <w:r>
        <w:t xml:space="preserve"> W praktyce oprogramowanie wykorzystano do przechowywania danych wektorowych opisujących położenie stacji medycznych, pracowników i pacjentów. Poza przechowywaniem opisanych danych, udostępniano je przy użyciu usługi WFS.</w:t>
      </w:r>
    </w:p>
    <w:p w14:paraId="78904F33" w14:textId="77777777" w:rsidR="0045088B" w:rsidRDefault="0045088B" w:rsidP="0045088B">
      <w:pPr>
        <w:pStyle w:val="Akapitzlist"/>
      </w:pPr>
    </w:p>
    <w:p w14:paraId="76EA8C4D" w14:textId="187EE310" w:rsidR="0045088B" w:rsidRPr="00D066E0" w:rsidRDefault="0045088B" w:rsidP="0045088B">
      <w:pPr>
        <w:pStyle w:val="Akapitzlist"/>
        <w:numPr>
          <w:ilvl w:val="0"/>
          <w:numId w:val="5"/>
        </w:numPr>
        <w:rPr>
          <w:u w:val="single"/>
        </w:rPr>
      </w:pPr>
      <w:r w:rsidRPr="00D066E0">
        <w:rPr>
          <w:u w:val="single"/>
        </w:rPr>
        <w:t>Visual Studio Code</w:t>
      </w:r>
    </w:p>
    <w:p w14:paraId="239F1557" w14:textId="53616F06" w:rsidR="0045088B" w:rsidRDefault="00D066E0" w:rsidP="0045088B">
      <w:pPr>
        <w:pStyle w:val="Akapitzlist"/>
      </w:pPr>
      <w:r>
        <w:t>D</w:t>
      </w:r>
      <w:r w:rsidRPr="00D066E0">
        <w:t>armowy edytor kodu źródłowego z kolorowaniem składni dla wielu języków, stworzony przez Microsoft, o otwartym kodzie źródłowym.</w:t>
      </w:r>
      <w:r>
        <w:t xml:space="preserve"> Narzędzie zostało wykorzystane do projektowania strony internetowej zarówno od strony funkcjonalnej (język JS/html), jak i kompozycyjnej (język CSS).</w:t>
      </w:r>
    </w:p>
    <w:p w14:paraId="60637DCD" w14:textId="77777777" w:rsidR="0045088B" w:rsidRDefault="0045088B" w:rsidP="0045088B">
      <w:pPr>
        <w:pStyle w:val="Akapitzlist"/>
      </w:pPr>
    </w:p>
    <w:p w14:paraId="51298293" w14:textId="0D51DA1F" w:rsidR="0045088B" w:rsidRPr="00D066E0" w:rsidRDefault="0045088B" w:rsidP="0045088B">
      <w:pPr>
        <w:pStyle w:val="Akapitzlist"/>
        <w:numPr>
          <w:ilvl w:val="0"/>
          <w:numId w:val="5"/>
        </w:numPr>
        <w:rPr>
          <w:u w:val="single"/>
        </w:rPr>
      </w:pPr>
      <w:r w:rsidRPr="00D066E0">
        <w:rPr>
          <w:u w:val="single"/>
        </w:rPr>
        <w:t>React.js</w:t>
      </w:r>
    </w:p>
    <w:p w14:paraId="6A2974B3" w14:textId="0BFE4276" w:rsidR="00D066E0" w:rsidRDefault="00D066E0" w:rsidP="00D066E0">
      <w:pPr>
        <w:pStyle w:val="Akapitzlist"/>
      </w:pPr>
      <w:r>
        <w:t>B</w:t>
      </w:r>
      <w:r w:rsidRPr="00D066E0">
        <w:t>iblioteka języka programowania JavaScript, która wykorzystywana jest do tworzenia interfejsów graficznych aplikacji internetowych.</w:t>
      </w:r>
      <w:r>
        <w:t xml:space="preserve"> </w:t>
      </w:r>
      <w:r>
        <w:t>Podstawowym elementem React są komponenty, które są samodzielnymi, wielokrotnego użytku fragmentami kodu. Każdy komponent odpowiada za renderowanie części interfejsu użytkownika. Komponenty mogą być funkcjonalne lub klasowe i mogą zawierać inne komponenty w celu tworzenia złożonych interfejsów.</w:t>
      </w:r>
    </w:p>
    <w:p w14:paraId="5EE7D3F4" w14:textId="77777777" w:rsidR="00D066E0" w:rsidRDefault="00D066E0" w:rsidP="00D066E0">
      <w:pPr>
        <w:pStyle w:val="Akapitzlist"/>
      </w:pPr>
    </w:p>
    <w:p w14:paraId="252E4401" w14:textId="4738F4EB" w:rsidR="00D066E0" w:rsidRPr="001B1531" w:rsidRDefault="00D066E0" w:rsidP="00D066E0">
      <w:pPr>
        <w:pStyle w:val="Akapitzlist"/>
        <w:numPr>
          <w:ilvl w:val="0"/>
          <w:numId w:val="5"/>
        </w:numPr>
        <w:rPr>
          <w:u w:val="single"/>
        </w:rPr>
      </w:pPr>
      <w:r w:rsidRPr="001B1531">
        <w:rPr>
          <w:u w:val="single"/>
        </w:rPr>
        <w:t>Router-do</w:t>
      </w:r>
      <w:r w:rsidRPr="001B1531">
        <w:rPr>
          <w:u w:val="single"/>
        </w:rPr>
        <w:t>m</w:t>
      </w:r>
    </w:p>
    <w:p w14:paraId="20295E98" w14:textId="07B1066A" w:rsidR="00D066E0" w:rsidRDefault="00D066E0" w:rsidP="00D066E0">
      <w:pPr>
        <w:pStyle w:val="Akapitzlist"/>
      </w:pPr>
      <w:r>
        <w:t>B</w:t>
      </w:r>
      <w:r w:rsidRPr="00D066E0">
        <w:t>iblioteka służąca do obsługi nawigacji i zarządzania trasami w aplikacjach zbudowanych przy użyciu React.</w:t>
      </w:r>
      <w:r>
        <w:t xml:space="preserve"> U</w:t>
      </w:r>
      <w:r w:rsidRPr="00D066E0">
        <w:t>możliwia definiowanie różnych tras w aplikacji. Każda trasa odpowiada pewnemu komponentowi, który jest renderowany, gdy użytkownik przechodzi do konkretnej ścieżki URL.</w:t>
      </w:r>
      <w:r>
        <w:t xml:space="preserve"> Wykorzystywanym komponentem biblioteki był </w:t>
      </w:r>
      <w:r>
        <w:lastRenderedPageBreak/>
        <w:t>„&lt;Link&gt;”</w:t>
      </w:r>
      <w:r w:rsidR="001B1531">
        <w:t>. Umożliwiał on tworzenie linków nawigacyjnych między stronami tworzonej aplikacji.</w:t>
      </w:r>
    </w:p>
    <w:p w14:paraId="2CF2A5B1" w14:textId="77777777" w:rsidR="00D066E0" w:rsidRDefault="00D066E0" w:rsidP="00D066E0">
      <w:pPr>
        <w:pStyle w:val="Akapitzlist"/>
      </w:pPr>
    </w:p>
    <w:p w14:paraId="79F9370E" w14:textId="5311B728" w:rsidR="00D066E0" w:rsidRDefault="00D066E0" w:rsidP="00D066E0">
      <w:pPr>
        <w:pStyle w:val="Akapitzlist"/>
        <w:numPr>
          <w:ilvl w:val="0"/>
          <w:numId w:val="5"/>
        </w:numPr>
        <w:rPr>
          <w:u w:val="single"/>
        </w:rPr>
      </w:pPr>
      <w:r w:rsidRPr="001B1531">
        <w:rPr>
          <w:u w:val="single"/>
        </w:rPr>
        <w:t>Leaflet</w:t>
      </w:r>
    </w:p>
    <w:p w14:paraId="350CCD82" w14:textId="5DF2F180" w:rsidR="0045088B" w:rsidRDefault="001B1531" w:rsidP="001B1531">
      <w:pPr>
        <w:pStyle w:val="Akapitzlist"/>
      </w:pPr>
      <w:r w:rsidRPr="001B1531">
        <w:t>O</w:t>
      </w:r>
      <w:r w:rsidRPr="001B1531">
        <w:t>twartoźródłowa biblioteka JavaScript służąca do tworzenia interaktywnych map internetowych.</w:t>
      </w:r>
      <w:r w:rsidRPr="001B1531">
        <w:t xml:space="preserve"> </w:t>
      </w:r>
      <w:r w:rsidRPr="001B1531">
        <w:t>Leaflet pozwala na łatwe osadzanie map w aplikacjach webowych i dostosowywanie ich za pomocą różnych warstw, markerów, kształtów i innych elementów.</w:t>
      </w:r>
      <w:r>
        <w:t xml:space="preserve"> </w:t>
      </w:r>
      <w:r w:rsidRPr="001B1531">
        <w:t>Leaflet obsługuje różne typy warstw, w tym warstwy kafelkowe (tile layers), warstwy WMS (Web Map Service), warstwy GeoJSON i inne.</w:t>
      </w:r>
    </w:p>
    <w:p w14:paraId="28BDD811" w14:textId="77777777" w:rsidR="001B1531" w:rsidRPr="0045088B" w:rsidRDefault="001B1531" w:rsidP="001B1531">
      <w:pPr>
        <w:pStyle w:val="Akapitzlist"/>
      </w:pPr>
    </w:p>
    <w:p w14:paraId="5DF6124D" w14:textId="1385EA11" w:rsidR="00F46828" w:rsidRDefault="008A4293" w:rsidP="00477A2A">
      <w:pPr>
        <w:pStyle w:val="Nagwek1"/>
        <w:numPr>
          <w:ilvl w:val="0"/>
          <w:numId w:val="1"/>
        </w:numPr>
        <w:jc w:val="both"/>
      </w:pPr>
      <w:bookmarkStart w:id="2" w:name="_Toc169985931"/>
      <w:r w:rsidRPr="008A4293">
        <w:t>Front-end</w:t>
      </w:r>
      <w:bookmarkEnd w:id="2"/>
    </w:p>
    <w:p w14:paraId="08A1386F" w14:textId="77777777" w:rsidR="00B558F4" w:rsidRDefault="006069EC" w:rsidP="008A4293">
      <w:r w:rsidRPr="006069EC">
        <w:t>Front-end to część aplikacji lub strony internetowej, która jest odpowiedzialna za interakcję z użytkownikiem. Jest to warstwa, którą użytkownicy widzą i z którą bezpośrednio wchodzą w interakcję w przeglądarce internetowej. Front-end obejmuje wszystko, co jest wyświetlane na ekranie, takie jak teksty, obrazy, formularze, przyciski, nawigacja oraz interaktywne elementy.</w:t>
      </w:r>
      <w:r w:rsidR="008206BE">
        <w:t xml:space="preserve"> </w:t>
      </w:r>
    </w:p>
    <w:p w14:paraId="657AF657" w14:textId="2CDC84EE" w:rsidR="00B558F4" w:rsidRDefault="00B558F4" w:rsidP="00B558F4">
      <w:pPr>
        <w:pStyle w:val="Nagwek2"/>
        <w:numPr>
          <w:ilvl w:val="0"/>
          <w:numId w:val="6"/>
        </w:numPr>
      </w:pPr>
      <w:bookmarkStart w:id="3" w:name="_Toc169985932"/>
      <w:r>
        <w:t>React</w:t>
      </w:r>
      <w:bookmarkEnd w:id="3"/>
    </w:p>
    <w:p w14:paraId="325EDD29" w14:textId="2BFEB538" w:rsidR="00097302" w:rsidRDefault="008206BE" w:rsidP="008A4293">
      <w:pPr>
        <w:sectPr w:rsidR="0009730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Głównym narzędziem wykorzystanym do tworzenia Front-end’u aplikacji była, opisana w pkt. II</w:t>
      </w:r>
      <w:r w:rsidR="00FE3328">
        <w:t xml:space="preserve">, </w:t>
      </w:r>
      <w:r w:rsidR="00FE3328" w:rsidRPr="008C5318">
        <w:t>biblioteka React</w:t>
      </w:r>
      <w:r w:rsidR="00FE3328">
        <w:t>. Umożliwiła ona między innymi stworzenie połączeń między poszczególnymi komponentami aplikacji</w:t>
      </w:r>
      <w:r w:rsidR="000A31DF">
        <w:t>.</w:t>
      </w:r>
    </w:p>
    <w:p w14:paraId="3650703E" w14:textId="5D51EF05" w:rsidR="00097302" w:rsidRDefault="00097302" w:rsidP="00097302">
      <w:pPr>
        <w:keepNext/>
        <w:jc w:val="both"/>
      </w:pPr>
      <w:r w:rsidRPr="00097302">
        <w:drawing>
          <wp:inline distT="0" distB="0" distL="0" distR="0" wp14:anchorId="5C7BDBFD" wp14:editId="0F1088DF">
            <wp:extent cx="3067050" cy="4397843"/>
            <wp:effectExtent l="0" t="0" r="0" b="3175"/>
            <wp:docPr id="10751135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35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312" cy="44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B8E" w14:textId="35C48E2A" w:rsidR="00097302" w:rsidRDefault="00097302" w:rsidP="00B558F4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443AB">
        <w:rPr>
          <w:noProof/>
        </w:rPr>
        <w:t>1</w:t>
      </w:r>
      <w:r>
        <w:fldChar w:fldCharType="end"/>
      </w:r>
      <w:r>
        <w:t xml:space="preserve"> Struktura połączeń między komponentami aplikacji</w:t>
      </w:r>
      <w:r w:rsidR="00B558F4">
        <w:t>.</w:t>
      </w:r>
    </w:p>
    <w:p w14:paraId="79ADDE19" w14:textId="77777777" w:rsidR="00097302" w:rsidRDefault="00097302" w:rsidP="00097302">
      <w:pPr>
        <w:keepNext/>
      </w:pPr>
      <w:r>
        <w:rPr>
          <w:noProof/>
        </w:rPr>
        <w:lastRenderedPageBreak/>
        <w:drawing>
          <wp:inline distT="0" distB="0" distL="0" distR="0" wp14:anchorId="2F85D8D1" wp14:editId="27917D10">
            <wp:extent cx="3620149" cy="2895600"/>
            <wp:effectExtent l="0" t="0" r="0" b="0"/>
            <wp:docPr id="2002503653" name="Obraz 19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03653" name="Obraz 19" descr="Obraz zawierający tekst, zrzut ekranu, oprogramowanie, wyświetlac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90" cy="2933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CC005" w14:textId="08464768" w:rsidR="00097302" w:rsidRDefault="00097302" w:rsidP="00097302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443AB">
        <w:rPr>
          <w:noProof/>
        </w:rPr>
        <w:t>2</w:t>
      </w:r>
      <w:r>
        <w:fldChar w:fldCharType="end"/>
      </w:r>
      <w:r>
        <w:t xml:space="preserve"> Przykład wywołania połączenia za pomocą komponentu &lt;Link&gt;.</w:t>
      </w:r>
    </w:p>
    <w:p w14:paraId="63DEFD04" w14:textId="5F534D64" w:rsidR="0076253E" w:rsidRDefault="00B558F4" w:rsidP="00B558F4">
      <w:pPr>
        <w:pStyle w:val="Nagwek2"/>
        <w:numPr>
          <w:ilvl w:val="0"/>
          <w:numId w:val="6"/>
        </w:numPr>
      </w:pPr>
      <w:bookmarkStart w:id="4" w:name="_Toc169985933"/>
      <w:r>
        <w:t>HTML</w:t>
      </w:r>
      <w:bookmarkEnd w:id="4"/>
    </w:p>
    <w:p w14:paraId="6170D393" w14:textId="31D85F0D" w:rsidR="00B558F4" w:rsidRPr="00B558F4" w:rsidRDefault="00B558F4" w:rsidP="00B558F4">
      <w:r>
        <w:t>HTML jest podstawowym językiem używanym do tworzenia struktury strony internetowej. Umożliwia definiowanie różnych elementów strony, takich jak nagłówki, paragrafy, linki, obrazy, tabele i formularze.</w:t>
      </w:r>
      <w:r>
        <w:t xml:space="preserve"> W praktyce wykorzystany został do zaprojektowania struktury poszczególnych stron geoportalu. W projekcie </w:t>
      </w:r>
      <w:r>
        <w:t xml:space="preserve">HTML jest używany w formie JSX (JavaScript XML). JSX jest rozszerzeniem składni JavaScript, które pozwala na pisanie kodu podobnego do HTML bezpośrednio w plikach JavaScript. </w:t>
      </w:r>
      <w:r>
        <w:t xml:space="preserve"> </w:t>
      </w:r>
      <w:r w:rsidR="00C0375B">
        <w:t xml:space="preserve">Głównym komponentem wykorzystywanym do tworzenia struktury stron był „&lt;div&gt;”. Pozwala on na grupowanie poszczególnych elementów strony. </w:t>
      </w:r>
      <w:r w:rsidR="00C0375B">
        <w:t>Atrybuty takie ja</w:t>
      </w:r>
      <w:r w:rsidR="00C0375B">
        <w:t>k „classname” i „src”</w:t>
      </w:r>
      <w:r w:rsidR="00C0375B">
        <w:t xml:space="preserve"> działają podobnie jak w standardowym HTML, ale są dostosowane do pracy w środowisku React.</w:t>
      </w:r>
    </w:p>
    <w:p w14:paraId="35BB9C39" w14:textId="77777777" w:rsidR="00C0375B" w:rsidRDefault="00C0375B" w:rsidP="00C0375B">
      <w:pPr>
        <w:keepNext/>
      </w:pPr>
      <w:r w:rsidRPr="00C0375B">
        <w:drawing>
          <wp:inline distT="0" distB="0" distL="0" distR="0" wp14:anchorId="7ADBF1E1" wp14:editId="0ACF65C1">
            <wp:extent cx="2895600" cy="3277190"/>
            <wp:effectExtent l="0" t="0" r="0" b="0"/>
            <wp:docPr id="121929583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95834" name="Obraz 1" descr="Obraz zawierający tekst, zrzut ekranu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9016" cy="32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778F" w14:textId="741B5AFD" w:rsidR="00B558F4" w:rsidRDefault="00C0375B" w:rsidP="00C0375B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443AB">
        <w:rPr>
          <w:noProof/>
        </w:rPr>
        <w:t>3</w:t>
      </w:r>
      <w:r>
        <w:fldChar w:fldCharType="end"/>
      </w:r>
      <w:r>
        <w:t xml:space="preserve"> Przykład zastosowania struktury html.</w:t>
      </w:r>
    </w:p>
    <w:p w14:paraId="6A4AD65A" w14:textId="6BC838FA" w:rsidR="00415814" w:rsidRDefault="00415814" w:rsidP="00415814">
      <w:pPr>
        <w:pStyle w:val="Nagwek2"/>
        <w:numPr>
          <w:ilvl w:val="0"/>
          <w:numId w:val="6"/>
        </w:numPr>
      </w:pPr>
      <w:bookmarkStart w:id="5" w:name="_Toc169985934"/>
      <w:r>
        <w:lastRenderedPageBreak/>
        <w:t>CSS</w:t>
      </w:r>
      <w:bookmarkEnd w:id="5"/>
    </w:p>
    <w:p w14:paraId="79B29F70" w14:textId="05E0BBE4" w:rsidR="00415814" w:rsidRDefault="005E5D0F" w:rsidP="00415814">
      <w:r>
        <w:t>S</w:t>
      </w:r>
      <w:r w:rsidRPr="005E5D0F">
        <w:t>łuży do stylizowania elementów HTML na stronie. Umożliwia definiowanie wyglądu i układu strony, w tym kolorów, czcionek, marginesów, odstępów, wyrównania i responsywności. CSS pozwala na oddzielenie zawartości strony od jej prezentacji, co ułatwia zarządzanie stylem.</w:t>
      </w:r>
      <w:r>
        <w:t xml:space="preserve"> </w:t>
      </w:r>
    </w:p>
    <w:p w14:paraId="1AE17004" w14:textId="77777777" w:rsidR="00A42F84" w:rsidRDefault="00A42F84" w:rsidP="00A42F84">
      <w:pPr>
        <w:keepNext/>
      </w:pPr>
      <w:r>
        <w:rPr>
          <w:noProof/>
        </w:rPr>
        <w:drawing>
          <wp:inline distT="0" distB="0" distL="0" distR="0" wp14:anchorId="29DA4B51" wp14:editId="42187CBC">
            <wp:extent cx="3001010" cy="2848610"/>
            <wp:effectExtent l="0" t="0" r="8890" b="8890"/>
            <wp:docPr id="1864543262" name="Obraz 22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43262" name="Obraz 22" descr="Obraz zawierający tekst, zrzut ekranu, Czcionka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38" cy="2850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73B9F6" w14:textId="6824FE37" w:rsidR="00A42F84" w:rsidRPr="00A42F84" w:rsidRDefault="00A42F84" w:rsidP="00A42F84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443AB">
        <w:rPr>
          <w:noProof/>
        </w:rPr>
        <w:t>4</w:t>
      </w:r>
      <w:r>
        <w:fldChar w:fldCharType="end"/>
      </w:r>
      <w:r>
        <w:t xml:space="preserve"> Projekt położenia, kompozycji i responsywności przycisku "Powrót" w języku CSS.</w:t>
      </w:r>
    </w:p>
    <w:p w14:paraId="4740BC08" w14:textId="3E84CDBE" w:rsidR="00A42F84" w:rsidRDefault="00A42F84" w:rsidP="00A42F84">
      <w:pPr>
        <w:keepNext/>
      </w:pPr>
      <w:r>
        <w:rPr>
          <w:noProof/>
        </w:rPr>
        <w:drawing>
          <wp:inline distT="0" distB="0" distL="0" distR="0" wp14:anchorId="15589D1D" wp14:editId="691ECE87">
            <wp:extent cx="3001010" cy="1450363"/>
            <wp:effectExtent l="0" t="0" r="8890" b="0"/>
            <wp:docPr id="2002840836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71" cy="148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4523AF" w14:textId="25DDB9AA" w:rsidR="00A42F84" w:rsidRDefault="00A42F84" w:rsidP="00A42F84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443AB">
        <w:rPr>
          <w:noProof/>
        </w:rPr>
        <w:t>5</w:t>
      </w:r>
      <w:r>
        <w:fldChar w:fldCharType="end"/>
      </w:r>
      <w:r>
        <w:t xml:space="preserve"> Efekt na stronie aplikacji.</w:t>
      </w:r>
    </w:p>
    <w:p w14:paraId="00916139" w14:textId="77777777" w:rsidR="00A42F84" w:rsidRDefault="00A42F84" w:rsidP="00A42F84">
      <w:pPr>
        <w:pStyle w:val="Legenda"/>
        <w:keepNext/>
      </w:pPr>
      <w:r>
        <w:rPr>
          <w:noProof/>
        </w:rPr>
        <w:drawing>
          <wp:inline distT="0" distB="0" distL="0" distR="0" wp14:anchorId="40EE3B00" wp14:editId="5CE21A7B">
            <wp:extent cx="2467610" cy="788683"/>
            <wp:effectExtent l="0" t="0" r="8890" b="0"/>
            <wp:docPr id="178861302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18" cy="804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CD168" w14:textId="3756699D" w:rsidR="0003245D" w:rsidRDefault="00A42F84" w:rsidP="00A42F84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443AB">
        <w:rPr>
          <w:noProof/>
        </w:rPr>
        <w:t>6</w:t>
      </w:r>
      <w:r>
        <w:fldChar w:fldCharType="end"/>
      </w:r>
      <w:r>
        <w:t xml:space="preserve"> Przykład responsywności przycisku.</w:t>
      </w:r>
    </w:p>
    <w:p w14:paraId="5B914998" w14:textId="38D5F160" w:rsidR="00B558F4" w:rsidRDefault="00415814" w:rsidP="000A31DF">
      <w:pPr>
        <w:pStyle w:val="Nagwek2"/>
        <w:numPr>
          <w:ilvl w:val="0"/>
          <w:numId w:val="6"/>
        </w:numPr>
      </w:pPr>
      <w:bookmarkStart w:id="6" w:name="_Toc169985935"/>
      <w:r>
        <w:t>JavaScript</w:t>
      </w:r>
      <w:bookmarkEnd w:id="6"/>
    </w:p>
    <w:p w14:paraId="5FCFA608" w14:textId="77777777" w:rsidR="00B558F4" w:rsidRDefault="00A9354C" w:rsidP="000A31DF">
      <w:r w:rsidRPr="00A9354C">
        <w:t>JavaScript to język programowania używany do tworzenia interaktywności na stronie. Umożliwia manipulowanie elementami HTML i CSS, reagowanie na zdarzenia użytkownika (np. kliknięcia, wpisywanie tekstu), a także dynamiczne aktualizowanie zawartości strony bez konieczności jej przeładowywania.</w:t>
      </w:r>
      <w:r w:rsidR="00DB0A04">
        <w:t xml:space="preserve"> W praktyce </w:t>
      </w:r>
      <w:r w:rsidR="00C34C9B">
        <w:t>JavaScript używany</w:t>
      </w:r>
      <w:r w:rsidR="00C34C9B">
        <w:t xml:space="preserve"> był</w:t>
      </w:r>
      <w:r w:rsidR="00C34C9B">
        <w:t xml:space="preserve"> do różnych celów w kontekście aplikacji React, która integruje się z biblioteką Leaflet do tworzenia interaktywnej mapy.</w:t>
      </w:r>
      <w:r w:rsidR="00C34C9B">
        <w:t xml:space="preserve"> Przykładem zastosowania może być r</w:t>
      </w:r>
      <w:r w:rsidR="00C34C9B">
        <w:t>enderowanie interaktywnej mapy z warstwami bazowymi</w:t>
      </w:r>
      <w:r w:rsidR="008C5318">
        <w:t xml:space="preserve">. </w:t>
      </w:r>
    </w:p>
    <w:p w14:paraId="670754F4" w14:textId="77777777" w:rsidR="008C5318" w:rsidRDefault="008C5318" w:rsidP="008C5318">
      <w:pPr>
        <w:keepNext/>
      </w:pPr>
      <w:r w:rsidRPr="008C5318">
        <w:lastRenderedPageBreak/>
        <w:drawing>
          <wp:inline distT="0" distB="0" distL="0" distR="0" wp14:anchorId="74124DCC" wp14:editId="6723899E">
            <wp:extent cx="5764770" cy="2590800"/>
            <wp:effectExtent l="0" t="0" r="7620" b="0"/>
            <wp:docPr id="201623278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32780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047" cy="25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318">
        <w:drawing>
          <wp:inline distT="0" distB="0" distL="0" distR="0" wp14:anchorId="10DB5470" wp14:editId="0474203C">
            <wp:extent cx="5760720" cy="770890"/>
            <wp:effectExtent l="0" t="0" r="0" b="635"/>
            <wp:docPr id="856698215" name="Obraz 1" descr="Obraz zawierający zrzut ekranu, tekst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98215" name="Obraz 1" descr="Obraz zawierający zrzut ekranu, tekst, czar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22BF" w14:textId="666C3553" w:rsidR="008C5318" w:rsidRDefault="008C5318" w:rsidP="008C5318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443AB">
        <w:rPr>
          <w:noProof/>
        </w:rPr>
        <w:t>7</w:t>
      </w:r>
      <w:r>
        <w:fldChar w:fldCharType="end"/>
      </w:r>
      <w:r>
        <w:t xml:space="preserve"> R</w:t>
      </w:r>
      <w:r w:rsidRPr="00875E71">
        <w:t>enderowanie interaktywnej mapy z warstwami bazowymi</w:t>
      </w:r>
    </w:p>
    <w:p w14:paraId="3C387A19" w14:textId="1DDB232A" w:rsidR="006443AB" w:rsidRDefault="008C5318" w:rsidP="006443AB">
      <w:pPr>
        <w:keepNext/>
      </w:pPr>
      <w:r w:rsidRPr="008C5318">
        <w:drawing>
          <wp:inline distT="0" distB="0" distL="0" distR="0" wp14:anchorId="787B911A" wp14:editId="4CF5447D">
            <wp:extent cx="3695700" cy="1807113"/>
            <wp:effectExtent l="0" t="0" r="0" b="3175"/>
            <wp:docPr id="776025470" name="Obraz 1" descr="Obraz zawierający tekst, mapa, atla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25470" name="Obraz 1" descr="Obraz zawierający tekst, mapa, atlas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2855" cy="18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3AB" w:rsidRPr="008C5318">
        <w:drawing>
          <wp:inline distT="0" distB="0" distL="0" distR="0" wp14:anchorId="7AE0CCA9" wp14:editId="1D185766">
            <wp:extent cx="1629002" cy="676369"/>
            <wp:effectExtent l="0" t="0" r="9525" b="9525"/>
            <wp:docPr id="376459560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59560" name="Obraz 1" descr="Obraz zawierający tekst, Czcionka, zrzut ekranu, desig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73D6" w14:textId="1AF01A77" w:rsidR="008C5318" w:rsidRPr="008C5318" w:rsidRDefault="006443AB" w:rsidP="000221D9">
      <w:pPr>
        <w:pStyle w:val="Legenda"/>
        <w:sectPr w:rsidR="008C5318" w:rsidRPr="008C5318" w:rsidSect="00B558F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Wynikowa mapa w aplikacj</w:t>
      </w:r>
      <w:r w:rsidR="004D395E">
        <w:t>i.</w:t>
      </w:r>
    </w:p>
    <w:p w14:paraId="7C574675" w14:textId="55F0C047" w:rsidR="00FE3328" w:rsidRDefault="00FE3328" w:rsidP="008A4293">
      <w:pPr>
        <w:sectPr w:rsidR="00FE3328" w:rsidSect="0009730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FF83E7C" w14:textId="66D4B005" w:rsidR="00FE3328" w:rsidRPr="008A4293" w:rsidRDefault="00FE3328" w:rsidP="008A4293"/>
    <w:p w14:paraId="08875B61" w14:textId="0EB99AEC" w:rsidR="00F46828" w:rsidRDefault="008A4293" w:rsidP="00F46828">
      <w:pPr>
        <w:pStyle w:val="Nagwek1"/>
        <w:numPr>
          <w:ilvl w:val="0"/>
          <w:numId w:val="1"/>
        </w:numPr>
      </w:pPr>
      <w:bookmarkStart w:id="7" w:name="_Toc169985936"/>
      <w:r>
        <w:t>Back-end</w:t>
      </w:r>
      <w:bookmarkEnd w:id="7"/>
    </w:p>
    <w:p w14:paraId="516172AB" w14:textId="09FDEF34" w:rsidR="004D395E" w:rsidRPr="004D395E" w:rsidRDefault="004D395E" w:rsidP="004D395E">
      <w:r w:rsidRPr="004D395E">
        <w:t>Back</w:t>
      </w:r>
      <w:r>
        <w:t>-</w:t>
      </w:r>
      <w:r w:rsidRPr="004D395E">
        <w:t>end odnosi się do części aplikacji, która działa po stronie serwera i jest odpowiedzialna za zarządzanie logiką biznesową, bazami danych, uwierzytelnianiem użytkowników, przetwarzaniem danych i komunikacją z front endem (częścią aplikacji widoczną dla użytkowników). W przeciwieństwie do front endu, który jest odpowiedzialny za interfejs użytkownika i interakcje z nim, back</w:t>
      </w:r>
      <w:r>
        <w:t>-</w:t>
      </w:r>
      <w:r w:rsidRPr="004D395E">
        <w:t>end działa za kulisami i nie jest bezpośrednio widoczny dla użytkowników.</w:t>
      </w:r>
    </w:p>
    <w:p w14:paraId="3679A46A" w14:textId="1D94EACC" w:rsidR="00172A05" w:rsidRDefault="000221D9" w:rsidP="00172A05">
      <w:pPr>
        <w:pStyle w:val="Nagwek2"/>
        <w:numPr>
          <w:ilvl w:val="0"/>
          <w:numId w:val="7"/>
        </w:numPr>
      </w:pPr>
      <w:bookmarkStart w:id="8" w:name="_Toc169985937"/>
      <w:r>
        <w:t>Przygotowanie danych w bazie danych</w:t>
      </w:r>
      <w:bookmarkEnd w:id="8"/>
    </w:p>
    <w:p w14:paraId="2B0B6606" w14:textId="77777777" w:rsidR="00172A05" w:rsidRPr="00172A05" w:rsidRDefault="00172A05" w:rsidP="00172A05"/>
    <w:p w14:paraId="1AD7FF20" w14:textId="53C2C68C" w:rsidR="000221D9" w:rsidRDefault="000221D9" w:rsidP="00845A70">
      <w:pPr>
        <w:pStyle w:val="Nagwek2"/>
        <w:numPr>
          <w:ilvl w:val="0"/>
          <w:numId w:val="7"/>
        </w:numPr>
      </w:pPr>
      <w:bookmarkStart w:id="9" w:name="_Toc169985938"/>
      <w:r>
        <w:lastRenderedPageBreak/>
        <w:t>Import danych do oprogramowania GeoServer</w:t>
      </w:r>
      <w:bookmarkEnd w:id="9"/>
    </w:p>
    <w:p w14:paraId="450A9E53" w14:textId="77777777" w:rsidR="00172A05" w:rsidRPr="00172A05" w:rsidRDefault="00172A05" w:rsidP="00172A05"/>
    <w:p w14:paraId="1F8676B1" w14:textId="71DC679E" w:rsidR="000221D9" w:rsidRDefault="000221D9" w:rsidP="00845A70">
      <w:pPr>
        <w:pStyle w:val="Nagwek2"/>
        <w:numPr>
          <w:ilvl w:val="0"/>
          <w:numId w:val="7"/>
        </w:numPr>
      </w:pPr>
      <w:bookmarkStart w:id="10" w:name="_Toc169985939"/>
      <w:r>
        <w:t>Udostępni</w:t>
      </w:r>
      <w:r w:rsidR="00845A70">
        <w:t>anie danych</w:t>
      </w:r>
      <w:bookmarkEnd w:id="10"/>
      <w:r w:rsidR="00845A70">
        <w:t xml:space="preserve"> </w:t>
      </w:r>
    </w:p>
    <w:p w14:paraId="1F8E1378" w14:textId="77777777" w:rsidR="00172A05" w:rsidRPr="00172A05" w:rsidRDefault="00172A05" w:rsidP="00172A05"/>
    <w:p w14:paraId="1802D878" w14:textId="07512460" w:rsidR="00845A70" w:rsidRDefault="00845A70" w:rsidP="00845A70">
      <w:pPr>
        <w:pStyle w:val="Nagwek2"/>
        <w:numPr>
          <w:ilvl w:val="0"/>
          <w:numId w:val="7"/>
        </w:numPr>
      </w:pPr>
      <w:bookmarkStart w:id="11" w:name="_Toc169985940"/>
      <w:r>
        <w:t>Wizualizacja danych</w:t>
      </w:r>
      <w:bookmarkEnd w:id="11"/>
    </w:p>
    <w:p w14:paraId="5CB72BB5" w14:textId="77777777" w:rsidR="00172A05" w:rsidRPr="00172A05" w:rsidRDefault="00172A05" w:rsidP="00172A05"/>
    <w:p w14:paraId="5FF11E30" w14:textId="77777777" w:rsidR="000221D9" w:rsidRPr="008A4293" w:rsidRDefault="000221D9" w:rsidP="008A4293"/>
    <w:p w14:paraId="4BC95993" w14:textId="77777777" w:rsidR="00F46828" w:rsidRDefault="00F46828" w:rsidP="00F46828">
      <w:pPr>
        <w:pStyle w:val="Nagwek1"/>
        <w:numPr>
          <w:ilvl w:val="0"/>
          <w:numId w:val="1"/>
        </w:numPr>
      </w:pPr>
      <w:bookmarkStart w:id="12" w:name="_Toc169985941"/>
      <w:r>
        <w:t>Podsumowanie i wnioski</w:t>
      </w:r>
      <w:bookmarkEnd w:id="12"/>
    </w:p>
    <w:p w14:paraId="067E453B" w14:textId="2F353926" w:rsidR="00F46828" w:rsidRDefault="00F46828" w:rsidP="00F46828">
      <w:pPr>
        <w:jc w:val="both"/>
      </w:pPr>
      <w:r>
        <w:t xml:space="preserve">Zadanie projektowe zostało wykonane pomyślnie. Udało się stworzyć funkcjonalny system zarządzania wezwaniami karetek pogotowia, pacjentów oraz pracowników. </w:t>
      </w:r>
    </w:p>
    <w:p w14:paraId="3532A055" w14:textId="77777777" w:rsidR="00F46828" w:rsidRDefault="00F46828" w:rsidP="00F46828">
      <w:pPr>
        <w:jc w:val="both"/>
      </w:pPr>
    </w:p>
    <w:p w14:paraId="723DA3AF" w14:textId="77777777" w:rsidR="00F46828" w:rsidRDefault="00F46828" w:rsidP="00F46828">
      <w:pPr>
        <w:pStyle w:val="Nagwek1"/>
        <w:numPr>
          <w:ilvl w:val="0"/>
          <w:numId w:val="1"/>
        </w:numPr>
      </w:pPr>
      <w:bookmarkStart w:id="13" w:name="_Toc169985942"/>
      <w:r>
        <w:t>Załącznik</w:t>
      </w:r>
      <w:bookmarkEnd w:id="13"/>
      <w:r>
        <w:t xml:space="preserve"> </w:t>
      </w:r>
    </w:p>
    <w:p w14:paraId="71096C58" w14:textId="6FBFE15A" w:rsidR="00CA1700" w:rsidRDefault="000F4A23">
      <w:r w:rsidRPr="000F4A23">
        <w:t>https://github.com/Piotr-44/prge_projekt_ps</w:t>
      </w:r>
    </w:p>
    <w:sectPr w:rsidR="00CA1700" w:rsidSect="00FE3328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76DBE"/>
    <w:multiLevelType w:val="hybridMultilevel"/>
    <w:tmpl w:val="F094F278"/>
    <w:lvl w:ilvl="0" w:tplc="EF925B24">
      <w:start w:val="1"/>
      <w:numFmt w:val="upperRoman"/>
      <w:lvlText w:val="%1."/>
      <w:lvlJc w:val="left"/>
      <w:pPr>
        <w:ind w:left="1080" w:hanging="72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F2E17"/>
    <w:multiLevelType w:val="hybridMultilevel"/>
    <w:tmpl w:val="DCDA500A"/>
    <w:lvl w:ilvl="0" w:tplc="FC4801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A035A8"/>
    <w:multiLevelType w:val="hybridMultilevel"/>
    <w:tmpl w:val="DBD29822"/>
    <w:lvl w:ilvl="0" w:tplc="6090F8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F79CD"/>
    <w:multiLevelType w:val="hybridMultilevel"/>
    <w:tmpl w:val="FCD880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A13679"/>
    <w:multiLevelType w:val="hybridMultilevel"/>
    <w:tmpl w:val="E09E8B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61807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8154153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91162396">
    <w:abstractNumId w:val="4"/>
  </w:num>
  <w:num w:numId="4" w16cid:durableId="105514219">
    <w:abstractNumId w:val="0"/>
  </w:num>
  <w:num w:numId="5" w16cid:durableId="1149632817">
    <w:abstractNumId w:val="3"/>
  </w:num>
  <w:num w:numId="6" w16cid:durableId="1686712759">
    <w:abstractNumId w:val="1"/>
  </w:num>
  <w:num w:numId="7" w16cid:durableId="8508758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01D"/>
    <w:rsid w:val="000221D9"/>
    <w:rsid w:val="0003245D"/>
    <w:rsid w:val="00097302"/>
    <w:rsid w:val="000A31DF"/>
    <w:rsid w:val="000F4A23"/>
    <w:rsid w:val="00172A05"/>
    <w:rsid w:val="001B1531"/>
    <w:rsid w:val="0037563D"/>
    <w:rsid w:val="004024E4"/>
    <w:rsid w:val="00415814"/>
    <w:rsid w:val="0045088B"/>
    <w:rsid w:val="004D395E"/>
    <w:rsid w:val="00530B8D"/>
    <w:rsid w:val="005E5D0F"/>
    <w:rsid w:val="0060612D"/>
    <w:rsid w:val="006069EC"/>
    <w:rsid w:val="006443AB"/>
    <w:rsid w:val="00724019"/>
    <w:rsid w:val="0075463E"/>
    <w:rsid w:val="0076253E"/>
    <w:rsid w:val="008206BE"/>
    <w:rsid w:val="00834277"/>
    <w:rsid w:val="00845A70"/>
    <w:rsid w:val="008A4293"/>
    <w:rsid w:val="008C5318"/>
    <w:rsid w:val="008E201D"/>
    <w:rsid w:val="00A42F84"/>
    <w:rsid w:val="00A44054"/>
    <w:rsid w:val="00A9354C"/>
    <w:rsid w:val="00B558F4"/>
    <w:rsid w:val="00C0375B"/>
    <w:rsid w:val="00C34C9B"/>
    <w:rsid w:val="00CA1700"/>
    <w:rsid w:val="00D066E0"/>
    <w:rsid w:val="00DB0A04"/>
    <w:rsid w:val="00F46828"/>
    <w:rsid w:val="00FE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11223"/>
  <w15:chartTrackingRefBased/>
  <w15:docId w15:val="{B86B3E88-0035-4237-8C56-DF375C5AF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46828"/>
    <w:pPr>
      <w:spacing w:line="25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8E20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E20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E20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E20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E20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E20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E20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E20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E20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E20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8E20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E20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E201D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E201D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E201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E201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E201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E201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E20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E20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E20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E20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E20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E201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E201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E201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E20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E201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E201D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F46828"/>
    <w:rPr>
      <w:color w:val="467886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F4682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F46828"/>
    <w:pPr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F4682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46828"/>
    <w:pPr>
      <w:spacing w:before="240" w:after="0"/>
      <w:outlineLvl w:val="9"/>
    </w:pPr>
    <w:rPr>
      <w:sz w:val="32"/>
      <w:szCs w:val="32"/>
      <w:lang w:eastAsia="pl-PL"/>
    </w:rPr>
  </w:style>
  <w:style w:type="paragraph" w:customStyle="1" w:styleId="Default">
    <w:name w:val="Default"/>
    <w:rsid w:val="00F468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arkedcontent">
    <w:name w:val="markedcontent"/>
    <w:basedOn w:val="Domylnaczcionkaakapitu"/>
    <w:rsid w:val="00F46828"/>
  </w:style>
  <w:style w:type="character" w:styleId="HTML-kod">
    <w:name w:val="HTML Code"/>
    <w:basedOn w:val="Domylnaczcionkaakapitu"/>
    <w:uiPriority w:val="99"/>
    <w:semiHidden/>
    <w:unhideWhenUsed/>
    <w:rsid w:val="00C037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26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8</Pages>
  <Words>1188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Sochacki Piotr</dc:creator>
  <cp:keywords/>
  <dc:description/>
  <cp:lastModifiedBy>Sochacki Piotr</cp:lastModifiedBy>
  <cp:revision>31</cp:revision>
  <dcterms:created xsi:type="dcterms:W3CDTF">2024-06-22T16:39:00Z</dcterms:created>
  <dcterms:modified xsi:type="dcterms:W3CDTF">2024-06-22T20:00:00Z</dcterms:modified>
</cp:coreProperties>
</file>