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4827729"/>
        <w:docPartObj>
          <w:docPartGallery w:val="Cover Pages"/>
          <w:docPartUnique/>
        </w:docPartObj>
      </w:sdtPr>
      <w:sdtContent>
        <w:p w14:paraId="60B2ECDE" w14:textId="1429224F" w:rsidR="008A5A47" w:rsidRDefault="008A5A47"/>
        <w:p w14:paraId="4743ACF3" w14:textId="50719DA1" w:rsidR="008A5A47" w:rsidRDefault="008A5A47" w:rsidP="008A5A47">
          <w:pPr>
            <w:pStyle w:val="Geenafstand"/>
            <w:spacing w:before="40" w:after="40"/>
            <w:rPr>
              <w:caps/>
              <w:color w:val="4472C4" w:themeColor="accent1"/>
              <w:sz w:val="28"/>
              <w:szCs w:val="28"/>
            </w:rPr>
          </w:pPr>
          <w:r>
            <w:rPr>
              <w:noProof/>
            </w:rPr>
            <mc:AlternateContent>
              <mc:Choice Requires="wpg">
                <w:drawing>
                  <wp:anchor distT="0" distB="0" distL="114300" distR="114300" simplePos="0" relativeHeight="251659264" behindDoc="1" locked="0" layoutInCell="1" allowOverlap="1" wp14:anchorId="6EC63FA7" wp14:editId="4684E57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967FFE1" w14:textId="14773A59" w:rsidR="008A5A47" w:rsidRPr="004C286F" w:rsidRDefault="00000000">
                                  <w:pPr>
                                    <w:rPr>
                                      <w:color w:val="FFFFFF" w:themeColor="background1"/>
                                      <w:sz w:val="70"/>
                                      <w:szCs w:val="70"/>
                                    </w:rPr>
                                  </w:pPr>
                                  <w:sdt>
                                    <w:sdtPr>
                                      <w:rPr>
                                        <w:color w:val="FFFFFF" w:themeColor="background1"/>
                                        <w:sz w:val="70"/>
                                        <w:szCs w:val="70"/>
                                        <w:vertAlign w:val="subscript"/>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8A5A47" w:rsidRPr="004C286F">
                                        <w:rPr>
                                          <w:color w:val="FFFFFF" w:themeColor="background1"/>
                                          <w:sz w:val="70"/>
                                          <w:szCs w:val="70"/>
                                          <w:vertAlign w:val="subscript"/>
                                        </w:rPr>
                                        <w:t xml:space="preserve">FRMR-bewegingsherkenning </w:t>
                                      </w:r>
                                      <w:r w:rsidR="004C286F" w:rsidRPr="004C286F">
                                        <w:rPr>
                                          <w:color w:val="FFFFFF" w:themeColor="background1"/>
                                          <w:sz w:val="70"/>
                                          <w:szCs w:val="70"/>
                                          <w:vertAlign w:val="subscript"/>
                                        </w:rPr>
                                        <w:t xml:space="preserve">door middel van ‘Cloud of </w:t>
                                      </w:r>
                                      <w:proofErr w:type="spellStart"/>
                                      <w:r w:rsidR="004C286F" w:rsidRPr="004C286F">
                                        <w:rPr>
                                          <w:color w:val="FFFFFF" w:themeColor="background1"/>
                                          <w:sz w:val="70"/>
                                          <w:szCs w:val="70"/>
                                          <w:vertAlign w:val="subscript"/>
                                        </w:rPr>
                                        <w:t>probability</w:t>
                                      </w:r>
                                      <w:proofErr w:type="spellEnd"/>
                                      <w:r w:rsidR="004C286F" w:rsidRPr="004C286F">
                                        <w:rPr>
                                          <w:color w:val="FFFFFF" w:themeColor="background1"/>
                                          <w:sz w:val="70"/>
                                          <w:szCs w:val="70"/>
                                          <w:vertAlign w:val="subscript"/>
                                        </w:rPr>
                                        <w: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EC63FA7"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967FFE1" w14:textId="14773A59" w:rsidR="008A5A47" w:rsidRPr="004C286F" w:rsidRDefault="00000000">
                            <w:pPr>
                              <w:rPr>
                                <w:color w:val="FFFFFF" w:themeColor="background1"/>
                                <w:sz w:val="70"/>
                                <w:szCs w:val="70"/>
                              </w:rPr>
                            </w:pPr>
                            <w:sdt>
                              <w:sdtPr>
                                <w:rPr>
                                  <w:color w:val="FFFFFF" w:themeColor="background1"/>
                                  <w:sz w:val="70"/>
                                  <w:szCs w:val="70"/>
                                  <w:vertAlign w:val="subscript"/>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sidR="008A5A47" w:rsidRPr="004C286F">
                                  <w:rPr>
                                    <w:color w:val="FFFFFF" w:themeColor="background1"/>
                                    <w:sz w:val="70"/>
                                    <w:szCs w:val="70"/>
                                    <w:vertAlign w:val="subscript"/>
                                  </w:rPr>
                                  <w:t xml:space="preserve">FRMR-bewegingsherkenning </w:t>
                                </w:r>
                                <w:r w:rsidR="004C286F" w:rsidRPr="004C286F">
                                  <w:rPr>
                                    <w:color w:val="FFFFFF" w:themeColor="background1"/>
                                    <w:sz w:val="70"/>
                                    <w:szCs w:val="70"/>
                                    <w:vertAlign w:val="subscript"/>
                                  </w:rPr>
                                  <w:t xml:space="preserve">door middel van ‘Cloud of </w:t>
                                </w:r>
                                <w:proofErr w:type="spellStart"/>
                                <w:r w:rsidR="004C286F" w:rsidRPr="004C286F">
                                  <w:rPr>
                                    <w:color w:val="FFFFFF" w:themeColor="background1"/>
                                    <w:sz w:val="70"/>
                                    <w:szCs w:val="70"/>
                                    <w:vertAlign w:val="subscript"/>
                                  </w:rPr>
                                  <w:t>probability</w:t>
                                </w:r>
                                <w:proofErr w:type="spellEnd"/>
                                <w:r w:rsidR="004C286F" w:rsidRPr="004C286F">
                                  <w:rPr>
                                    <w:color w:val="FFFFFF" w:themeColor="background1"/>
                                    <w:sz w:val="70"/>
                                    <w:szCs w:val="70"/>
                                    <w:vertAlign w:val="subscript"/>
                                  </w:rPr>
                                  <w: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01B28925" wp14:editId="31B906D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18376" w14:textId="25F0D90C" w:rsidR="008A5A47" w:rsidRDefault="00000000">
                                <w:pPr>
                                  <w:pStyle w:val="Geenafstand"/>
                                  <w:spacing w:before="40" w:after="40"/>
                                  <w:rPr>
                                    <w:caps/>
                                    <w:color w:val="5B9BD5" w:themeColor="accent5"/>
                                    <w:sz w:val="24"/>
                                    <w:szCs w:val="24"/>
                                  </w:rPr>
                                </w:pPr>
                                <w:sdt>
                                  <w:sdtPr>
                                    <w:rPr>
                                      <w:caps/>
                                      <w:color w:val="5B9BD5" w:themeColor="accent5"/>
                                      <w:sz w:val="24"/>
                                      <w:szCs w:val="24"/>
                                    </w:rPr>
                                    <w:alias w:val="Auteu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r w:rsidR="008A5A47">
                                      <w:rPr>
                                        <w:caps/>
                                        <w:color w:val="5B9BD5" w:themeColor="accent5"/>
                                        <w:sz w:val="24"/>
                                        <w:szCs w:val="24"/>
                                      </w:rPr>
                                      <w:t xml:space="preserve">     </w:t>
                                    </w:r>
                                  </w:sdtContent>
                                </w:sdt>
                                <w:r w:rsidR="008A5A47" w:rsidRPr="008A5A47">
                                  <w:rPr>
                                    <w:caps/>
                                    <w:color w:val="5B9BD5" w:themeColor="accent5"/>
                                    <w:sz w:val="24"/>
                                    <w:szCs w:val="24"/>
                                  </w:rPr>
                                  <w:t>TADRALA,PIOTR P.P. 487080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1B28925"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p w14:paraId="6C518376" w14:textId="25F0D90C" w:rsidR="008A5A47" w:rsidRDefault="00000000">
                          <w:pPr>
                            <w:pStyle w:val="Geenafstand"/>
                            <w:spacing w:before="40" w:after="40"/>
                            <w:rPr>
                              <w:caps/>
                              <w:color w:val="5B9BD5" w:themeColor="accent5"/>
                              <w:sz w:val="24"/>
                              <w:szCs w:val="24"/>
                            </w:rPr>
                          </w:pPr>
                          <w:sdt>
                            <w:sdtPr>
                              <w:rPr>
                                <w:caps/>
                                <w:color w:val="5B9BD5" w:themeColor="accent5"/>
                                <w:sz w:val="24"/>
                                <w:szCs w:val="24"/>
                              </w:rPr>
                              <w:alias w:val="Auteu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r w:rsidR="008A5A47">
                                <w:rPr>
                                  <w:caps/>
                                  <w:color w:val="5B9BD5" w:themeColor="accent5"/>
                                  <w:sz w:val="24"/>
                                  <w:szCs w:val="24"/>
                                </w:rPr>
                                <w:t xml:space="preserve">     </w:t>
                              </w:r>
                            </w:sdtContent>
                          </w:sdt>
                          <w:r w:rsidR="008A5A47" w:rsidRPr="008A5A47">
                            <w:rPr>
                              <w:caps/>
                              <w:color w:val="5B9BD5" w:themeColor="accent5"/>
                              <w:sz w:val="24"/>
                              <w:szCs w:val="24"/>
                            </w:rPr>
                            <w:t>TADRALA,PIOTR P.P. 487080</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B5A4C3" wp14:editId="6A7E7D5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79D79301" w14:textId="5220157F" w:rsidR="008A5A47" w:rsidRDefault="008A5A47">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B5A4C3"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79D79301" w14:textId="5220157F" w:rsidR="008A5A47" w:rsidRDefault="008A5A47">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p w14:paraId="721E9353" w14:textId="0A4ED028" w:rsidR="008A5A47" w:rsidRDefault="00000000"/>
      </w:sdtContent>
    </w:sdt>
    <w:sdt>
      <w:sdtPr>
        <w:rPr>
          <w:rFonts w:asciiTheme="minorHAnsi" w:eastAsiaTheme="minorHAnsi" w:hAnsiTheme="minorHAnsi" w:cstheme="minorBidi"/>
          <w:color w:val="auto"/>
          <w:sz w:val="22"/>
          <w:szCs w:val="22"/>
          <w:lang w:eastAsia="en-US"/>
        </w:rPr>
        <w:id w:val="-398587637"/>
        <w:docPartObj>
          <w:docPartGallery w:val="Table of Contents"/>
          <w:docPartUnique/>
        </w:docPartObj>
      </w:sdtPr>
      <w:sdtEndPr>
        <w:rPr>
          <w:b/>
          <w:bCs/>
        </w:rPr>
      </w:sdtEndPr>
      <w:sdtContent>
        <w:p w14:paraId="01C1A9C0" w14:textId="503D01B8" w:rsidR="00003272" w:rsidRDefault="00003272">
          <w:pPr>
            <w:pStyle w:val="Kopvaninhoudsopgave"/>
          </w:pPr>
          <w:r>
            <w:t>Inhoud</w:t>
          </w:r>
        </w:p>
        <w:p w14:paraId="6B793852" w14:textId="4B4EADD0" w:rsidR="00A331A0" w:rsidRDefault="00003272">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22445641" w:history="1">
            <w:r w:rsidR="00A331A0" w:rsidRPr="002538CF">
              <w:rPr>
                <w:rStyle w:val="Hyperlink"/>
                <w:b/>
                <w:bCs/>
                <w:noProof/>
              </w:rPr>
              <w:t>Voorwoord</w:t>
            </w:r>
            <w:r w:rsidR="00A331A0">
              <w:rPr>
                <w:noProof/>
                <w:webHidden/>
              </w:rPr>
              <w:tab/>
            </w:r>
            <w:r w:rsidR="00A331A0">
              <w:rPr>
                <w:noProof/>
                <w:webHidden/>
              </w:rPr>
              <w:fldChar w:fldCharType="begin"/>
            </w:r>
            <w:r w:rsidR="00A331A0">
              <w:rPr>
                <w:noProof/>
                <w:webHidden/>
              </w:rPr>
              <w:instrText xml:space="preserve"> PAGEREF _Toc122445641 \h </w:instrText>
            </w:r>
            <w:r w:rsidR="00A331A0">
              <w:rPr>
                <w:noProof/>
                <w:webHidden/>
              </w:rPr>
            </w:r>
            <w:r w:rsidR="00A331A0">
              <w:rPr>
                <w:noProof/>
                <w:webHidden/>
              </w:rPr>
              <w:fldChar w:fldCharType="separate"/>
            </w:r>
            <w:r w:rsidR="00A331A0">
              <w:rPr>
                <w:noProof/>
                <w:webHidden/>
              </w:rPr>
              <w:t>2</w:t>
            </w:r>
            <w:r w:rsidR="00A331A0">
              <w:rPr>
                <w:noProof/>
                <w:webHidden/>
              </w:rPr>
              <w:fldChar w:fldCharType="end"/>
            </w:r>
          </w:hyperlink>
        </w:p>
        <w:p w14:paraId="2472A1C5" w14:textId="2E66DEB8" w:rsidR="00A331A0" w:rsidRDefault="00A331A0">
          <w:pPr>
            <w:pStyle w:val="Inhopg1"/>
            <w:tabs>
              <w:tab w:val="right" w:leader="dot" w:pos="9016"/>
            </w:tabs>
            <w:rPr>
              <w:rFonts w:eastAsiaTheme="minorEastAsia"/>
              <w:noProof/>
              <w:lang w:eastAsia="nl-NL"/>
            </w:rPr>
          </w:pPr>
          <w:hyperlink w:anchor="_Toc122445642" w:history="1">
            <w:r w:rsidRPr="002538CF">
              <w:rPr>
                <w:rStyle w:val="Hyperlink"/>
                <w:b/>
                <w:bCs/>
                <w:noProof/>
              </w:rPr>
              <w:t>Cloud of probability</w:t>
            </w:r>
            <w:r>
              <w:rPr>
                <w:noProof/>
                <w:webHidden/>
              </w:rPr>
              <w:tab/>
            </w:r>
            <w:r>
              <w:rPr>
                <w:noProof/>
                <w:webHidden/>
              </w:rPr>
              <w:fldChar w:fldCharType="begin"/>
            </w:r>
            <w:r>
              <w:rPr>
                <w:noProof/>
                <w:webHidden/>
              </w:rPr>
              <w:instrText xml:space="preserve"> PAGEREF _Toc122445642 \h </w:instrText>
            </w:r>
            <w:r>
              <w:rPr>
                <w:noProof/>
                <w:webHidden/>
              </w:rPr>
            </w:r>
            <w:r>
              <w:rPr>
                <w:noProof/>
                <w:webHidden/>
              </w:rPr>
              <w:fldChar w:fldCharType="separate"/>
            </w:r>
            <w:r>
              <w:rPr>
                <w:noProof/>
                <w:webHidden/>
              </w:rPr>
              <w:t>2</w:t>
            </w:r>
            <w:r>
              <w:rPr>
                <w:noProof/>
                <w:webHidden/>
              </w:rPr>
              <w:fldChar w:fldCharType="end"/>
            </w:r>
          </w:hyperlink>
        </w:p>
        <w:p w14:paraId="5CB4BF55" w14:textId="538C0162" w:rsidR="00A331A0" w:rsidRDefault="00A331A0">
          <w:pPr>
            <w:pStyle w:val="Inhopg1"/>
            <w:tabs>
              <w:tab w:val="right" w:leader="dot" w:pos="9016"/>
            </w:tabs>
            <w:rPr>
              <w:rFonts w:eastAsiaTheme="minorEastAsia"/>
              <w:noProof/>
              <w:lang w:eastAsia="nl-NL"/>
            </w:rPr>
          </w:pPr>
          <w:hyperlink w:anchor="_Toc122445643" w:history="1">
            <w:r w:rsidRPr="002538CF">
              <w:rPr>
                <w:rStyle w:val="Hyperlink"/>
                <w:b/>
                <w:bCs/>
                <w:noProof/>
              </w:rPr>
              <w:t>Toepassing op FRMR</w:t>
            </w:r>
            <w:r>
              <w:rPr>
                <w:noProof/>
                <w:webHidden/>
              </w:rPr>
              <w:tab/>
            </w:r>
            <w:r>
              <w:rPr>
                <w:noProof/>
                <w:webHidden/>
              </w:rPr>
              <w:fldChar w:fldCharType="begin"/>
            </w:r>
            <w:r>
              <w:rPr>
                <w:noProof/>
                <w:webHidden/>
              </w:rPr>
              <w:instrText xml:space="preserve"> PAGEREF _Toc122445643 \h </w:instrText>
            </w:r>
            <w:r>
              <w:rPr>
                <w:noProof/>
                <w:webHidden/>
              </w:rPr>
            </w:r>
            <w:r>
              <w:rPr>
                <w:noProof/>
                <w:webHidden/>
              </w:rPr>
              <w:fldChar w:fldCharType="separate"/>
            </w:r>
            <w:r>
              <w:rPr>
                <w:noProof/>
                <w:webHidden/>
              </w:rPr>
              <w:t>2</w:t>
            </w:r>
            <w:r>
              <w:rPr>
                <w:noProof/>
                <w:webHidden/>
              </w:rPr>
              <w:fldChar w:fldCharType="end"/>
            </w:r>
          </w:hyperlink>
        </w:p>
        <w:p w14:paraId="1D1D05A2" w14:textId="2990821D" w:rsidR="00A331A0" w:rsidRDefault="00A331A0">
          <w:pPr>
            <w:pStyle w:val="Inhopg1"/>
            <w:tabs>
              <w:tab w:val="right" w:leader="dot" w:pos="9016"/>
            </w:tabs>
            <w:rPr>
              <w:rFonts w:eastAsiaTheme="minorEastAsia"/>
              <w:noProof/>
              <w:lang w:eastAsia="nl-NL"/>
            </w:rPr>
          </w:pPr>
          <w:hyperlink w:anchor="_Toc122445644" w:history="1">
            <w:r w:rsidRPr="002538CF">
              <w:rPr>
                <w:rStyle w:val="Hyperlink"/>
                <w:b/>
                <w:bCs/>
                <w:noProof/>
                <w:lang w:val="en-US"/>
              </w:rPr>
              <w:t>Eindresultaat</w:t>
            </w:r>
            <w:r>
              <w:rPr>
                <w:noProof/>
                <w:webHidden/>
              </w:rPr>
              <w:tab/>
            </w:r>
            <w:r>
              <w:rPr>
                <w:noProof/>
                <w:webHidden/>
              </w:rPr>
              <w:fldChar w:fldCharType="begin"/>
            </w:r>
            <w:r>
              <w:rPr>
                <w:noProof/>
                <w:webHidden/>
              </w:rPr>
              <w:instrText xml:space="preserve"> PAGEREF _Toc122445644 \h </w:instrText>
            </w:r>
            <w:r>
              <w:rPr>
                <w:noProof/>
                <w:webHidden/>
              </w:rPr>
            </w:r>
            <w:r>
              <w:rPr>
                <w:noProof/>
                <w:webHidden/>
              </w:rPr>
              <w:fldChar w:fldCharType="separate"/>
            </w:r>
            <w:r>
              <w:rPr>
                <w:noProof/>
                <w:webHidden/>
              </w:rPr>
              <w:t>3</w:t>
            </w:r>
            <w:r>
              <w:rPr>
                <w:noProof/>
                <w:webHidden/>
              </w:rPr>
              <w:fldChar w:fldCharType="end"/>
            </w:r>
          </w:hyperlink>
        </w:p>
        <w:p w14:paraId="7D99CA11" w14:textId="7D6DE4F3" w:rsidR="00003272" w:rsidRDefault="00003272">
          <w:r>
            <w:rPr>
              <w:b/>
              <w:bCs/>
            </w:rPr>
            <w:fldChar w:fldCharType="end"/>
          </w:r>
        </w:p>
      </w:sdtContent>
    </w:sdt>
    <w:p w14:paraId="1BA75598" w14:textId="77777777" w:rsidR="00003272" w:rsidRDefault="00003272">
      <w:pPr>
        <w:rPr>
          <w:rFonts w:asciiTheme="majorHAnsi" w:eastAsiaTheme="majorEastAsia" w:hAnsiTheme="majorHAnsi" w:cstheme="majorBidi"/>
          <w:b/>
          <w:bCs/>
          <w:color w:val="2F5496" w:themeColor="accent1" w:themeShade="BF"/>
          <w:sz w:val="32"/>
          <w:szCs w:val="32"/>
        </w:rPr>
      </w:pPr>
      <w:r>
        <w:rPr>
          <w:b/>
          <w:bCs/>
        </w:rPr>
        <w:br w:type="page"/>
      </w:r>
    </w:p>
    <w:p w14:paraId="56269EB0" w14:textId="119EFEF2" w:rsidR="00CB7BF7" w:rsidRDefault="008A5A47" w:rsidP="008A5A47">
      <w:pPr>
        <w:pStyle w:val="Kop1"/>
        <w:rPr>
          <w:b/>
          <w:bCs/>
        </w:rPr>
      </w:pPr>
      <w:bookmarkStart w:id="0" w:name="_Toc122445641"/>
      <w:r w:rsidRPr="008A5A47">
        <w:rPr>
          <w:b/>
          <w:bCs/>
        </w:rPr>
        <w:lastRenderedPageBreak/>
        <w:t>Voorwoord</w:t>
      </w:r>
      <w:bookmarkEnd w:id="0"/>
    </w:p>
    <w:p w14:paraId="44641171" w14:textId="4120A76E" w:rsidR="004C286F" w:rsidRDefault="00C23D18" w:rsidP="008A5A47">
      <w:pPr>
        <w:rPr>
          <w:sz w:val="24"/>
          <w:szCs w:val="24"/>
        </w:rPr>
      </w:pPr>
      <w:r w:rsidRPr="00C23D18">
        <w:rPr>
          <w:sz w:val="24"/>
          <w:szCs w:val="24"/>
        </w:rPr>
        <w:t>Met dit document wil ik een oplossing voorstellen voor het probleem van bewegingsherkenning in FRMR. De oorspronkelijke methode, waarbij de bewegingen worden vergeleken met opgeslagen dataset</w:t>
      </w:r>
      <w:r>
        <w:rPr>
          <w:sz w:val="24"/>
          <w:szCs w:val="24"/>
        </w:rPr>
        <w:t xml:space="preserve"> items</w:t>
      </w:r>
      <w:r w:rsidRPr="00C23D18">
        <w:rPr>
          <w:sz w:val="24"/>
          <w:szCs w:val="24"/>
        </w:rPr>
        <w:t xml:space="preserve">, blijkt in de praktijk moeilijk te implementeren vanwege de vele variabelen die kunnen afwijken en het resultaat kunnen </w:t>
      </w:r>
      <w:r>
        <w:rPr>
          <w:sz w:val="24"/>
          <w:szCs w:val="24"/>
        </w:rPr>
        <w:t>corrupten</w:t>
      </w:r>
      <w:r w:rsidRPr="00C23D18">
        <w:rPr>
          <w:sz w:val="24"/>
          <w:szCs w:val="24"/>
        </w:rPr>
        <w:t>.</w:t>
      </w:r>
    </w:p>
    <w:p w14:paraId="22256522" w14:textId="7A82CE59" w:rsidR="004C286F" w:rsidRDefault="004C286F" w:rsidP="004C286F">
      <w:pPr>
        <w:pStyle w:val="Kop1"/>
        <w:rPr>
          <w:b/>
          <w:bCs/>
        </w:rPr>
      </w:pPr>
      <w:bookmarkStart w:id="1" w:name="_Toc122445642"/>
      <w:r>
        <w:rPr>
          <w:b/>
          <w:bCs/>
        </w:rPr>
        <w:t xml:space="preserve">Cloud of </w:t>
      </w:r>
      <w:proofErr w:type="spellStart"/>
      <w:r>
        <w:rPr>
          <w:b/>
          <w:bCs/>
        </w:rPr>
        <w:t>probability</w:t>
      </w:r>
      <w:bookmarkEnd w:id="1"/>
      <w:proofErr w:type="spellEnd"/>
    </w:p>
    <w:p w14:paraId="07332ABD" w14:textId="6ED9F3B4" w:rsidR="004C286F" w:rsidRDefault="004C286F" w:rsidP="004C286F">
      <w:pPr>
        <w:rPr>
          <w:sz w:val="24"/>
          <w:szCs w:val="24"/>
        </w:rPr>
      </w:pPr>
      <w:r w:rsidRPr="004C286F">
        <w:rPr>
          <w:sz w:val="24"/>
          <w:szCs w:val="24"/>
        </w:rPr>
        <w:t xml:space="preserve">De term ‘Cloud of </w:t>
      </w:r>
      <w:proofErr w:type="spellStart"/>
      <w:r w:rsidRPr="004C286F">
        <w:rPr>
          <w:sz w:val="24"/>
          <w:szCs w:val="24"/>
        </w:rPr>
        <w:t>probability</w:t>
      </w:r>
      <w:proofErr w:type="spellEnd"/>
      <w:r w:rsidRPr="004C286F">
        <w:rPr>
          <w:sz w:val="24"/>
          <w:szCs w:val="24"/>
        </w:rPr>
        <w:t>’ komt uit de</w:t>
      </w:r>
      <w:r>
        <w:rPr>
          <w:sz w:val="24"/>
          <w:szCs w:val="24"/>
        </w:rPr>
        <w:t xml:space="preserve"> kwantumfysica en wordt gebruikt om de positie van elektronen te bepalen. Het is namelijk ontzettend moeilijk om de precieze locatie van elektronen te bepalen, oplossing hiervoor is</w:t>
      </w:r>
      <w:r w:rsidR="004B5D85">
        <w:rPr>
          <w:sz w:val="24"/>
          <w:szCs w:val="24"/>
        </w:rPr>
        <w:t xml:space="preserve"> </w:t>
      </w:r>
      <w:r>
        <w:rPr>
          <w:sz w:val="24"/>
          <w:szCs w:val="24"/>
        </w:rPr>
        <w:t>een ‘</w:t>
      </w:r>
      <w:proofErr w:type="spellStart"/>
      <w:r>
        <w:rPr>
          <w:sz w:val="24"/>
          <w:szCs w:val="24"/>
        </w:rPr>
        <w:t>cloud</w:t>
      </w:r>
      <w:proofErr w:type="spellEnd"/>
      <w:r>
        <w:rPr>
          <w:sz w:val="24"/>
          <w:szCs w:val="24"/>
        </w:rPr>
        <w:t xml:space="preserve">’ waar </w:t>
      </w:r>
      <w:r w:rsidR="00003272">
        <w:rPr>
          <w:sz w:val="24"/>
          <w:szCs w:val="24"/>
        </w:rPr>
        <w:t>het</w:t>
      </w:r>
      <w:r w:rsidR="004B5D85">
        <w:rPr>
          <w:sz w:val="24"/>
          <w:szCs w:val="24"/>
        </w:rPr>
        <w:t xml:space="preserve"> elektron zich waarschijnlijk bevindt.</w:t>
      </w:r>
    </w:p>
    <w:p w14:paraId="399744B3" w14:textId="087CE02A" w:rsidR="004B5D85" w:rsidRDefault="004B5D85" w:rsidP="004B5D85">
      <w:pPr>
        <w:jc w:val="center"/>
        <w:rPr>
          <w:sz w:val="24"/>
          <w:szCs w:val="24"/>
        </w:rPr>
      </w:pPr>
      <w:r>
        <w:rPr>
          <w:noProof/>
        </w:rPr>
        <w:drawing>
          <wp:inline distT="0" distB="0" distL="0" distR="0" wp14:anchorId="39B06660" wp14:editId="1C444397">
            <wp:extent cx="2947916" cy="1594801"/>
            <wp:effectExtent l="0" t="0" r="508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0460" cy="1601587"/>
                    </a:xfrm>
                    <a:prstGeom prst="rect">
                      <a:avLst/>
                    </a:prstGeom>
                  </pic:spPr>
                </pic:pic>
              </a:graphicData>
            </a:graphic>
          </wp:inline>
        </w:drawing>
      </w:r>
    </w:p>
    <w:p w14:paraId="04D95698" w14:textId="20DBC2BD" w:rsidR="004B5D85" w:rsidRDefault="004B5D85" w:rsidP="004C286F">
      <w:pPr>
        <w:rPr>
          <w:sz w:val="24"/>
          <w:szCs w:val="24"/>
        </w:rPr>
      </w:pPr>
    </w:p>
    <w:p w14:paraId="29CA8502" w14:textId="2D411AAD" w:rsidR="004B5D85" w:rsidRDefault="004B5D85" w:rsidP="004B5D85">
      <w:pPr>
        <w:pStyle w:val="Kop1"/>
        <w:rPr>
          <w:b/>
          <w:bCs/>
        </w:rPr>
      </w:pPr>
      <w:bookmarkStart w:id="2" w:name="_Toc122445643"/>
      <w:r>
        <w:rPr>
          <w:b/>
          <w:bCs/>
        </w:rPr>
        <w:t>Toepassing op FRMR</w:t>
      </w:r>
      <w:bookmarkEnd w:id="2"/>
    </w:p>
    <w:p w14:paraId="0A55212C" w14:textId="3B18C2C3" w:rsidR="004B5D85" w:rsidRPr="00C23D18" w:rsidRDefault="00C23D18" w:rsidP="004B5D85">
      <w:pPr>
        <w:rPr>
          <w:sz w:val="24"/>
          <w:szCs w:val="24"/>
        </w:rPr>
      </w:pPr>
      <w:r w:rsidRPr="00C23D18">
        <w:rPr>
          <w:sz w:val="24"/>
          <w:szCs w:val="24"/>
        </w:rPr>
        <w:t xml:space="preserve">Om deze methode toe te passen op FRMR, moeten we de manier waarop we bewegingen volgen aanpassen. In mijn oorspronkelijke document ging ik ervan uit dat het voldoende was om alleen naar de richtingen van bewegingen te kijken. In de praktijk heb ik echter ontdekt dat dit niet het geval is. We zullen namelijk de coördinaten van elk frame moeten gebruiken om een </w:t>
      </w:r>
      <w:proofErr w:type="spellStart"/>
      <w:r w:rsidRPr="00C23D18">
        <w:rPr>
          <w:sz w:val="24"/>
          <w:szCs w:val="24"/>
        </w:rPr>
        <w:t>cloud</w:t>
      </w:r>
      <w:proofErr w:type="spellEnd"/>
      <w:r w:rsidRPr="00C23D18">
        <w:rPr>
          <w:sz w:val="24"/>
          <w:szCs w:val="24"/>
        </w:rPr>
        <w:t xml:space="preserve"> te genereren.</w:t>
      </w:r>
    </w:p>
    <w:tbl>
      <w:tblPr>
        <w:tblStyle w:val="Tabelraster"/>
        <w:tblpPr w:leftFromText="141" w:rightFromText="141" w:vertAnchor="text" w:horzAnchor="page" w:tblpX="5804" w:tblpY="133"/>
        <w:tblW w:w="0" w:type="auto"/>
        <w:tblLook w:val="04A0" w:firstRow="1" w:lastRow="0" w:firstColumn="1" w:lastColumn="0" w:noHBand="0" w:noVBand="1"/>
      </w:tblPr>
      <w:tblGrid>
        <w:gridCol w:w="2547"/>
        <w:gridCol w:w="2126"/>
      </w:tblGrid>
      <w:tr w:rsidR="0085038B" w14:paraId="2FF35BBC" w14:textId="77777777" w:rsidTr="0085038B">
        <w:tc>
          <w:tcPr>
            <w:tcW w:w="2547" w:type="dxa"/>
            <w:shd w:val="clear" w:color="auto" w:fill="D9D9D9" w:themeFill="background1" w:themeFillShade="D9"/>
          </w:tcPr>
          <w:p w14:paraId="0CD30D92" w14:textId="17B7B473" w:rsidR="0085038B" w:rsidRPr="0085038B" w:rsidRDefault="0085038B" w:rsidP="0085038B">
            <w:pPr>
              <w:tabs>
                <w:tab w:val="left" w:pos="677"/>
              </w:tabs>
              <w:jc w:val="center"/>
              <w:rPr>
                <w:b/>
                <w:bCs/>
                <w:sz w:val="24"/>
                <w:szCs w:val="24"/>
              </w:rPr>
            </w:pPr>
            <w:r w:rsidRPr="0085038B">
              <w:rPr>
                <w:b/>
                <w:bCs/>
                <w:sz w:val="24"/>
                <w:szCs w:val="24"/>
              </w:rPr>
              <w:t>X</w:t>
            </w:r>
          </w:p>
        </w:tc>
        <w:tc>
          <w:tcPr>
            <w:tcW w:w="2126" w:type="dxa"/>
            <w:shd w:val="clear" w:color="auto" w:fill="D9D9D9" w:themeFill="background1" w:themeFillShade="D9"/>
          </w:tcPr>
          <w:p w14:paraId="17BC5AC8" w14:textId="07E388CE" w:rsidR="0085038B" w:rsidRPr="0085038B" w:rsidRDefault="0085038B" w:rsidP="0085038B">
            <w:pPr>
              <w:jc w:val="center"/>
              <w:rPr>
                <w:b/>
                <w:bCs/>
                <w:sz w:val="24"/>
                <w:szCs w:val="24"/>
              </w:rPr>
            </w:pPr>
            <w:r w:rsidRPr="0085038B">
              <w:rPr>
                <w:b/>
                <w:bCs/>
                <w:sz w:val="24"/>
                <w:szCs w:val="24"/>
              </w:rPr>
              <w:t>Y</w:t>
            </w:r>
          </w:p>
        </w:tc>
      </w:tr>
      <w:tr w:rsidR="0085038B" w14:paraId="2BF49BC7" w14:textId="77777777" w:rsidTr="0085038B">
        <w:tc>
          <w:tcPr>
            <w:tcW w:w="2547" w:type="dxa"/>
          </w:tcPr>
          <w:p w14:paraId="2613142A" w14:textId="09CD4C41" w:rsidR="0085038B" w:rsidRDefault="0085038B" w:rsidP="0085038B">
            <w:pPr>
              <w:rPr>
                <w:sz w:val="24"/>
                <w:szCs w:val="24"/>
              </w:rPr>
            </w:pPr>
            <w:r>
              <w:rPr>
                <w:sz w:val="24"/>
                <w:szCs w:val="24"/>
              </w:rPr>
              <w:t>133</w:t>
            </w:r>
          </w:p>
        </w:tc>
        <w:tc>
          <w:tcPr>
            <w:tcW w:w="2126" w:type="dxa"/>
          </w:tcPr>
          <w:p w14:paraId="44F95311" w14:textId="138D2E4A" w:rsidR="0085038B" w:rsidRDefault="0085038B" w:rsidP="0085038B">
            <w:pPr>
              <w:rPr>
                <w:sz w:val="24"/>
                <w:szCs w:val="24"/>
              </w:rPr>
            </w:pPr>
            <w:r>
              <w:rPr>
                <w:sz w:val="24"/>
                <w:szCs w:val="24"/>
              </w:rPr>
              <w:t>108</w:t>
            </w:r>
          </w:p>
        </w:tc>
      </w:tr>
      <w:tr w:rsidR="0085038B" w14:paraId="3424D4A0" w14:textId="77777777" w:rsidTr="0085038B">
        <w:tc>
          <w:tcPr>
            <w:tcW w:w="2547" w:type="dxa"/>
          </w:tcPr>
          <w:p w14:paraId="6208EAA5" w14:textId="784670C8" w:rsidR="0085038B" w:rsidRDefault="0085038B" w:rsidP="0085038B">
            <w:pPr>
              <w:rPr>
                <w:sz w:val="24"/>
                <w:szCs w:val="24"/>
              </w:rPr>
            </w:pPr>
            <w:r>
              <w:rPr>
                <w:sz w:val="24"/>
                <w:szCs w:val="24"/>
              </w:rPr>
              <w:t>174</w:t>
            </w:r>
          </w:p>
        </w:tc>
        <w:tc>
          <w:tcPr>
            <w:tcW w:w="2126" w:type="dxa"/>
          </w:tcPr>
          <w:p w14:paraId="0B1EB57B" w14:textId="620676CA" w:rsidR="0085038B" w:rsidRDefault="0085038B" w:rsidP="0085038B">
            <w:pPr>
              <w:rPr>
                <w:sz w:val="24"/>
                <w:szCs w:val="24"/>
              </w:rPr>
            </w:pPr>
            <w:r>
              <w:rPr>
                <w:sz w:val="24"/>
                <w:szCs w:val="24"/>
              </w:rPr>
              <w:t>111</w:t>
            </w:r>
          </w:p>
        </w:tc>
      </w:tr>
      <w:tr w:rsidR="0085038B" w14:paraId="5353EC10" w14:textId="77777777" w:rsidTr="0085038B">
        <w:tc>
          <w:tcPr>
            <w:tcW w:w="2547" w:type="dxa"/>
          </w:tcPr>
          <w:p w14:paraId="03FDC6A9" w14:textId="60248D2B" w:rsidR="0085038B" w:rsidRDefault="0085038B" w:rsidP="0085038B">
            <w:pPr>
              <w:rPr>
                <w:sz w:val="24"/>
                <w:szCs w:val="24"/>
              </w:rPr>
            </w:pPr>
            <w:r>
              <w:rPr>
                <w:sz w:val="24"/>
                <w:szCs w:val="24"/>
              </w:rPr>
              <w:t>205</w:t>
            </w:r>
          </w:p>
        </w:tc>
        <w:tc>
          <w:tcPr>
            <w:tcW w:w="2126" w:type="dxa"/>
          </w:tcPr>
          <w:p w14:paraId="39BAEE47" w14:textId="72207E34" w:rsidR="0085038B" w:rsidRDefault="0085038B" w:rsidP="0085038B">
            <w:pPr>
              <w:rPr>
                <w:sz w:val="24"/>
                <w:szCs w:val="24"/>
              </w:rPr>
            </w:pPr>
            <w:r>
              <w:rPr>
                <w:sz w:val="24"/>
                <w:szCs w:val="24"/>
              </w:rPr>
              <w:t>139</w:t>
            </w:r>
          </w:p>
        </w:tc>
      </w:tr>
      <w:tr w:rsidR="0085038B" w14:paraId="63FCD02E" w14:textId="77777777" w:rsidTr="0085038B">
        <w:tc>
          <w:tcPr>
            <w:tcW w:w="2547" w:type="dxa"/>
          </w:tcPr>
          <w:p w14:paraId="66F0F24F" w14:textId="6AE6BB4C" w:rsidR="0085038B" w:rsidRDefault="0085038B" w:rsidP="0085038B">
            <w:pPr>
              <w:rPr>
                <w:sz w:val="24"/>
                <w:szCs w:val="24"/>
              </w:rPr>
            </w:pPr>
            <w:r>
              <w:rPr>
                <w:sz w:val="24"/>
                <w:szCs w:val="24"/>
              </w:rPr>
              <w:t>203</w:t>
            </w:r>
          </w:p>
        </w:tc>
        <w:tc>
          <w:tcPr>
            <w:tcW w:w="2126" w:type="dxa"/>
          </w:tcPr>
          <w:p w14:paraId="448CAE05" w14:textId="781AD079" w:rsidR="0085038B" w:rsidRDefault="0085038B" w:rsidP="0085038B">
            <w:pPr>
              <w:rPr>
                <w:sz w:val="24"/>
                <w:szCs w:val="24"/>
              </w:rPr>
            </w:pPr>
            <w:r>
              <w:rPr>
                <w:sz w:val="24"/>
                <w:szCs w:val="24"/>
              </w:rPr>
              <w:t>182</w:t>
            </w:r>
          </w:p>
        </w:tc>
      </w:tr>
      <w:tr w:rsidR="0085038B" w14:paraId="3FC8985D" w14:textId="77777777" w:rsidTr="0085038B">
        <w:tc>
          <w:tcPr>
            <w:tcW w:w="2547" w:type="dxa"/>
          </w:tcPr>
          <w:p w14:paraId="365A9FA5" w14:textId="5D2A9E41" w:rsidR="0085038B" w:rsidRDefault="0085038B" w:rsidP="0085038B">
            <w:pPr>
              <w:rPr>
                <w:sz w:val="24"/>
                <w:szCs w:val="24"/>
              </w:rPr>
            </w:pPr>
            <w:r>
              <w:rPr>
                <w:sz w:val="24"/>
                <w:szCs w:val="24"/>
              </w:rPr>
              <w:t>185</w:t>
            </w:r>
          </w:p>
        </w:tc>
        <w:tc>
          <w:tcPr>
            <w:tcW w:w="2126" w:type="dxa"/>
          </w:tcPr>
          <w:p w14:paraId="4DAB4D7D" w14:textId="4B0A4002" w:rsidR="0085038B" w:rsidRDefault="0085038B" w:rsidP="0085038B">
            <w:pPr>
              <w:rPr>
                <w:sz w:val="24"/>
                <w:szCs w:val="24"/>
              </w:rPr>
            </w:pPr>
            <w:r>
              <w:rPr>
                <w:sz w:val="24"/>
                <w:szCs w:val="24"/>
              </w:rPr>
              <w:t>218</w:t>
            </w:r>
          </w:p>
        </w:tc>
      </w:tr>
      <w:tr w:rsidR="0085038B" w14:paraId="4EF8ED29" w14:textId="77777777" w:rsidTr="0085038B">
        <w:tc>
          <w:tcPr>
            <w:tcW w:w="2547" w:type="dxa"/>
          </w:tcPr>
          <w:p w14:paraId="45ECBFEB" w14:textId="6C50C026" w:rsidR="0085038B" w:rsidRDefault="0085038B" w:rsidP="0085038B">
            <w:pPr>
              <w:rPr>
                <w:sz w:val="24"/>
                <w:szCs w:val="24"/>
              </w:rPr>
            </w:pPr>
            <w:r>
              <w:rPr>
                <w:sz w:val="24"/>
                <w:szCs w:val="24"/>
              </w:rPr>
              <w:t>165</w:t>
            </w:r>
          </w:p>
        </w:tc>
        <w:tc>
          <w:tcPr>
            <w:tcW w:w="2126" w:type="dxa"/>
          </w:tcPr>
          <w:p w14:paraId="268B7449" w14:textId="184FECB5" w:rsidR="0085038B" w:rsidRDefault="0085038B" w:rsidP="0085038B">
            <w:pPr>
              <w:rPr>
                <w:sz w:val="24"/>
                <w:szCs w:val="24"/>
              </w:rPr>
            </w:pPr>
            <w:r>
              <w:rPr>
                <w:sz w:val="24"/>
                <w:szCs w:val="24"/>
              </w:rPr>
              <w:t>253</w:t>
            </w:r>
          </w:p>
        </w:tc>
      </w:tr>
      <w:tr w:rsidR="0085038B" w14:paraId="2DDA48A2" w14:textId="77777777" w:rsidTr="0085038B">
        <w:tc>
          <w:tcPr>
            <w:tcW w:w="2547" w:type="dxa"/>
          </w:tcPr>
          <w:p w14:paraId="5655B790" w14:textId="2208BA40" w:rsidR="0085038B" w:rsidRDefault="0085038B" w:rsidP="0085038B">
            <w:pPr>
              <w:rPr>
                <w:sz w:val="24"/>
                <w:szCs w:val="24"/>
              </w:rPr>
            </w:pPr>
            <w:r>
              <w:rPr>
                <w:sz w:val="24"/>
                <w:szCs w:val="24"/>
              </w:rPr>
              <w:t>128</w:t>
            </w:r>
          </w:p>
        </w:tc>
        <w:tc>
          <w:tcPr>
            <w:tcW w:w="2126" w:type="dxa"/>
          </w:tcPr>
          <w:p w14:paraId="316FECC0" w14:textId="5681C2EA" w:rsidR="0085038B" w:rsidRDefault="0085038B" w:rsidP="0085038B">
            <w:pPr>
              <w:rPr>
                <w:sz w:val="24"/>
                <w:szCs w:val="24"/>
              </w:rPr>
            </w:pPr>
            <w:r>
              <w:rPr>
                <w:sz w:val="24"/>
                <w:szCs w:val="24"/>
              </w:rPr>
              <w:t>272</w:t>
            </w:r>
          </w:p>
        </w:tc>
      </w:tr>
      <w:tr w:rsidR="0085038B" w14:paraId="412237E8" w14:textId="77777777" w:rsidTr="0085038B">
        <w:tc>
          <w:tcPr>
            <w:tcW w:w="2547" w:type="dxa"/>
          </w:tcPr>
          <w:p w14:paraId="07A2A122" w14:textId="7BEB3033" w:rsidR="0085038B" w:rsidRDefault="0085038B" w:rsidP="0085038B">
            <w:pPr>
              <w:rPr>
                <w:sz w:val="24"/>
                <w:szCs w:val="24"/>
              </w:rPr>
            </w:pPr>
            <w:r>
              <w:rPr>
                <w:sz w:val="24"/>
                <w:szCs w:val="24"/>
              </w:rPr>
              <w:t>88</w:t>
            </w:r>
          </w:p>
        </w:tc>
        <w:tc>
          <w:tcPr>
            <w:tcW w:w="2126" w:type="dxa"/>
          </w:tcPr>
          <w:p w14:paraId="050C3A38" w14:textId="2A8806D5" w:rsidR="0085038B" w:rsidRDefault="0085038B" w:rsidP="0085038B">
            <w:pPr>
              <w:rPr>
                <w:sz w:val="24"/>
                <w:szCs w:val="24"/>
              </w:rPr>
            </w:pPr>
            <w:r>
              <w:rPr>
                <w:sz w:val="24"/>
                <w:szCs w:val="24"/>
              </w:rPr>
              <w:t>268</w:t>
            </w:r>
          </w:p>
        </w:tc>
      </w:tr>
    </w:tbl>
    <w:p w14:paraId="2649342D" w14:textId="5D0EB2A8" w:rsidR="0085038B" w:rsidRDefault="000A0CA6" w:rsidP="004B5D85">
      <w:r>
        <w:rPr>
          <w:noProof/>
        </w:rPr>
        <w:drawing>
          <wp:inline distT="0" distB="0" distL="0" distR="0" wp14:anchorId="15F4C01E" wp14:editId="2BEC6BB3">
            <wp:extent cx="2518012" cy="2536146"/>
            <wp:effectExtent l="0" t="0" r="0" b="0"/>
            <wp:docPr id="4" name="Afbeelding 4" descr="Afbeelding met persoon, binnen, muu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persoon, binnen, muur&#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6699" cy="2544896"/>
                    </a:xfrm>
                    <a:prstGeom prst="rect">
                      <a:avLst/>
                    </a:prstGeom>
                  </pic:spPr>
                </pic:pic>
              </a:graphicData>
            </a:graphic>
          </wp:inline>
        </w:drawing>
      </w:r>
      <w:r w:rsidR="004B5D85">
        <w:t xml:space="preserve"> </w:t>
      </w:r>
    </w:p>
    <w:p w14:paraId="3588E65B" w14:textId="15ED4D41" w:rsidR="002262EE" w:rsidRDefault="0085038B" w:rsidP="002262EE">
      <w:r>
        <w:t xml:space="preserve">Met behulp van de coördinaten zullen we voor alle dataset items een </w:t>
      </w:r>
      <w:proofErr w:type="spellStart"/>
      <w:r>
        <w:t>cloud</w:t>
      </w:r>
      <w:proofErr w:type="spellEnd"/>
      <w:r>
        <w:t xml:space="preserve"> kunnen genereren.</w:t>
      </w:r>
    </w:p>
    <w:p w14:paraId="6536F9E2" w14:textId="40F49D39" w:rsidR="002262EE" w:rsidRPr="002262EE" w:rsidRDefault="002262EE" w:rsidP="002262EE">
      <w:pPr>
        <w:jc w:val="center"/>
        <w:rPr>
          <w:i/>
          <w:iCs/>
        </w:rPr>
      </w:pPr>
      <w:r w:rsidRPr="002262EE">
        <w:rPr>
          <w:i/>
          <w:iCs/>
        </w:rPr>
        <w:lastRenderedPageBreak/>
        <w:t xml:space="preserve">Letter Z </w:t>
      </w:r>
      <w:proofErr w:type="spellStart"/>
      <w:r w:rsidRPr="002262EE">
        <w:rPr>
          <w:i/>
          <w:iCs/>
        </w:rPr>
        <w:t>cloud</w:t>
      </w:r>
      <w:proofErr w:type="spellEnd"/>
    </w:p>
    <w:p w14:paraId="42E9C1D7" w14:textId="4BB976B7" w:rsidR="002262EE" w:rsidRDefault="002262EE" w:rsidP="002262EE">
      <w:pPr>
        <w:jc w:val="center"/>
      </w:pPr>
      <w:r w:rsidRPr="002262EE">
        <w:rPr>
          <w:i/>
          <w:iCs/>
          <w:noProof/>
        </w:rPr>
        <w:drawing>
          <wp:inline distT="0" distB="0" distL="0" distR="0" wp14:anchorId="7B71224A" wp14:editId="50A101D8">
            <wp:extent cx="2390775" cy="217569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8903" cy="2183092"/>
                    </a:xfrm>
                    <a:prstGeom prst="rect">
                      <a:avLst/>
                    </a:prstGeom>
                  </pic:spPr>
                </pic:pic>
              </a:graphicData>
            </a:graphic>
          </wp:inline>
        </w:drawing>
      </w:r>
    </w:p>
    <w:p w14:paraId="02F8CBFD" w14:textId="326C680A" w:rsidR="00C23D18" w:rsidRDefault="00C23D18" w:rsidP="00C23D18">
      <w:r>
        <w:t xml:space="preserve">Vervolgens zullen we naar de </w:t>
      </w:r>
      <w:r>
        <w:t>user-input</w:t>
      </w:r>
      <w:r>
        <w:t xml:space="preserve"> kijken en hiermee een dynamische </w:t>
      </w:r>
      <w:proofErr w:type="spellStart"/>
      <w:r>
        <w:t>cloud</w:t>
      </w:r>
      <w:proofErr w:type="spellEnd"/>
      <w:r>
        <w:t xml:space="preserve"> rond de coördinaten genereren. Beide </w:t>
      </w:r>
      <w:proofErr w:type="spellStart"/>
      <w:r>
        <w:t>clouds</w:t>
      </w:r>
      <w:proofErr w:type="spellEnd"/>
      <w:r>
        <w:t xml:space="preserve"> zullen we echter nog steeds niet kunnen vergelijken, omdat</w:t>
      </w:r>
      <w:r w:rsidR="002154EC">
        <w:t xml:space="preserve"> ook</w:t>
      </w:r>
      <w:r>
        <w:t xml:space="preserve"> </w:t>
      </w:r>
      <w:r w:rsidR="00304D93">
        <w:t xml:space="preserve">beide </w:t>
      </w:r>
      <w:proofErr w:type="spellStart"/>
      <w:r w:rsidR="00304D93">
        <w:t>clouds</w:t>
      </w:r>
      <w:proofErr w:type="spellEnd"/>
      <w:r w:rsidR="00304D93">
        <w:t xml:space="preserve"> in theorie hetzelfde zijn</w:t>
      </w:r>
      <w:r>
        <w:t>, maar de coördinaten ervan mogelijk compleet verschillen. We kunnen namelijk niet aannemen dat de gebruiker een gebaar altijd op dezelfde plek toont.</w:t>
      </w:r>
    </w:p>
    <w:p w14:paraId="5010DCB7" w14:textId="1DB6623C" w:rsidR="007907EB" w:rsidRDefault="00C23D18" w:rsidP="00C23D18">
      <w:r>
        <w:t xml:space="preserve">Om dit probleem op te lossen, stel ik voor om de eerste coördinaten op nul te zetten en de rest te verschuiven, zodat de structuur hetzelfde blijft. Maar zelfs dit levert nog een probleem op, want we weten niet wanneer een gebaar begint. Hiervoor stel ik voor om de </w:t>
      </w:r>
      <w:proofErr w:type="spellStart"/>
      <w:r>
        <w:t>clouds</w:t>
      </w:r>
      <w:proofErr w:type="spellEnd"/>
      <w:r>
        <w:t xml:space="preserve"> achterstevoren te genereren. We veranderen de laatste coördinaten van beide </w:t>
      </w:r>
      <w:proofErr w:type="spellStart"/>
      <w:r>
        <w:t>clouds</w:t>
      </w:r>
      <w:proofErr w:type="spellEnd"/>
      <w:r>
        <w:t xml:space="preserve"> in nul en verplaatsen de rest.</w:t>
      </w:r>
    </w:p>
    <w:p w14:paraId="32D8155E" w14:textId="32450218" w:rsidR="0085038B" w:rsidRPr="00003272" w:rsidRDefault="007907EB" w:rsidP="007907EB">
      <w:pPr>
        <w:pStyle w:val="Kop1"/>
        <w:rPr>
          <w:b/>
          <w:bCs/>
          <w:lang w:val="en-US"/>
        </w:rPr>
      </w:pPr>
      <w:bookmarkStart w:id="3" w:name="_Toc122445644"/>
      <w:proofErr w:type="spellStart"/>
      <w:r w:rsidRPr="00003272">
        <w:rPr>
          <w:b/>
          <w:bCs/>
          <w:lang w:val="en-US"/>
        </w:rPr>
        <w:t>Eindresultaat</w:t>
      </w:r>
      <w:bookmarkEnd w:id="3"/>
      <w:proofErr w:type="spellEnd"/>
    </w:p>
    <w:p w14:paraId="23BDA78B" w14:textId="211130E4" w:rsidR="002407FF" w:rsidRDefault="002407FF" w:rsidP="002407FF">
      <w:pPr>
        <w:rPr>
          <w:b/>
          <w:bCs/>
          <w:color w:val="00B050"/>
          <w:lang w:val="en-US"/>
        </w:rPr>
      </w:pPr>
      <w:r w:rsidRPr="004220C6">
        <w:rPr>
          <w:b/>
          <w:bCs/>
          <w:color w:val="A78CFF"/>
          <w:lang w:val="en-US"/>
        </w:rPr>
        <w:t>-Current movement</w:t>
      </w:r>
      <w:r w:rsidR="004220C6">
        <w:rPr>
          <w:b/>
          <w:bCs/>
          <w:color w:val="A78CFF"/>
          <w:lang w:val="en-US"/>
        </w:rPr>
        <w:br/>
      </w:r>
      <w:r w:rsidR="004220C6">
        <w:rPr>
          <w:b/>
          <w:bCs/>
          <w:color w:val="000000" w:themeColor="text1"/>
          <w:lang w:val="en-US"/>
        </w:rPr>
        <w:t>-Dataset movement</w:t>
      </w:r>
      <w:r w:rsidRPr="004220C6">
        <w:rPr>
          <w:b/>
          <w:bCs/>
          <w:color w:val="A78CFF"/>
          <w:lang w:val="en-US"/>
        </w:rPr>
        <w:br/>
      </w:r>
      <w:r w:rsidRPr="004220C6">
        <w:rPr>
          <w:b/>
          <w:bCs/>
          <w:color w:val="00B050"/>
          <w:lang w:val="en-US"/>
        </w:rPr>
        <w:t>-</w:t>
      </w:r>
      <w:r w:rsidR="00003272">
        <w:rPr>
          <w:b/>
          <w:bCs/>
          <w:color w:val="00B050"/>
          <w:lang w:val="en-US"/>
        </w:rPr>
        <w:t>D</w:t>
      </w:r>
      <w:r w:rsidR="004220C6" w:rsidRPr="004220C6">
        <w:rPr>
          <w:b/>
          <w:bCs/>
          <w:color w:val="00B050"/>
          <w:lang w:val="en-US"/>
        </w:rPr>
        <w:t xml:space="preserve">ataset / current movement correlation </w:t>
      </w:r>
    </w:p>
    <w:p w14:paraId="1F2CDA28" w14:textId="34A6A2AE" w:rsidR="002407FF" w:rsidRDefault="002407FF" w:rsidP="002407FF">
      <w:pPr>
        <w:rPr>
          <w:b/>
          <w:bCs/>
          <w:color w:val="00B050"/>
          <w:lang w:val="en-US"/>
        </w:rPr>
      </w:pPr>
    </w:p>
    <w:p w14:paraId="77BBCFAA" w14:textId="76B9495F" w:rsidR="004220C6" w:rsidRPr="009C21E0" w:rsidRDefault="004220C6" w:rsidP="002407FF">
      <w:pPr>
        <w:rPr>
          <w:bCs/>
          <w:color w:val="000000" w:themeColor="text1"/>
        </w:rPr>
      </w:pPr>
      <w:r w:rsidRPr="004220C6">
        <w:rPr>
          <w:bCs/>
          <w:color w:val="000000" w:themeColor="text1"/>
        </w:rPr>
        <w:t>Aan de hand van b</w:t>
      </w:r>
      <w:r>
        <w:rPr>
          <w:bCs/>
          <w:color w:val="000000" w:themeColor="text1"/>
        </w:rPr>
        <w:t xml:space="preserve">eide </w:t>
      </w:r>
      <w:proofErr w:type="spellStart"/>
      <w:r>
        <w:rPr>
          <w:bCs/>
          <w:color w:val="000000" w:themeColor="text1"/>
        </w:rPr>
        <w:t>clouds</w:t>
      </w:r>
      <w:proofErr w:type="spellEnd"/>
      <w:r>
        <w:rPr>
          <w:bCs/>
          <w:color w:val="000000" w:themeColor="text1"/>
        </w:rPr>
        <w:t xml:space="preserve"> kunnen we de </w:t>
      </w:r>
      <w:r w:rsidR="00003272" w:rsidRPr="004220C6">
        <w:rPr>
          <w:b/>
          <w:color w:val="00B050"/>
        </w:rPr>
        <w:t>oppervlakte</w:t>
      </w:r>
      <w:r w:rsidR="00003272">
        <w:rPr>
          <w:b/>
          <w:color w:val="00B050"/>
        </w:rPr>
        <w:t xml:space="preserve"> </w:t>
      </w:r>
      <w:r w:rsidR="00003272">
        <w:rPr>
          <w:bCs/>
          <w:color w:val="000000" w:themeColor="text1"/>
        </w:rPr>
        <w:t>berekenen</w:t>
      </w:r>
      <w:r w:rsidR="00E66DD9">
        <w:rPr>
          <w:bCs/>
          <w:color w:val="000000" w:themeColor="text1"/>
        </w:rPr>
        <w:t xml:space="preserve"> </w:t>
      </w:r>
      <w:r w:rsidR="009C21E0">
        <w:rPr>
          <w:bCs/>
          <w:color w:val="000000" w:themeColor="text1"/>
        </w:rPr>
        <w:t xml:space="preserve">en vergelijken met de </w:t>
      </w:r>
      <w:r w:rsidR="009C21E0">
        <w:rPr>
          <w:b/>
          <w:color w:val="000000" w:themeColor="text1"/>
        </w:rPr>
        <w:t>dataset item</w:t>
      </w:r>
      <w:r w:rsidR="009C21E0">
        <w:rPr>
          <w:bCs/>
          <w:color w:val="000000" w:themeColor="text1"/>
        </w:rPr>
        <w:t xml:space="preserve"> oppervlakte. In dit geval zal het algoritme ongeveer voor 78% zeker zijn dat het beweging bij de letter Z hoort.</w:t>
      </w:r>
    </w:p>
    <w:p w14:paraId="7DE99176" w14:textId="328100A6" w:rsidR="002407FF" w:rsidRPr="004220C6" w:rsidRDefault="002407FF" w:rsidP="009C21E0">
      <w:pPr>
        <w:jc w:val="center"/>
      </w:pPr>
      <w:r>
        <w:rPr>
          <w:noProof/>
        </w:rPr>
        <w:drawing>
          <wp:inline distT="0" distB="0" distL="0" distR="0" wp14:anchorId="31E157E4" wp14:editId="35D9AEA2">
            <wp:extent cx="2314575" cy="2105801"/>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2105801"/>
                    </a:xfrm>
                    <a:prstGeom prst="rect">
                      <a:avLst/>
                    </a:prstGeom>
                    <a:noFill/>
                    <a:ln>
                      <a:noFill/>
                    </a:ln>
                  </pic:spPr>
                </pic:pic>
              </a:graphicData>
            </a:graphic>
          </wp:inline>
        </w:drawing>
      </w:r>
    </w:p>
    <w:p w14:paraId="5CD97ABE" w14:textId="4B170F7B" w:rsidR="007907EB" w:rsidRPr="004220C6" w:rsidRDefault="007907EB" w:rsidP="007907EB">
      <w:pPr>
        <w:rPr>
          <w:sz w:val="24"/>
          <w:szCs w:val="24"/>
        </w:rPr>
      </w:pPr>
    </w:p>
    <w:p w14:paraId="4EB9CEDB" w14:textId="77777777" w:rsidR="007907EB" w:rsidRPr="004220C6" w:rsidRDefault="007907EB" w:rsidP="007907EB">
      <w:pPr>
        <w:rPr>
          <w:sz w:val="24"/>
          <w:szCs w:val="24"/>
        </w:rPr>
      </w:pPr>
    </w:p>
    <w:p w14:paraId="4F20FEC4" w14:textId="7156B420" w:rsidR="004B5D85" w:rsidRPr="004220C6" w:rsidRDefault="004B5D85" w:rsidP="004B5D85">
      <w:pPr>
        <w:rPr>
          <w:sz w:val="24"/>
          <w:szCs w:val="24"/>
        </w:rPr>
      </w:pPr>
    </w:p>
    <w:sectPr w:rsidR="004B5D85" w:rsidRPr="004220C6" w:rsidSect="008A5A47">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67905"/>
    <w:multiLevelType w:val="hybridMultilevel"/>
    <w:tmpl w:val="B450E47E"/>
    <w:lvl w:ilvl="0" w:tplc="B06E1756">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16cid:durableId="1060707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47"/>
    <w:rsid w:val="00003272"/>
    <w:rsid w:val="000A0CA6"/>
    <w:rsid w:val="002154EC"/>
    <w:rsid w:val="002262EE"/>
    <w:rsid w:val="002407FF"/>
    <w:rsid w:val="00304D93"/>
    <w:rsid w:val="004220C6"/>
    <w:rsid w:val="004B5D85"/>
    <w:rsid w:val="004C286F"/>
    <w:rsid w:val="007907EB"/>
    <w:rsid w:val="008431FC"/>
    <w:rsid w:val="0085038B"/>
    <w:rsid w:val="00877D77"/>
    <w:rsid w:val="008A5A47"/>
    <w:rsid w:val="009C21E0"/>
    <w:rsid w:val="00A331A0"/>
    <w:rsid w:val="00B41231"/>
    <w:rsid w:val="00C23D18"/>
    <w:rsid w:val="00CB7BF7"/>
    <w:rsid w:val="00E66DD9"/>
    <w:rsid w:val="00ED65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20C0"/>
  <w15:chartTrackingRefBased/>
  <w15:docId w15:val="{E4FE9AAD-5763-4EDA-A703-C409CBC2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5A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8A5A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5A4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5A47"/>
    <w:rPr>
      <w:rFonts w:eastAsiaTheme="minorEastAsia"/>
      <w:lang w:eastAsia="nl-NL"/>
    </w:rPr>
  </w:style>
  <w:style w:type="character" w:customStyle="1" w:styleId="Kop1Char">
    <w:name w:val="Kop 1 Char"/>
    <w:basedOn w:val="Standaardalinea-lettertype"/>
    <w:link w:val="Kop1"/>
    <w:uiPriority w:val="9"/>
    <w:rsid w:val="008A5A4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8A5A47"/>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850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407FF"/>
    <w:pPr>
      <w:ind w:left="720"/>
      <w:contextualSpacing/>
    </w:pPr>
  </w:style>
  <w:style w:type="paragraph" w:styleId="Kopvaninhoudsopgave">
    <w:name w:val="TOC Heading"/>
    <w:basedOn w:val="Kop1"/>
    <w:next w:val="Standaard"/>
    <w:uiPriority w:val="39"/>
    <w:unhideWhenUsed/>
    <w:qFormat/>
    <w:rsid w:val="00003272"/>
    <w:pPr>
      <w:outlineLvl w:val="9"/>
    </w:pPr>
    <w:rPr>
      <w:lang w:eastAsia="nl-NL"/>
    </w:rPr>
  </w:style>
  <w:style w:type="paragraph" w:styleId="Inhopg1">
    <w:name w:val="toc 1"/>
    <w:basedOn w:val="Standaard"/>
    <w:next w:val="Standaard"/>
    <w:autoRedefine/>
    <w:uiPriority w:val="39"/>
    <w:unhideWhenUsed/>
    <w:rsid w:val="00003272"/>
    <w:pPr>
      <w:spacing w:after="100"/>
    </w:pPr>
  </w:style>
  <w:style w:type="character" w:styleId="Hyperlink">
    <w:name w:val="Hyperlink"/>
    <w:basedOn w:val="Standaardalinea-lettertype"/>
    <w:uiPriority w:val="99"/>
    <w:unhideWhenUsed/>
    <w:rsid w:val="00003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531">
      <w:bodyDiv w:val="1"/>
      <w:marLeft w:val="0"/>
      <w:marRight w:val="0"/>
      <w:marTop w:val="0"/>
      <w:marBottom w:val="0"/>
      <w:divBdr>
        <w:top w:val="none" w:sz="0" w:space="0" w:color="auto"/>
        <w:left w:val="none" w:sz="0" w:space="0" w:color="auto"/>
        <w:bottom w:val="none" w:sz="0" w:space="0" w:color="auto"/>
        <w:right w:val="none" w:sz="0" w:space="0" w:color="auto"/>
      </w:divBdr>
    </w:div>
    <w:div w:id="128241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2CC86-59BD-4464-A94A-883C7AE7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412</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FRMR-bewegingsherkenning door middel van ‘Cloud of probability’</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FRMR-bewegingsherkenning door middel van ‘Cloud of probability’</dc:title>
  <dc:subject/>
  <dc:creator/>
  <cp:keywords/>
  <dc:description/>
  <cp:lastModifiedBy>Tadrała,Piotr P.P.</cp:lastModifiedBy>
  <cp:revision>12</cp:revision>
  <dcterms:created xsi:type="dcterms:W3CDTF">2022-10-15T16:29:00Z</dcterms:created>
  <dcterms:modified xsi:type="dcterms:W3CDTF">2022-12-20T15:20:00Z</dcterms:modified>
</cp:coreProperties>
</file>