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70D96D" w14:textId="40D2186A" w:rsidR="00E47D4B" w:rsidRPr="00830596" w:rsidRDefault="00827680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ML-Model Advies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D70D96D" w14:textId="40D2186A" w:rsidR="00E47D4B" w:rsidRPr="00830596" w:rsidRDefault="00827680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ML-Model Advies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1D75B9C0" w:rsidR="008354CF" w:rsidRPr="00247819" w:rsidRDefault="00A37B2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655658C4" w:rsidR="008354CF" w:rsidRPr="00247819" w:rsidRDefault="00657F3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1D75B9C0" w:rsidR="008354CF" w:rsidRPr="00247819" w:rsidRDefault="00A37B2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655658C4" w:rsidR="008354CF" w:rsidRPr="00247819" w:rsidRDefault="00657F3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20DD2AF" w:rsidR="00370E5A" w:rsidRDefault="0073512B">
          <w:pPr>
            <w:pStyle w:val="TOCHeading"/>
          </w:pPr>
          <w:r>
            <w:t>Inhoudsopgave</w:t>
          </w:r>
        </w:p>
        <w:p w14:paraId="3CA4D045" w14:textId="67FCF104" w:rsidR="0073512B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40041" w:history="1">
            <w:r w:rsidR="0073512B" w:rsidRPr="007F2616">
              <w:rPr>
                <w:rStyle w:val="Hyperlink"/>
                <w:noProof/>
              </w:rPr>
              <w:t>Versiebeheer</w:t>
            </w:r>
            <w:r w:rsidR="0073512B">
              <w:rPr>
                <w:noProof/>
                <w:webHidden/>
              </w:rPr>
              <w:tab/>
            </w:r>
            <w:r w:rsidR="0073512B">
              <w:rPr>
                <w:noProof/>
                <w:webHidden/>
              </w:rPr>
              <w:fldChar w:fldCharType="begin"/>
            </w:r>
            <w:r w:rsidR="0073512B">
              <w:rPr>
                <w:noProof/>
                <w:webHidden/>
              </w:rPr>
              <w:instrText xml:space="preserve"> PAGEREF _Toc163140041 \h </w:instrText>
            </w:r>
            <w:r w:rsidR="0073512B">
              <w:rPr>
                <w:noProof/>
                <w:webHidden/>
              </w:rPr>
            </w:r>
            <w:r w:rsidR="0073512B">
              <w:rPr>
                <w:noProof/>
                <w:webHidden/>
              </w:rPr>
              <w:fldChar w:fldCharType="separate"/>
            </w:r>
            <w:r w:rsidR="0073512B">
              <w:rPr>
                <w:noProof/>
                <w:webHidden/>
              </w:rPr>
              <w:t>2</w:t>
            </w:r>
            <w:r w:rsidR="0073512B">
              <w:rPr>
                <w:noProof/>
                <w:webHidden/>
              </w:rPr>
              <w:fldChar w:fldCharType="end"/>
            </w:r>
          </w:hyperlink>
        </w:p>
        <w:p w14:paraId="18D2EC98" w14:textId="19D6B046" w:rsidR="008C1B52" w:rsidRPr="00657F3E" w:rsidRDefault="00370E5A" w:rsidP="00657F3E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C5E77" w14:textId="5F1746E9" w:rsidR="00657F3E" w:rsidRDefault="00657F3E">
      <w:r>
        <w:br w:type="page"/>
      </w:r>
    </w:p>
    <w:p w14:paraId="287A8269" w14:textId="175E6BF3" w:rsidR="00827680" w:rsidRDefault="00827680" w:rsidP="00827680">
      <w:pPr>
        <w:pStyle w:val="Heading1"/>
        <w:numPr>
          <w:ilvl w:val="0"/>
          <w:numId w:val="7"/>
        </w:numPr>
      </w:pPr>
      <w:r>
        <w:lastRenderedPageBreak/>
        <w:t>Inleiding</w:t>
      </w:r>
    </w:p>
    <w:p w14:paraId="223E3E4D" w14:textId="0672EB81" w:rsidR="00827680" w:rsidRDefault="00827680" w:rsidP="00827680">
      <w:r w:rsidRPr="00827680">
        <w:t xml:space="preserve">Dit document </w:t>
      </w:r>
      <w:r>
        <w:t xml:space="preserve">zal </w:t>
      </w:r>
      <w:r w:rsidRPr="00827680">
        <w:t xml:space="preserve">advies </w:t>
      </w:r>
      <w:r>
        <w:t xml:space="preserve">geven </w:t>
      </w:r>
      <w:r w:rsidRPr="00827680">
        <w:t>over het ontwikkelen van een ML-model(</w:t>
      </w:r>
      <w:proofErr w:type="spellStart"/>
      <w:r w:rsidRPr="00827680">
        <w:t>len</w:t>
      </w:r>
      <w:proofErr w:type="spellEnd"/>
      <w:r w:rsidRPr="00827680">
        <w:t xml:space="preserve">) op basis van de bevindingen uit het document 'ML Model Onderzoek'. Hierin zal ik toelichten wat ik heb geleerd tijdens het onderzoek en </w:t>
      </w:r>
      <w:r>
        <w:t>advies</w:t>
      </w:r>
      <w:r w:rsidRPr="00827680">
        <w:t xml:space="preserve"> </w:t>
      </w:r>
      <w:r>
        <w:t xml:space="preserve">geven over </w:t>
      </w:r>
      <w:r w:rsidRPr="00827680">
        <w:t xml:space="preserve">specifieke aspecten van de ontwikkeling van een ML-model voor het </w:t>
      </w:r>
      <w:r>
        <w:t>herkennen</w:t>
      </w:r>
      <w:r w:rsidRPr="00827680">
        <w:t xml:space="preserve"> van defecte EV-batterijen.</w:t>
      </w:r>
    </w:p>
    <w:p w14:paraId="74E837CA" w14:textId="22C7D67C" w:rsidR="00827680" w:rsidRDefault="00827680" w:rsidP="00827680">
      <w:pPr>
        <w:pStyle w:val="Heading1"/>
      </w:pPr>
      <w:r>
        <w:t>2.0 Context</w:t>
      </w:r>
    </w:p>
    <w:p w14:paraId="214038BC" w14:textId="6D903F14" w:rsidR="00827680" w:rsidRDefault="00A83F71" w:rsidP="00827680">
      <w:r>
        <w:t xml:space="preserve">INNER </w:t>
      </w:r>
      <w:proofErr w:type="gramStart"/>
      <w:r>
        <w:t>wilt</w:t>
      </w:r>
      <w:proofErr w:type="gramEnd"/>
      <w:r>
        <w:t xml:space="preserve"> door middel van een AI tool defecte </w:t>
      </w:r>
      <w:proofErr w:type="spellStart"/>
      <w:r>
        <w:t>ev</w:t>
      </w:r>
      <w:proofErr w:type="spellEnd"/>
      <w:r>
        <w:t xml:space="preserve">-batterijen herkennen aan de hand van CT scans. </w:t>
      </w:r>
      <w:r w:rsidRPr="00F550FF">
        <w:t xml:space="preserve">Om een AI-model te ontwikkelen dat foto's kan scannen op defecten, moet er eerst een </w:t>
      </w:r>
      <w:r>
        <w:t>AI-</w:t>
      </w:r>
      <w:r w:rsidRPr="00F550FF">
        <w:t xml:space="preserve">model worden </w:t>
      </w:r>
      <w:r>
        <w:t>ontwikkeld en getraind</w:t>
      </w:r>
      <w:r w:rsidRPr="00F550FF">
        <w:t>. Dit model moet op basis van een dataset een suggestie kunnen geven over de staat van de batterij en zijn kennis uitbreiden met elke nieuwe scan.</w:t>
      </w:r>
    </w:p>
    <w:p w14:paraId="52DDE62C" w14:textId="5A99C13F" w:rsidR="00A83F71" w:rsidRDefault="00A83F71" w:rsidP="00A83F71">
      <w:pPr>
        <w:pStyle w:val="Heading1"/>
      </w:pPr>
      <w:r>
        <w:t>3.0 Onderzoeksaanpak</w:t>
      </w:r>
    </w:p>
    <w:p w14:paraId="687E44B4" w14:textId="77777777" w:rsidR="00A83F71" w:rsidRPr="00A83F71" w:rsidRDefault="00A83F71" w:rsidP="00A83F71"/>
    <w:sectPr w:rsidR="00A83F71" w:rsidRPr="00A83F71" w:rsidSect="00973CE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34F9"/>
    <w:multiLevelType w:val="multilevel"/>
    <w:tmpl w:val="06E267E8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5"/>
  </w:num>
  <w:num w:numId="3" w16cid:durableId="135026434">
    <w:abstractNumId w:val="2"/>
  </w:num>
  <w:num w:numId="4" w16cid:durableId="1884900981">
    <w:abstractNumId w:val="3"/>
  </w:num>
  <w:num w:numId="5" w16cid:durableId="1543664687">
    <w:abstractNumId w:val="6"/>
  </w:num>
  <w:num w:numId="6" w16cid:durableId="233242698">
    <w:abstractNumId w:val="4"/>
  </w:num>
  <w:num w:numId="7" w16cid:durableId="111235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A4AE1"/>
    <w:rsid w:val="000C5247"/>
    <w:rsid w:val="000E7EFE"/>
    <w:rsid w:val="001422CB"/>
    <w:rsid w:val="00146A7F"/>
    <w:rsid w:val="00186364"/>
    <w:rsid w:val="001A6413"/>
    <w:rsid w:val="001A684A"/>
    <w:rsid w:val="001A7E58"/>
    <w:rsid w:val="001C5888"/>
    <w:rsid w:val="00206F91"/>
    <w:rsid w:val="00247819"/>
    <w:rsid w:val="00262FCF"/>
    <w:rsid w:val="0026755D"/>
    <w:rsid w:val="002B6174"/>
    <w:rsid w:val="002C7D5F"/>
    <w:rsid w:val="00310A75"/>
    <w:rsid w:val="00350374"/>
    <w:rsid w:val="00354B7D"/>
    <w:rsid w:val="00370E5A"/>
    <w:rsid w:val="00390ECB"/>
    <w:rsid w:val="003B370F"/>
    <w:rsid w:val="003F2C9A"/>
    <w:rsid w:val="00415EFB"/>
    <w:rsid w:val="00461600"/>
    <w:rsid w:val="004A1469"/>
    <w:rsid w:val="004C7E44"/>
    <w:rsid w:val="00530FD9"/>
    <w:rsid w:val="005C6159"/>
    <w:rsid w:val="005F27D6"/>
    <w:rsid w:val="005F3B61"/>
    <w:rsid w:val="005F4C7F"/>
    <w:rsid w:val="00603E20"/>
    <w:rsid w:val="0065683D"/>
    <w:rsid w:val="00657F3E"/>
    <w:rsid w:val="0069379E"/>
    <w:rsid w:val="006D08E5"/>
    <w:rsid w:val="00704E43"/>
    <w:rsid w:val="00715E92"/>
    <w:rsid w:val="0073512B"/>
    <w:rsid w:val="00740445"/>
    <w:rsid w:val="00741260"/>
    <w:rsid w:val="007474C1"/>
    <w:rsid w:val="00751921"/>
    <w:rsid w:val="007C41F3"/>
    <w:rsid w:val="007E2D9C"/>
    <w:rsid w:val="008001A4"/>
    <w:rsid w:val="00827680"/>
    <w:rsid w:val="00830596"/>
    <w:rsid w:val="008354CF"/>
    <w:rsid w:val="00842BAD"/>
    <w:rsid w:val="008672B7"/>
    <w:rsid w:val="008C1B52"/>
    <w:rsid w:val="008C382E"/>
    <w:rsid w:val="008C64F9"/>
    <w:rsid w:val="00921E28"/>
    <w:rsid w:val="00966123"/>
    <w:rsid w:val="0096747F"/>
    <w:rsid w:val="00973CE1"/>
    <w:rsid w:val="00975824"/>
    <w:rsid w:val="0098635A"/>
    <w:rsid w:val="00996301"/>
    <w:rsid w:val="009C7C16"/>
    <w:rsid w:val="00A37B20"/>
    <w:rsid w:val="00A714F2"/>
    <w:rsid w:val="00A83F71"/>
    <w:rsid w:val="00AB04C8"/>
    <w:rsid w:val="00AD1B59"/>
    <w:rsid w:val="00AE661A"/>
    <w:rsid w:val="00B0560E"/>
    <w:rsid w:val="00B47356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760D3"/>
    <w:rsid w:val="00DC28AE"/>
    <w:rsid w:val="00DE35CD"/>
    <w:rsid w:val="00DE63AD"/>
    <w:rsid w:val="00E21C4C"/>
    <w:rsid w:val="00E307D0"/>
    <w:rsid w:val="00E47256"/>
    <w:rsid w:val="00E47D4B"/>
    <w:rsid w:val="00E84122"/>
    <w:rsid w:val="00E922F1"/>
    <w:rsid w:val="00ED0F0C"/>
    <w:rsid w:val="00EF4C31"/>
    <w:rsid w:val="00F20CC9"/>
    <w:rsid w:val="00F37800"/>
    <w:rsid w:val="00F4095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Project</dc:subject>
  <dc:creator>Tadrała,Piotr P.P.</dc:creator>
  <cp:keywords/>
  <dc:description/>
  <cp:lastModifiedBy>Tadrała,Piotr P.P.</cp:lastModifiedBy>
  <cp:revision>49</cp:revision>
  <dcterms:created xsi:type="dcterms:W3CDTF">2023-02-28T19:14:00Z</dcterms:created>
  <dcterms:modified xsi:type="dcterms:W3CDTF">2024-11-25T18:12:00Z</dcterms:modified>
</cp:coreProperties>
</file>