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BE" w:rsidRDefault="002D116B">
      <w:r>
        <w:t>- Uczenie sieci bez nauczyciela trwa generalnie dłużej</w:t>
      </w:r>
    </w:p>
    <w:p w:rsidR="002D116B" w:rsidRDefault="002D116B">
      <w:r>
        <w:t>- Sieć jednowarstwowa z algorytmem delta o wiele szybciej się wyucza danej klasy , przede wszystkim dlatego, że ma mniej danych do nauczenia oraz dlatego, że ma wzorzec do którego dąży z każdą epoką</w:t>
      </w:r>
      <w:bookmarkStart w:id="0" w:name="_GoBack"/>
      <w:bookmarkEnd w:id="0"/>
    </w:p>
    <w:sectPr w:rsidR="002D1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6F"/>
    <w:rsid w:val="002D116B"/>
    <w:rsid w:val="003A0DBE"/>
    <w:rsid w:val="00C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Chromniak</dc:creator>
  <cp:keywords/>
  <dc:description/>
  <cp:lastModifiedBy>Piotr Chromniak</cp:lastModifiedBy>
  <cp:revision>2</cp:revision>
  <dcterms:created xsi:type="dcterms:W3CDTF">2016-12-04T13:01:00Z</dcterms:created>
  <dcterms:modified xsi:type="dcterms:W3CDTF">2016-12-04T13:09:00Z</dcterms:modified>
</cp:coreProperties>
</file>