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CA4" w:rsidRPr="0060718C" w:rsidRDefault="00482CA4" w:rsidP="00482CA4">
      <w:pPr>
        <w:jc w:val="center"/>
        <w:rPr>
          <w:rFonts w:ascii="Consolas" w:hAnsi="Consolas" w:cstheme="majorHAnsi"/>
          <w:b/>
          <w:sz w:val="52"/>
          <w:szCs w:val="52"/>
        </w:rPr>
      </w:pPr>
      <w:r>
        <w:rPr>
          <w:rFonts w:ascii="Consolas" w:hAnsi="Consolas" w:cstheme="majorHAnsi"/>
          <w:b/>
          <w:sz w:val="52"/>
          <w:szCs w:val="52"/>
        </w:rPr>
        <w:br/>
        <w:t>AGENCJA</w:t>
      </w:r>
      <w:r w:rsidRPr="0060718C">
        <w:rPr>
          <w:rFonts w:ascii="Consolas" w:hAnsi="Consolas" w:cstheme="majorHAnsi"/>
          <w:b/>
          <w:sz w:val="52"/>
          <w:szCs w:val="52"/>
        </w:rPr>
        <w:t xml:space="preserve"> PRACY</w:t>
      </w:r>
    </w:p>
    <w:p w:rsidR="00482CA4" w:rsidRDefault="00482CA4" w:rsidP="00482CA4">
      <w:pPr>
        <w:jc w:val="center"/>
        <w:rPr>
          <w:rFonts w:ascii="Consolas" w:hAnsi="Consolas" w:cstheme="majorHAnsi"/>
          <w:b/>
          <w:sz w:val="52"/>
          <w:szCs w:val="52"/>
        </w:rPr>
      </w:pPr>
      <w:r w:rsidRPr="0060718C">
        <w:rPr>
          <w:rFonts w:ascii="Consolas" w:hAnsi="Consolas" w:cstheme="majorHAnsi"/>
          <w:b/>
          <w:sz w:val="52"/>
          <w:szCs w:val="52"/>
        </w:rPr>
        <w:t>DOKUMENTACJA PROJEKTOWA</w:t>
      </w: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Default="00B30E40" w:rsidP="00482CA4">
      <w:pPr>
        <w:jc w:val="center"/>
        <w:rPr>
          <w:rFonts w:ascii="Consolas" w:hAnsi="Consolas" w:cstheme="majorHAnsi"/>
          <w:b/>
          <w:sz w:val="52"/>
          <w:szCs w:val="52"/>
        </w:rPr>
      </w:pPr>
    </w:p>
    <w:p w:rsidR="00B30E40" w:rsidRPr="00B30E40" w:rsidRDefault="00B30E40" w:rsidP="00B30E40">
      <w:pPr>
        <w:rPr>
          <w:sz w:val="36"/>
          <w:szCs w:val="36"/>
        </w:rPr>
      </w:pPr>
      <w:r w:rsidRPr="00B30E40">
        <w:rPr>
          <w:rFonts w:ascii="Consolas" w:hAnsi="Consolas" w:cstheme="majorHAnsi"/>
          <w:b/>
          <w:sz w:val="36"/>
          <w:szCs w:val="36"/>
        </w:rPr>
        <w:t>Petro Gnus</w:t>
      </w:r>
    </w:p>
    <w:p w:rsidR="00482CA4" w:rsidRDefault="00482CA4" w:rsidP="00482CA4">
      <w:pPr>
        <w:jc w:val="center"/>
        <w:rPr>
          <w:rFonts w:ascii="Consolas" w:hAnsi="Consolas" w:cstheme="majorHAnsi"/>
          <w:b/>
          <w:sz w:val="52"/>
          <w:szCs w:val="52"/>
        </w:rPr>
      </w:pPr>
    </w:p>
    <w:p w:rsidR="00482CA4" w:rsidRDefault="00482CA4">
      <w:pPr>
        <w:spacing w:after="200" w:line="276" w:lineRule="auto"/>
        <w:rPr>
          <w:rFonts w:ascii="Consolas" w:hAnsi="Consolas" w:cstheme="majorHAnsi"/>
          <w:b/>
          <w:sz w:val="52"/>
          <w:szCs w:val="52"/>
        </w:rPr>
      </w:pPr>
      <w:bookmarkStart w:id="0" w:name="_GoBack"/>
      <w:bookmarkEnd w:id="0"/>
    </w:p>
    <w:p w:rsidR="00482CA4" w:rsidRPr="0060718C" w:rsidRDefault="00482CA4" w:rsidP="00482CA4">
      <w:pPr>
        <w:jc w:val="center"/>
        <w:rPr>
          <w:rFonts w:ascii="Consolas" w:hAnsi="Consolas" w:cstheme="majorHAnsi"/>
          <w:b/>
          <w:sz w:val="36"/>
          <w:szCs w:val="36"/>
        </w:rPr>
      </w:pPr>
      <w:r w:rsidRPr="0060718C">
        <w:rPr>
          <w:rFonts w:ascii="Consolas" w:hAnsi="Consolas" w:cstheme="majorHAnsi"/>
          <w:b/>
          <w:sz w:val="36"/>
          <w:szCs w:val="36"/>
        </w:rPr>
        <w:t>Opis</w:t>
      </w:r>
    </w:p>
    <w:p w:rsidR="00482CA4" w:rsidRPr="0060718C" w:rsidRDefault="00482CA4" w:rsidP="00482CA4">
      <w:pPr>
        <w:jc w:val="both"/>
        <w:rPr>
          <w:rFonts w:ascii="Times New Roman" w:hAnsi="Times New Roman" w:cs="Times New Roman"/>
          <w:sz w:val="24"/>
          <w:szCs w:val="24"/>
        </w:rPr>
      </w:pPr>
      <w:r w:rsidRPr="0060718C">
        <w:rPr>
          <w:rFonts w:ascii="Times New Roman" w:hAnsi="Times New Roman" w:cs="Times New Roman"/>
          <w:sz w:val="24"/>
          <w:szCs w:val="24"/>
        </w:rPr>
        <w:t>Celem projektu było stworzenie bazy danych pośrednictwa pracy, przy wykorzystaniu środowiska bazodanowego Oracle w wersji 12c oraz wykonanie interfejsu graficznego(GUI). Został on wykonany przy pomocy języka C# w środowisku .NET. Dzięki czemu możliwe jest wywoływanie funkcji i procedur z poziomu aplikacji graficznej przyjaznej przeciętnemu użytkownikowi. By aplikacja mogła nawiązać połączenie z bazą danych wymagane było dodatkowe narzędzie ODAC</w:t>
      </w:r>
      <w:r>
        <w:rPr>
          <w:rFonts w:ascii="Times New Roman" w:hAnsi="Times New Roman" w:cs="Times New Roman"/>
          <w:sz w:val="24"/>
          <w:szCs w:val="24"/>
        </w:rPr>
        <w:t xml:space="preserve"> (</w:t>
      </w:r>
      <w:r w:rsidRPr="0060718C">
        <w:rPr>
          <w:rFonts w:ascii="Times New Roman" w:hAnsi="Times New Roman" w:cs="Times New Roman"/>
          <w:sz w:val="24"/>
          <w:szCs w:val="24"/>
        </w:rPr>
        <w:t>Oracle Data Access Components</w:t>
      </w:r>
      <w:r>
        <w:rPr>
          <w:rFonts w:ascii="Times New Roman" w:hAnsi="Times New Roman" w:cs="Times New Roman"/>
          <w:sz w:val="24"/>
          <w:szCs w:val="24"/>
        </w:rPr>
        <w:t>)</w:t>
      </w:r>
      <w:r w:rsidRPr="0060718C">
        <w:rPr>
          <w:rFonts w:ascii="Times New Roman" w:hAnsi="Times New Roman" w:cs="Times New Roman"/>
          <w:sz w:val="24"/>
          <w:szCs w:val="24"/>
        </w:rPr>
        <w:t xml:space="preserve"> w ściśle określonej wersji – a to z kolei wymagało zastosowania starszych narzędzi.</w:t>
      </w:r>
    </w:p>
    <w:p w:rsidR="00482CA4" w:rsidRPr="0060718C" w:rsidRDefault="00482CA4" w:rsidP="00482CA4">
      <w:pPr>
        <w:jc w:val="both"/>
        <w:rPr>
          <w:rFonts w:ascii="Times New Roman" w:hAnsi="Times New Roman" w:cs="Times New Roman"/>
          <w:sz w:val="24"/>
          <w:szCs w:val="24"/>
        </w:rPr>
      </w:pPr>
      <w:r w:rsidRPr="0060718C">
        <w:rPr>
          <w:rFonts w:ascii="Times New Roman" w:hAnsi="Times New Roman" w:cs="Times New Roman"/>
          <w:sz w:val="24"/>
          <w:szCs w:val="24"/>
        </w:rPr>
        <w:t xml:space="preserve">Głównym zadaniem </w:t>
      </w:r>
      <w:r>
        <w:rPr>
          <w:rFonts w:ascii="Times New Roman" w:hAnsi="Times New Roman" w:cs="Times New Roman"/>
          <w:sz w:val="24"/>
          <w:szCs w:val="24"/>
        </w:rPr>
        <w:t>realizowanym przez oprogramowanie jest</w:t>
      </w:r>
      <w:r w:rsidRPr="0060718C">
        <w:rPr>
          <w:rFonts w:ascii="Times New Roman" w:hAnsi="Times New Roman" w:cs="Times New Roman"/>
          <w:sz w:val="24"/>
          <w:szCs w:val="24"/>
        </w:rPr>
        <w:t xml:space="preserve"> swobodne zarządzanie firm</w:t>
      </w:r>
      <w:r>
        <w:rPr>
          <w:rFonts w:ascii="Times New Roman" w:hAnsi="Times New Roman" w:cs="Times New Roman"/>
          <w:sz w:val="24"/>
          <w:szCs w:val="24"/>
        </w:rPr>
        <w:t>ami oferujących stanowiska pracy oraz</w:t>
      </w:r>
      <w:r w:rsidRPr="0060718C">
        <w:rPr>
          <w:rFonts w:ascii="Times New Roman" w:hAnsi="Times New Roman" w:cs="Times New Roman"/>
          <w:sz w:val="24"/>
          <w:szCs w:val="24"/>
        </w:rPr>
        <w:t xml:space="preserve"> osobami ich poszukującymi</w:t>
      </w:r>
      <w:r>
        <w:rPr>
          <w:rFonts w:ascii="Times New Roman" w:hAnsi="Times New Roman" w:cs="Times New Roman"/>
          <w:sz w:val="24"/>
          <w:szCs w:val="24"/>
        </w:rPr>
        <w:t xml:space="preserve"> jak również rejestracja nowych kontrahentów i firm, z poziomu zrozumiałej aplikacji</w:t>
      </w:r>
      <w:r w:rsidRPr="0060718C">
        <w:rPr>
          <w:rFonts w:ascii="Times New Roman" w:hAnsi="Times New Roman" w:cs="Times New Roman"/>
          <w:sz w:val="24"/>
          <w:szCs w:val="24"/>
        </w:rPr>
        <w:t>.</w:t>
      </w:r>
    </w:p>
    <w:p w:rsidR="00482CA4" w:rsidRDefault="00482CA4" w:rsidP="00482CA4">
      <w:pPr>
        <w:jc w:val="both"/>
        <w:rPr>
          <w:rFonts w:ascii="Times New Roman" w:hAnsi="Times New Roman" w:cs="Times New Roman"/>
          <w:sz w:val="24"/>
          <w:szCs w:val="24"/>
        </w:rPr>
      </w:pPr>
    </w:p>
    <w:p w:rsidR="00482CA4" w:rsidRDefault="00482CA4" w:rsidP="00482CA4">
      <w:pPr>
        <w:spacing w:after="200" w:line="276" w:lineRule="auto"/>
        <w:jc w:val="center"/>
        <w:rPr>
          <w:rFonts w:ascii="Consolas" w:hAnsi="Consolas" w:cstheme="majorHAnsi"/>
          <w:b/>
          <w:sz w:val="52"/>
          <w:szCs w:val="52"/>
        </w:rPr>
      </w:pPr>
      <w:r>
        <w:rPr>
          <w:rFonts w:ascii="Times New Roman" w:hAnsi="Times New Roman" w:cs="Times New Roman"/>
          <w:noProof/>
          <w:sz w:val="24"/>
          <w:szCs w:val="24"/>
          <w:lang w:val="uk-UA" w:eastAsia="uk-UA"/>
        </w:rPr>
        <w:drawing>
          <wp:anchor distT="0" distB="0" distL="114300" distR="114300" simplePos="0" relativeHeight="251659264" behindDoc="0" locked="0" layoutInCell="1" allowOverlap="1" wp14:anchorId="04199A5E" wp14:editId="6543AE96">
            <wp:simplePos x="0" y="0"/>
            <wp:positionH relativeFrom="margin">
              <wp:align>center</wp:align>
            </wp:positionH>
            <wp:positionV relativeFrom="margin">
              <wp:posOffset>3330575</wp:posOffset>
            </wp:positionV>
            <wp:extent cx="7086600" cy="448564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86600" cy="448564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theme="majorHAnsi"/>
          <w:b/>
          <w:sz w:val="36"/>
          <w:szCs w:val="36"/>
        </w:rPr>
        <w:t>Baza danych</w:t>
      </w:r>
    </w:p>
    <w:p w:rsidR="00482CA4" w:rsidRDefault="00482CA4">
      <w:pPr>
        <w:spacing w:after="200" w:line="276" w:lineRule="auto"/>
        <w:rPr>
          <w:rFonts w:ascii="Consolas" w:hAnsi="Consolas" w:cstheme="majorHAnsi"/>
          <w:b/>
          <w:sz w:val="52"/>
          <w:szCs w:val="52"/>
        </w:rPr>
      </w:pPr>
      <w:r>
        <w:rPr>
          <w:rFonts w:ascii="Consolas" w:hAnsi="Consolas" w:cstheme="majorHAnsi"/>
          <w:b/>
          <w:sz w:val="52"/>
          <w:szCs w:val="52"/>
        </w:rPr>
        <w:br w:type="page"/>
      </w:r>
    </w:p>
    <w:p w:rsidR="00482CA4" w:rsidRDefault="00482CA4" w:rsidP="00482CA4">
      <w:pPr>
        <w:jc w:val="center"/>
        <w:rPr>
          <w:rFonts w:ascii="Consolas" w:hAnsi="Consolas" w:cstheme="majorHAnsi"/>
          <w:b/>
          <w:sz w:val="52"/>
          <w:szCs w:val="52"/>
        </w:rPr>
      </w:pPr>
    </w:p>
    <w:p w:rsidR="00482CA4" w:rsidRPr="0060718C" w:rsidRDefault="00482CA4" w:rsidP="00482CA4">
      <w:pPr>
        <w:jc w:val="both"/>
        <w:rPr>
          <w:rFonts w:ascii="Times New Roman" w:hAnsi="Times New Roman" w:cs="Times New Roman"/>
          <w:sz w:val="24"/>
          <w:szCs w:val="24"/>
        </w:rPr>
      </w:pPr>
      <w:r>
        <w:rPr>
          <w:rFonts w:ascii="Times New Roman" w:hAnsi="Times New Roman" w:cs="Times New Roman"/>
          <w:sz w:val="24"/>
          <w:szCs w:val="24"/>
        </w:rPr>
        <w:t>Przedstawione tabele przechowują następujące dane</w:t>
      </w:r>
      <w:r w:rsidRPr="0060718C">
        <w:rPr>
          <w:rFonts w:ascii="Times New Roman" w:hAnsi="Times New Roman" w:cs="Times New Roman"/>
          <w:sz w:val="24"/>
          <w:szCs w:val="24"/>
        </w:rPr>
        <w:t>:</w:t>
      </w:r>
    </w:p>
    <w:p w:rsidR="00482CA4" w:rsidRPr="00A133AC" w:rsidRDefault="00482CA4" w:rsidP="00482CA4">
      <w:pPr>
        <w:pStyle w:val="a3"/>
        <w:numPr>
          <w:ilvl w:val="0"/>
          <w:numId w:val="2"/>
        </w:numPr>
        <w:jc w:val="both"/>
        <w:rPr>
          <w:rFonts w:ascii="Times New Roman" w:hAnsi="Times New Roman" w:cs="Times New Roman"/>
          <w:sz w:val="24"/>
          <w:szCs w:val="24"/>
        </w:rPr>
      </w:pPr>
      <w:r w:rsidRPr="00A133AC">
        <w:rPr>
          <w:rFonts w:ascii="Times New Roman" w:hAnsi="Times New Roman" w:cs="Times New Roman"/>
          <w:sz w:val="24"/>
          <w:szCs w:val="24"/>
        </w:rPr>
        <w:t>BiuraAgencji</w:t>
      </w:r>
      <w:r>
        <w:rPr>
          <w:rFonts w:ascii="Times New Roman" w:hAnsi="Times New Roman" w:cs="Times New Roman"/>
          <w:sz w:val="24"/>
          <w:szCs w:val="24"/>
        </w:rPr>
        <w:tab/>
      </w:r>
      <w:r w:rsidRPr="00A133AC">
        <w:rPr>
          <w:rFonts w:ascii="Times New Roman" w:hAnsi="Times New Roman" w:cs="Times New Roman"/>
          <w:sz w:val="24"/>
          <w:szCs w:val="24"/>
        </w:rPr>
        <w:t>– zawiera informacje o siedzibach naszej agencji HRstudio</w:t>
      </w:r>
    </w:p>
    <w:p w:rsidR="00482CA4" w:rsidRPr="00A133AC" w:rsidRDefault="00482CA4" w:rsidP="00482CA4">
      <w:pPr>
        <w:pStyle w:val="a3"/>
        <w:numPr>
          <w:ilvl w:val="0"/>
          <w:numId w:val="2"/>
        </w:numPr>
        <w:jc w:val="both"/>
        <w:rPr>
          <w:rFonts w:ascii="Times New Roman" w:hAnsi="Times New Roman" w:cs="Times New Roman"/>
          <w:sz w:val="24"/>
          <w:szCs w:val="24"/>
        </w:rPr>
      </w:pPr>
      <w:r w:rsidRPr="00A133AC">
        <w:rPr>
          <w:rFonts w:ascii="Times New Roman" w:hAnsi="Times New Roman" w:cs="Times New Roman"/>
          <w:sz w:val="24"/>
          <w:szCs w:val="24"/>
        </w:rPr>
        <w:t>Kontrahenci</w:t>
      </w:r>
      <w:r>
        <w:rPr>
          <w:rFonts w:ascii="Times New Roman" w:hAnsi="Times New Roman" w:cs="Times New Roman"/>
          <w:sz w:val="24"/>
          <w:szCs w:val="24"/>
        </w:rPr>
        <w:tab/>
      </w:r>
      <w:r w:rsidRPr="00A133AC">
        <w:rPr>
          <w:rFonts w:ascii="Times New Roman" w:hAnsi="Times New Roman" w:cs="Times New Roman"/>
          <w:sz w:val="24"/>
          <w:szCs w:val="24"/>
        </w:rPr>
        <w:t>– zawiera dane osób które poszukują prace przez naszą agencję</w:t>
      </w:r>
    </w:p>
    <w:p w:rsidR="00482CA4" w:rsidRPr="00A133AC" w:rsidRDefault="00482CA4" w:rsidP="00482CA4">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Firmy</w:t>
      </w:r>
      <w:r>
        <w:rPr>
          <w:rFonts w:ascii="Times New Roman" w:hAnsi="Times New Roman" w:cs="Times New Roman"/>
          <w:sz w:val="24"/>
          <w:szCs w:val="24"/>
        </w:rPr>
        <w:tab/>
      </w:r>
      <w:r>
        <w:rPr>
          <w:rFonts w:ascii="Times New Roman" w:hAnsi="Times New Roman" w:cs="Times New Roman"/>
          <w:sz w:val="24"/>
          <w:szCs w:val="24"/>
        </w:rPr>
        <w:tab/>
      </w:r>
      <w:r w:rsidRPr="00A133AC">
        <w:rPr>
          <w:rFonts w:ascii="Times New Roman" w:hAnsi="Times New Roman" w:cs="Times New Roman"/>
          <w:sz w:val="24"/>
          <w:szCs w:val="24"/>
        </w:rPr>
        <w:t>– zawiera dane firm współpracujących z naszą agencją</w:t>
      </w:r>
    </w:p>
    <w:p w:rsidR="00482CA4" w:rsidRPr="00A133AC" w:rsidRDefault="00482CA4" w:rsidP="00482CA4">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Oferty</w:t>
      </w:r>
      <w:r>
        <w:rPr>
          <w:rFonts w:ascii="Times New Roman" w:hAnsi="Times New Roman" w:cs="Times New Roman"/>
          <w:sz w:val="24"/>
          <w:szCs w:val="24"/>
        </w:rPr>
        <w:tab/>
      </w:r>
      <w:r>
        <w:rPr>
          <w:rFonts w:ascii="Times New Roman" w:hAnsi="Times New Roman" w:cs="Times New Roman"/>
          <w:sz w:val="24"/>
          <w:szCs w:val="24"/>
        </w:rPr>
        <w:tab/>
      </w:r>
      <w:r w:rsidRPr="00A133AC">
        <w:rPr>
          <w:rFonts w:ascii="Times New Roman" w:hAnsi="Times New Roman" w:cs="Times New Roman"/>
          <w:sz w:val="24"/>
          <w:szCs w:val="24"/>
        </w:rPr>
        <w:t xml:space="preserve">– zawiera dane ogłoszonych ofert pracy </w:t>
      </w:r>
    </w:p>
    <w:p w:rsidR="00482CA4" w:rsidRPr="00A133AC" w:rsidRDefault="00482CA4" w:rsidP="00482CA4">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Umowy</w:t>
      </w:r>
      <w:r>
        <w:rPr>
          <w:rFonts w:ascii="Times New Roman" w:hAnsi="Times New Roman" w:cs="Times New Roman"/>
          <w:sz w:val="24"/>
          <w:szCs w:val="24"/>
        </w:rPr>
        <w:tab/>
      </w:r>
      <w:r>
        <w:rPr>
          <w:rFonts w:ascii="Times New Roman" w:hAnsi="Times New Roman" w:cs="Times New Roman"/>
          <w:sz w:val="24"/>
          <w:szCs w:val="24"/>
        </w:rPr>
        <w:tab/>
      </w:r>
      <w:r w:rsidRPr="00A133AC">
        <w:rPr>
          <w:rFonts w:ascii="Times New Roman" w:hAnsi="Times New Roman" w:cs="Times New Roman"/>
          <w:sz w:val="24"/>
          <w:szCs w:val="24"/>
        </w:rPr>
        <w:t>– zawiera dane zawartych umów między Firmami a Kontrahentami</w:t>
      </w:r>
    </w:p>
    <w:p w:rsidR="00482CA4" w:rsidRPr="00A133AC" w:rsidRDefault="00482CA4" w:rsidP="00482CA4">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Stanowiska</w:t>
      </w:r>
      <w:r>
        <w:rPr>
          <w:rFonts w:ascii="Times New Roman" w:hAnsi="Times New Roman" w:cs="Times New Roman"/>
          <w:sz w:val="24"/>
          <w:szCs w:val="24"/>
        </w:rPr>
        <w:tab/>
      </w:r>
      <w:r w:rsidRPr="00A133AC">
        <w:rPr>
          <w:rFonts w:ascii="Times New Roman" w:hAnsi="Times New Roman" w:cs="Times New Roman"/>
          <w:sz w:val="24"/>
          <w:szCs w:val="24"/>
        </w:rPr>
        <w:t>– zawiera nazwy stanowisk</w:t>
      </w:r>
    </w:p>
    <w:p w:rsidR="00482CA4" w:rsidRPr="00A133AC" w:rsidRDefault="00482CA4" w:rsidP="00482CA4">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Kwalifikacje</w:t>
      </w:r>
      <w:r>
        <w:rPr>
          <w:rFonts w:ascii="Times New Roman" w:hAnsi="Times New Roman" w:cs="Times New Roman"/>
          <w:sz w:val="24"/>
          <w:szCs w:val="24"/>
        </w:rPr>
        <w:tab/>
      </w:r>
      <w:r w:rsidRPr="00A133AC">
        <w:rPr>
          <w:rFonts w:ascii="Times New Roman" w:hAnsi="Times New Roman" w:cs="Times New Roman"/>
          <w:sz w:val="24"/>
          <w:szCs w:val="24"/>
        </w:rPr>
        <w:t>– zawiera nazwy kwalifikacji</w:t>
      </w:r>
    </w:p>
    <w:p w:rsidR="00482CA4" w:rsidRDefault="00482CA4" w:rsidP="00482CA4">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Statusy</w:t>
      </w:r>
      <w:r>
        <w:rPr>
          <w:rFonts w:ascii="Times New Roman" w:hAnsi="Times New Roman" w:cs="Times New Roman"/>
          <w:sz w:val="24"/>
          <w:szCs w:val="24"/>
        </w:rPr>
        <w:tab/>
      </w:r>
      <w:r>
        <w:rPr>
          <w:rFonts w:ascii="Times New Roman" w:hAnsi="Times New Roman" w:cs="Times New Roman"/>
          <w:sz w:val="24"/>
          <w:szCs w:val="24"/>
        </w:rPr>
        <w:tab/>
      </w:r>
      <w:r w:rsidRPr="00A133AC">
        <w:rPr>
          <w:rFonts w:ascii="Times New Roman" w:hAnsi="Times New Roman" w:cs="Times New Roman"/>
          <w:sz w:val="24"/>
          <w:szCs w:val="24"/>
        </w:rPr>
        <w:t xml:space="preserve">– zawiera statusy </w:t>
      </w:r>
      <w:r>
        <w:rPr>
          <w:rFonts w:ascii="Times New Roman" w:hAnsi="Times New Roman" w:cs="Times New Roman"/>
          <w:sz w:val="24"/>
          <w:szCs w:val="24"/>
        </w:rPr>
        <w:t>zatrudnienia kontrahentów i firm np.</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z</w:t>
      </w:r>
      <w:r w:rsidRPr="00A133AC">
        <w:rPr>
          <w:rFonts w:ascii="Times New Roman" w:hAnsi="Times New Roman" w:cs="Times New Roman"/>
          <w:sz w:val="24"/>
          <w:szCs w:val="24"/>
        </w:rPr>
        <w:t>arejestrowany/oczekujący/zatrudniony</w:t>
      </w:r>
    </w:p>
    <w:p w:rsidR="00482CA4" w:rsidRDefault="00482CA4" w:rsidP="00482CA4">
      <w:pPr>
        <w:rPr>
          <w:rFonts w:ascii="Times New Roman" w:hAnsi="Times New Roman" w:cs="Times New Roman"/>
          <w:sz w:val="24"/>
          <w:szCs w:val="24"/>
        </w:rPr>
      </w:pPr>
      <w:r>
        <w:rPr>
          <w:rFonts w:ascii="Times New Roman" w:hAnsi="Times New Roman" w:cs="Times New Roman"/>
          <w:sz w:val="24"/>
          <w:szCs w:val="24"/>
        </w:rPr>
        <w:t>Pozostałe tabele (OFERTY_KWALIFIKACJE, KWALIFIKACJE_KONTRAHENCI) są tabelami łączącymi wymuszonymi przez zastosowanie relacji ‘wiele do wielu’ co na przykładzie oznacza, że wielu kontrahentów może posiadać wiele kwalifikacji – nawet tych samych.</w:t>
      </w:r>
    </w:p>
    <w:p w:rsidR="00482CA4" w:rsidRDefault="00482CA4" w:rsidP="00482CA4">
      <w:pPr>
        <w:rPr>
          <w:rFonts w:ascii="Times New Roman" w:hAnsi="Times New Roman" w:cs="Times New Roman"/>
          <w:sz w:val="24"/>
          <w:szCs w:val="24"/>
        </w:rPr>
      </w:pPr>
    </w:p>
    <w:p w:rsidR="00482CA4" w:rsidRPr="0060718C" w:rsidRDefault="00482CA4" w:rsidP="00482CA4">
      <w:pPr>
        <w:jc w:val="center"/>
        <w:rPr>
          <w:rFonts w:ascii="Consolas" w:hAnsi="Consolas" w:cstheme="majorHAnsi"/>
          <w:b/>
          <w:sz w:val="36"/>
          <w:szCs w:val="36"/>
        </w:rPr>
      </w:pPr>
      <w:r>
        <w:rPr>
          <w:rFonts w:ascii="Consolas" w:hAnsi="Consolas" w:cstheme="majorHAnsi"/>
          <w:b/>
          <w:sz w:val="36"/>
          <w:szCs w:val="36"/>
        </w:rPr>
        <w:t>Funkcjonalności</w:t>
      </w:r>
    </w:p>
    <w:p w:rsidR="00482CA4" w:rsidRDefault="00482CA4" w:rsidP="00482CA4">
      <w:pPr>
        <w:rPr>
          <w:rFonts w:ascii="Times New Roman" w:hAnsi="Times New Roman" w:cs="Times New Roman"/>
          <w:sz w:val="24"/>
          <w:szCs w:val="24"/>
        </w:rPr>
      </w:pPr>
      <w:r>
        <w:rPr>
          <w:rFonts w:ascii="Times New Roman" w:hAnsi="Times New Roman" w:cs="Times New Roman"/>
          <w:sz w:val="24"/>
          <w:szCs w:val="24"/>
        </w:rPr>
        <w:t>Cała funkcjonalność została zaimplementowana po stronie oprogramowania bazy danych Oracle. Znajdują się tam zdefiniowane procedury, funkcje, kursory i wyzwalacze. Poniżej kilka z nich.</w:t>
      </w:r>
    </w:p>
    <w:p w:rsidR="00482CA4" w:rsidRDefault="00482CA4" w:rsidP="00482CA4">
      <w:pPr>
        <w:rPr>
          <w:rFonts w:ascii="Times New Roman" w:hAnsi="Times New Roman" w:cs="Times New Roman"/>
          <w:sz w:val="24"/>
          <w:szCs w:val="24"/>
        </w:rPr>
      </w:pPr>
      <w:r>
        <w:rPr>
          <w:noProof/>
          <w:lang w:val="uk-UA" w:eastAsia="uk-UA"/>
        </w:rPr>
        <w:drawing>
          <wp:inline distT="0" distB="0" distL="0" distR="0" wp14:anchorId="1067098A" wp14:editId="5BE5AA5B">
            <wp:extent cx="5760720" cy="3579495"/>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9495"/>
                    </a:xfrm>
                    <a:prstGeom prst="rect">
                      <a:avLst/>
                    </a:prstGeom>
                  </pic:spPr>
                </pic:pic>
              </a:graphicData>
            </a:graphic>
          </wp:inline>
        </w:drawing>
      </w:r>
    </w:p>
    <w:p w:rsidR="00482CA4" w:rsidRDefault="00482CA4" w:rsidP="00482CA4">
      <w:pPr>
        <w:spacing w:after="200" w:line="276" w:lineRule="auto"/>
        <w:rPr>
          <w:rFonts w:ascii="Times New Roman" w:hAnsi="Times New Roman" w:cs="Times New Roman"/>
          <w:sz w:val="24"/>
          <w:szCs w:val="24"/>
        </w:rPr>
      </w:pPr>
      <w:r>
        <w:rPr>
          <w:rFonts w:ascii="Times New Roman" w:hAnsi="Times New Roman" w:cs="Times New Roman"/>
          <w:sz w:val="24"/>
          <w:szCs w:val="24"/>
        </w:rPr>
        <w:t>Widzimy tutaj procedurę tworzącą nową umowę pomiędzy kontrahentem a firmą. Wywołując te procedurę wymagane jest podanie wszystkich parametrów określonych dla umowy oraz dodatkowo podstawowe dane kontrahenta wraz z danymi oferty, dzięki czemu automatycznie jest tworzone powiązanie (relacja).</w:t>
      </w:r>
    </w:p>
    <w:p w:rsidR="00482CA4" w:rsidRPr="0060718C" w:rsidRDefault="00482CA4" w:rsidP="00482CA4">
      <w:pPr>
        <w:jc w:val="center"/>
        <w:rPr>
          <w:rFonts w:ascii="Consolas" w:hAnsi="Consolas" w:cstheme="majorHAnsi"/>
          <w:b/>
          <w:sz w:val="36"/>
          <w:szCs w:val="36"/>
        </w:rPr>
      </w:pPr>
      <w:r>
        <w:rPr>
          <w:rFonts w:ascii="Consolas" w:hAnsi="Consolas" w:cstheme="majorHAnsi"/>
          <w:b/>
          <w:sz w:val="52"/>
          <w:szCs w:val="52"/>
        </w:rPr>
        <w:br w:type="page"/>
      </w:r>
    </w:p>
    <w:p w:rsidR="00482CA4" w:rsidRDefault="00482CA4" w:rsidP="00482CA4">
      <w:pPr>
        <w:rPr>
          <w:noProof/>
          <w:lang w:eastAsia="pl-PL"/>
        </w:rPr>
      </w:pPr>
      <w:r>
        <w:rPr>
          <w:rFonts w:ascii="Times New Roman" w:hAnsi="Times New Roman" w:cs="Times New Roman"/>
          <w:sz w:val="24"/>
          <w:szCs w:val="24"/>
        </w:rPr>
        <w:lastRenderedPageBreak/>
        <w:t>Dodatkowo został zdefiniowany wyzwalacz, który jest wywoływany przed wykonaniem procedury. Wyzwalacz powoduje automatyczny wzrost, w tym przypadku, wartości klucza głównego.</w:t>
      </w:r>
      <w:r>
        <w:rPr>
          <w:noProof/>
          <w:lang w:val="uk-UA" w:eastAsia="uk-UA"/>
        </w:rPr>
        <w:drawing>
          <wp:inline distT="0" distB="0" distL="0" distR="0" wp14:anchorId="42B42235" wp14:editId="139110DE">
            <wp:extent cx="5629275" cy="1390650"/>
            <wp:effectExtent l="0" t="0" r="9525" b="0"/>
            <wp:docPr id="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390650"/>
                    </a:xfrm>
                    <a:prstGeom prst="rect">
                      <a:avLst/>
                    </a:prstGeom>
                  </pic:spPr>
                </pic:pic>
              </a:graphicData>
            </a:graphic>
          </wp:inline>
        </w:drawing>
      </w:r>
    </w:p>
    <w:p w:rsidR="00482CA4" w:rsidRDefault="00482CA4" w:rsidP="00482CA4">
      <w:pPr>
        <w:rPr>
          <w:rFonts w:ascii="Times New Roman" w:hAnsi="Times New Roman" w:cs="Times New Roman"/>
          <w:sz w:val="24"/>
          <w:szCs w:val="24"/>
        </w:rPr>
      </w:pPr>
      <w:r>
        <w:rPr>
          <w:rFonts w:ascii="Times New Roman" w:hAnsi="Times New Roman" w:cs="Times New Roman"/>
          <w:sz w:val="24"/>
          <w:szCs w:val="24"/>
        </w:rPr>
        <w:t>Widoczny kod wyzwalacza (trigger’a) został określony jako uruchamiany przed wywołaniem określonej procedury. Polecenie w linii 528 uaktywnia działanie wyzwalacza. Co więcej, wyzwalacz zwraca się do sekwencji (linia 525), która określa parametry wyzwalacza tj. próg wzrostu wartości (np. co 1) oraz jaka będzie ostatnia wstawiana wartość.</w:t>
      </w:r>
    </w:p>
    <w:p w:rsidR="00482CA4" w:rsidRDefault="00482CA4" w:rsidP="00482CA4">
      <w:pPr>
        <w:rPr>
          <w:noProof/>
          <w:lang w:eastAsia="pl-PL"/>
        </w:rPr>
      </w:pPr>
      <w:r>
        <w:rPr>
          <w:noProof/>
          <w:lang w:val="uk-UA" w:eastAsia="uk-UA"/>
        </w:rPr>
        <w:drawing>
          <wp:inline distT="0" distB="0" distL="0" distR="0" wp14:anchorId="3F40BE4F" wp14:editId="31D1B63D">
            <wp:extent cx="5760720" cy="456565"/>
            <wp:effectExtent l="0" t="0" r="0" b="635"/>
            <wp:docPr id="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6565"/>
                    </a:xfrm>
                    <a:prstGeom prst="rect">
                      <a:avLst/>
                    </a:prstGeom>
                  </pic:spPr>
                </pic:pic>
              </a:graphicData>
            </a:graphic>
          </wp:inline>
        </w:drawing>
      </w:r>
    </w:p>
    <w:p w:rsidR="00482CA4" w:rsidRDefault="00482CA4" w:rsidP="00482CA4">
      <w:pPr>
        <w:rPr>
          <w:rFonts w:ascii="Times New Roman" w:hAnsi="Times New Roman" w:cs="Times New Roman"/>
          <w:sz w:val="24"/>
          <w:szCs w:val="24"/>
        </w:rPr>
      </w:pPr>
    </w:p>
    <w:p w:rsidR="00482CA4" w:rsidRDefault="00482CA4" w:rsidP="00482CA4">
      <w:pPr>
        <w:rPr>
          <w:rFonts w:ascii="Times New Roman" w:hAnsi="Times New Roman" w:cs="Times New Roman"/>
          <w:sz w:val="24"/>
          <w:szCs w:val="24"/>
        </w:rPr>
      </w:pPr>
      <w:r>
        <w:rPr>
          <w:noProof/>
          <w:lang w:val="uk-UA" w:eastAsia="uk-UA"/>
        </w:rPr>
        <w:drawing>
          <wp:inline distT="0" distB="0" distL="0" distR="0" wp14:anchorId="55491E52" wp14:editId="711D19A9">
            <wp:extent cx="5760720" cy="2609850"/>
            <wp:effectExtent l="0" t="0" r="0"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9850"/>
                    </a:xfrm>
                    <a:prstGeom prst="rect">
                      <a:avLst/>
                    </a:prstGeom>
                  </pic:spPr>
                </pic:pic>
              </a:graphicData>
            </a:graphic>
          </wp:inline>
        </w:drawing>
      </w:r>
    </w:p>
    <w:p w:rsidR="00482CA4" w:rsidRDefault="00482CA4" w:rsidP="00482CA4">
      <w:pPr>
        <w:rPr>
          <w:rFonts w:ascii="Times New Roman" w:hAnsi="Times New Roman" w:cs="Times New Roman"/>
          <w:sz w:val="24"/>
          <w:szCs w:val="24"/>
        </w:rPr>
      </w:pPr>
      <w:r>
        <w:rPr>
          <w:rFonts w:ascii="Times New Roman" w:hAnsi="Times New Roman" w:cs="Times New Roman"/>
          <w:sz w:val="24"/>
          <w:szCs w:val="24"/>
        </w:rPr>
        <w:t xml:space="preserve">Mamy także procedury użyte do wyświetlania danych z bazy. W tych funkcjonalnościach zostały użyte kursory, które są również używane w funkcjach np. zliczających elementy pod </w:t>
      </w:r>
      <w:r>
        <w:rPr>
          <w:rFonts w:ascii="Times New Roman" w:hAnsi="Times New Roman" w:cs="Times New Roman"/>
          <w:sz w:val="24"/>
          <w:szCs w:val="24"/>
        </w:rPr>
        <w:br w:type="page"/>
      </w:r>
    </w:p>
    <w:p w:rsidR="00521340" w:rsidRDefault="00482CA4" w:rsidP="00482CA4">
      <w:pPr>
        <w:rPr>
          <w:rFonts w:ascii="Times New Roman" w:hAnsi="Times New Roman" w:cs="Times New Roman"/>
          <w:sz w:val="24"/>
          <w:szCs w:val="24"/>
        </w:rPr>
      </w:pPr>
      <w:r>
        <w:rPr>
          <w:rFonts w:ascii="Times New Roman" w:hAnsi="Times New Roman" w:cs="Times New Roman"/>
          <w:sz w:val="24"/>
          <w:szCs w:val="24"/>
        </w:rPr>
        <w:lastRenderedPageBreak/>
        <w:t>jakimiś warunkami.</w:t>
      </w:r>
    </w:p>
    <w:p w:rsidR="00482CA4" w:rsidRDefault="00482CA4" w:rsidP="00482CA4">
      <w:pPr>
        <w:rPr>
          <w:noProof/>
          <w:lang w:eastAsia="pl-PL"/>
        </w:rPr>
      </w:pPr>
      <w:r w:rsidRPr="00DE0515">
        <w:rPr>
          <w:noProof/>
          <w:lang w:eastAsia="pl-PL"/>
        </w:rPr>
        <w:t xml:space="preserve"> </w:t>
      </w:r>
      <w:r>
        <w:rPr>
          <w:noProof/>
          <w:lang w:val="uk-UA" w:eastAsia="uk-UA"/>
        </w:rPr>
        <w:drawing>
          <wp:inline distT="0" distB="0" distL="0" distR="0" wp14:anchorId="4FCEBAA3" wp14:editId="48DAE51E">
            <wp:extent cx="4600575" cy="419100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4191000"/>
                    </a:xfrm>
                    <a:prstGeom prst="rect">
                      <a:avLst/>
                    </a:prstGeom>
                  </pic:spPr>
                </pic:pic>
              </a:graphicData>
            </a:graphic>
          </wp:inline>
        </w:drawing>
      </w:r>
    </w:p>
    <w:p w:rsidR="00482CA4" w:rsidRDefault="00482CA4" w:rsidP="00482CA4">
      <w:pPr>
        <w:rPr>
          <w:rFonts w:ascii="Times New Roman" w:hAnsi="Times New Roman" w:cs="Times New Roman"/>
          <w:sz w:val="24"/>
          <w:szCs w:val="24"/>
        </w:rPr>
      </w:pPr>
    </w:p>
    <w:p w:rsidR="00482CA4" w:rsidRDefault="00482CA4" w:rsidP="00482CA4">
      <w:pPr>
        <w:rPr>
          <w:rFonts w:ascii="Times New Roman" w:hAnsi="Times New Roman" w:cs="Times New Roman"/>
          <w:sz w:val="24"/>
          <w:szCs w:val="24"/>
        </w:rPr>
      </w:pPr>
      <w:r>
        <w:rPr>
          <w:rFonts w:ascii="Times New Roman" w:hAnsi="Times New Roman" w:cs="Times New Roman"/>
          <w:sz w:val="24"/>
          <w:szCs w:val="24"/>
        </w:rPr>
        <w:t>Zaimplementowany został również złożony typ obiektowy zwracający pełne nazwisko osoby.</w:t>
      </w:r>
      <w:r>
        <w:rPr>
          <w:noProof/>
          <w:lang w:val="uk-UA" w:eastAsia="uk-UA"/>
        </w:rPr>
        <w:drawing>
          <wp:inline distT="0" distB="0" distL="0" distR="0" wp14:anchorId="10948AF1" wp14:editId="2DA2E744">
            <wp:extent cx="5760720" cy="235839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58390"/>
                    </a:xfrm>
                    <a:prstGeom prst="rect">
                      <a:avLst/>
                    </a:prstGeom>
                  </pic:spPr>
                </pic:pic>
              </a:graphicData>
            </a:graphic>
          </wp:inline>
        </w:drawing>
      </w:r>
    </w:p>
    <w:p w:rsidR="00482CA4" w:rsidRDefault="00482CA4" w:rsidP="00482CA4">
      <w:pPr>
        <w:rPr>
          <w:rFonts w:ascii="Times New Roman" w:hAnsi="Times New Roman" w:cs="Times New Roman"/>
          <w:sz w:val="24"/>
          <w:szCs w:val="24"/>
        </w:rPr>
      </w:pPr>
      <w:r>
        <w:rPr>
          <w:rFonts w:ascii="Times New Roman" w:hAnsi="Times New Roman" w:cs="Times New Roman"/>
          <w:sz w:val="24"/>
          <w:szCs w:val="24"/>
        </w:rPr>
        <w:br w:type="page"/>
      </w:r>
    </w:p>
    <w:p w:rsidR="00482CA4" w:rsidRDefault="00482CA4" w:rsidP="00482CA4">
      <w:pPr>
        <w:rPr>
          <w:rFonts w:ascii="Times New Roman" w:hAnsi="Times New Roman" w:cs="Times New Roman"/>
          <w:sz w:val="24"/>
          <w:szCs w:val="24"/>
        </w:rPr>
      </w:pPr>
      <w:r>
        <w:rPr>
          <w:noProof/>
          <w:lang w:val="uk-UA" w:eastAsia="uk-UA"/>
        </w:rPr>
        <w:lastRenderedPageBreak/>
        <w:drawing>
          <wp:anchor distT="0" distB="0" distL="114300" distR="114300" simplePos="0" relativeHeight="251662336" behindDoc="0" locked="0" layoutInCell="1" allowOverlap="1" wp14:anchorId="39677CE7" wp14:editId="522F712D">
            <wp:simplePos x="0" y="0"/>
            <wp:positionH relativeFrom="column">
              <wp:posOffset>3948430</wp:posOffset>
            </wp:positionH>
            <wp:positionV relativeFrom="paragraph">
              <wp:posOffset>306705</wp:posOffset>
            </wp:positionV>
            <wp:extent cx="1371600" cy="685800"/>
            <wp:effectExtent l="0" t="0" r="0" b="0"/>
            <wp:wrapThrough wrapText="bothSides">
              <wp:wrapPolygon edited="0">
                <wp:start x="0" y="0"/>
                <wp:lineTo x="0" y="21000"/>
                <wp:lineTo x="21300" y="21000"/>
                <wp:lineTo x="21300" y="0"/>
                <wp:lineTo x="0" y="0"/>
              </wp:wrapPolygon>
            </wp:wrapThrough>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71600" cy="685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Dla uporządkowania funkcjonalności, procedury i funkcje zostały przypisane do pakietów, które wprowadzają ład w strukturze bazy danych.</w:t>
      </w:r>
    </w:p>
    <w:p w:rsidR="00482CA4" w:rsidRDefault="00482CA4" w:rsidP="00482CA4">
      <w:pPr>
        <w:rPr>
          <w:rFonts w:ascii="Times New Roman" w:hAnsi="Times New Roman" w:cs="Times New Roman"/>
          <w:sz w:val="24"/>
          <w:szCs w:val="24"/>
        </w:rPr>
      </w:pPr>
    </w:p>
    <w:p w:rsidR="00482CA4" w:rsidRDefault="00482CA4" w:rsidP="00482CA4">
      <w:pPr>
        <w:rPr>
          <w:rFonts w:ascii="Times New Roman" w:hAnsi="Times New Roman" w:cs="Times New Roman"/>
          <w:sz w:val="24"/>
          <w:szCs w:val="24"/>
        </w:rPr>
      </w:pPr>
      <w:r>
        <w:rPr>
          <w:noProof/>
          <w:lang w:val="uk-UA" w:eastAsia="uk-UA"/>
        </w:rPr>
        <w:drawing>
          <wp:anchor distT="0" distB="0" distL="114300" distR="114300" simplePos="0" relativeHeight="251661312" behindDoc="0" locked="0" layoutInCell="1" allowOverlap="1" wp14:anchorId="01159B3A" wp14:editId="34F0A550">
            <wp:simplePos x="0" y="0"/>
            <wp:positionH relativeFrom="margin">
              <wp:posOffset>1143000</wp:posOffset>
            </wp:positionH>
            <wp:positionV relativeFrom="paragraph">
              <wp:posOffset>66675</wp:posOffset>
            </wp:positionV>
            <wp:extent cx="2190750" cy="4238625"/>
            <wp:effectExtent l="0" t="0" r="0" b="9525"/>
            <wp:wrapThrough wrapText="bothSides">
              <wp:wrapPolygon edited="0">
                <wp:start x="0" y="0"/>
                <wp:lineTo x="0" y="21551"/>
                <wp:lineTo x="21412" y="21551"/>
                <wp:lineTo x="21412" y="0"/>
                <wp:lineTo x="0" y="0"/>
              </wp:wrapPolygon>
            </wp:wrapThrough>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4238625"/>
                    </a:xfrm>
                    <a:prstGeom prst="rect">
                      <a:avLst/>
                    </a:prstGeom>
                  </pic:spPr>
                </pic:pic>
              </a:graphicData>
            </a:graphic>
            <wp14:sizeRelH relativeFrom="page">
              <wp14:pctWidth>0</wp14:pctWidth>
            </wp14:sizeRelH>
            <wp14:sizeRelV relativeFrom="page">
              <wp14:pctHeight>0</wp14:pctHeight>
            </wp14:sizeRelV>
          </wp:anchor>
        </w:drawing>
      </w:r>
    </w:p>
    <w:p w:rsidR="00482CA4" w:rsidRDefault="00482CA4" w:rsidP="00482CA4">
      <w:pPr>
        <w:rPr>
          <w:rFonts w:ascii="Times New Roman" w:hAnsi="Times New Roman" w:cs="Times New Roman"/>
          <w:sz w:val="24"/>
          <w:szCs w:val="24"/>
        </w:rPr>
      </w:pPr>
    </w:p>
    <w:p w:rsidR="00482CA4" w:rsidRDefault="00482CA4" w:rsidP="00482CA4">
      <w:pPr>
        <w:ind w:right="7371"/>
        <w:rPr>
          <w:rFonts w:ascii="Times New Roman" w:hAnsi="Times New Roman" w:cs="Times New Roman"/>
          <w:sz w:val="24"/>
          <w:szCs w:val="24"/>
        </w:rPr>
      </w:pPr>
      <w:r>
        <w:rPr>
          <w:rFonts w:ascii="Times New Roman" w:hAnsi="Times New Roman" w:cs="Times New Roman"/>
          <w:sz w:val="24"/>
          <w:szCs w:val="24"/>
        </w:rPr>
        <w:t xml:space="preserve">Mamy wszystko w jednym miejscu zamiast: </w:t>
      </w:r>
    </w:p>
    <w:p w:rsidR="00482CA4" w:rsidRPr="0060718C" w:rsidRDefault="00482CA4" w:rsidP="00482CA4">
      <w:pPr>
        <w:rPr>
          <w:rFonts w:ascii="Times New Roman" w:hAnsi="Times New Roman" w:cs="Times New Roman"/>
          <w:sz w:val="24"/>
          <w:szCs w:val="24"/>
        </w:rPr>
      </w:pPr>
      <w:r w:rsidRPr="0060718C">
        <w:rPr>
          <w:rFonts w:ascii="Times New Roman" w:hAnsi="Times New Roman" w:cs="Times New Roman"/>
          <w:sz w:val="24"/>
          <w:szCs w:val="24"/>
        </w:rPr>
        <w:br w:type="page"/>
      </w:r>
    </w:p>
    <w:p w:rsidR="00482CA4" w:rsidRPr="0060718C" w:rsidRDefault="00482CA4" w:rsidP="00482CA4">
      <w:pPr>
        <w:jc w:val="center"/>
        <w:rPr>
          <w:rFonts w:ascii="Consolas" w:hAnsi="Consolas" w:cstheme="majorHAnsi"/>
          <w:b/>
          <w:sz w:val="36"/>
          <w:szCs w:val="36"/>
        </w:rPr>
      </w:pPr>
      <w:r>
        <w:rPr>
          <w:rFonts w:ascii="Consolas" w:hAnsi="Consolas" w:cstheme="majorHAnsi"/>
          <w:b/>
          <w:sz w:val="36"/>
          <w:szCs w:val="36"/>
        </w:rPr>
        <w:lastRenderedPageBreak/>
        <w:t>Interfejs Graficzny</w:t>
      </w:r>
    </w:p>
    <w:p w:rsidR="00482CA4" w:rsidRPr="0060718C" w:rsidRDefault="00482CA4" w:rsidP="00482CA4">
      <w:pPr>
        <w:jc w:val="both"/>
        <w:rPr>
          <w:rFonts w:ascii="Times New Roman" w:hAnsi="Times New Roman" w:cs="Times New Roman"/>
          <w:sz w:val="24"/>
          <w:szCs w:val="24"/>
        </w:rPr>
      </w:pPr>
      <w:r>
        <w:rPr>
          <w:noProof/>
          <w:lang w:val="uk-UA" w:eastAsia="uk-UA"/>
        </w:rPr>
        <w:drawing>
          <wp:inline distT="0" distB="0" distL="0" distR="0" wp14:anchorId="7FEBAF18" wp14:editId="0FA92854">
            <wp:extent cx="5760720" cy="293941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9415"/>
                    </a:xfrm>
                    <a:prstGeom prst="rect">
                      <a:avLst/>
                    </a:prstGeom>
                  </pic:spPr>
                </pic:pic>
              </a:graphicData>
            </a:graphic>
          </wp:inline>
        </w:drawing>
      </w:r>
    </w:p>
    <w:p w:rsidR="00482CA4" w:rsidRDefault="00482CA4" w:rsidP="00482CA4">
      <w:pPr>
        <w:jc w:val="both"/>
        <w:rPr>
          <w:rFonts w:ascii="Times New Roman" w:hAnsi="Times New Roman" w:cs="Times New Roman"/>
          <w:sz w:val="24"/>
          <w:szCs w:val="24"/>
        </w:rPr>
      </w:pPr>
      <w:r w:rsidRPr="0060718C">
        <w:rPr>
          <w:rFonts w:ascii="Times New Roman" w:hAnsi="Times New Roman" w:cs="Times New Roman"/>
          <w:sz w:val="24"/>
          <w:szCs w:val="24"/>
        </w:rPr>
        <w:t xml:space="preserve">Na powyższym obrazie widzimy </w:t>
      </w:r>
      <w:r>
        <w:rPr>
          <w:rFonts w:ascii="Times New Roman" w:hAnsi="Times New Roman" w:cs="Times New Roman"/>
          <w:sz w:val="24"/>
          <w:szCs w:val="24"/>
        </w:rPr>
        <w:t xml:space="preserve">główne </w:t>
      </w:r>
      <w:r w:rsidRPr="0060718C">
        <w:rPr>
          <w:rFonts w:ascii="Times New Roman" w:hAnsi="Times New Roman" w:cs="Times New Roman"/>
          <w:sz w:val="24"/>
          <w:szCs w:val="24"/>
        </w:rPr>
        <w:t xml:space="preserve">okno w którym mamy możliwość </w:t>
      </w:r>
      <w:r>
        <w:rPr>
          <w:rFonts w:ascii="Times New Roman" w:hAnsi="Times New Roman" w:cs="Times New Roman"/>
          <w:sz w:val="24"/>
          <w:szCs w:val="24"/>
        </w:rPr>
        <w:t>wyboru działania jakie chcemy wykonać.</w:t>
      </w:r>
    </w:p>
    <w:p w:rsidR="00482CA4" w:rsidRDefault="00482CA4" w:rsidP="00482CA4">
      <w:pPr>
        <w:jc w:val="both"/>
        <w:rPr>
          <w:rFonts w:ascii="Times New Roman" w:hAnsi="Times New Roman" w:cs="Times New Roman"/>
          <w:sz w:val="24"/>
          <w:szCs w:val="24"/>
        </w:rPr>
      </w:pPr>
      <w:r>
        <w:rPr>
          <w:rFonts w:ascii="Times New Roman" w:hAnsi="Times New Roman" w:cs="Times New Roman"/>
          <w:sz w:val="24"/>
          <w:szCs w:val="24"/>
        </w:rPr>
        <w:t>Panel nawigacyjny jest dostępny z każdej podstrony i umożliwia bezpośrednie przechodzenie w każde miejsce interfejsu.</w:t>
      </w:r>
    </w:p>
    <w:p w:rsidR="00482CA4" w:rsidRDefault="00482CA4" w:rsidP="00482CA4">
      <w:pPr>
        <w:jc w:val="both"/>
        <w:rPr>
          <w:rFonts w:ascii="Times New Roman" w:hAnsi="Times New Roman" w:cs="Times New Roman"/>
          <w:sz w:val="24"/>
          <w:szCs w:val="24"/>
        </w:rPr>
      </w:pPr>
      <w:r>
        <w:rPr>
          <w:rFonts w:ascii="Times New Roman" w:hAnsi="Times New Roman" w:cs="Times New Roman"/>
          <w:sz w:val="24"/>
          <w:szCs w:val="24"/>
        </w:rPr>
        <w:t>Działanie aplikacji interfejsu graficznego polega na wywoływaniu odpowiednich procedur i funkcji po wprowadzeniu odpowiednich danych.</w:t>
      </w:r>
    </w:p>
    <w:p w:rsidR="00482CA4" w:rsidRDefault="00482CA4" w:rsidP="00482CA4">
      <w:pPr>
        <w:jc w:val="both"/>
        <w:rPr>
          <w:rFonts w:ascii="Times New Roman" w:hAnsi="Times New Roman" w:cs="Times New Roman"/>
          <w:sz w:val="24"/>
          <w:szCs w:val="24"/>
        </w:rPr>
      </w:pPr>
      <w:r>
        <w:rPr>
          <w:rFonts w:ascii="Times New Roman" w:hAnsi="Times New Roman" w:cs="Times New Roman"/>
          <w:sz w:val="24"/>
          <w:szCs w:val="24"/>
        </w:rPr>
        <w:t xml:space="preserve">Następne okno pozwala sprawdzić czy dana osoba lub firma znajduje się już w naszej bazie. </w:t>
      </w:r>
    </w:p>
    <w:p w:rsidR="00521340" w:rsidRPr="0060718C" w:rsidRDefault="00521340" w:rsidP="00521340">
      <w:pPr>
        <w:jc w:val="both"/>
        <w:rPr>
          <w:rFonts w:ascii="Times New Roman" w:hAnsi="Times New Roman" w:cs="Times New Roman"/>
          <w:sz w:val="24"/>
          <w:szCs w:val="24"/>
        </w:rPr>
      </w:pPr>
      <w:r>
        <w:rPr>
          <w:rFonts w:ascii="Times New Roman" w:hAnsi="Times New Roman" w:cs="Times New Roman"/>
          <w:noProof/>
          <w:sz w:val="24"/>
          <w:szCs w:val="24"/>
          <w:lang w:val="uk-UA" w:eastAsia="uk-UA"/>
        </w:rPr>
        <w:drawing>
          <wp:inline distT="0" distB="0" distL="0" distR="0" wp14:anchorId="4857DC9A" wp14:editId="6DB6DB6E">
            <wp:extent cx="5753100" cy="2962275"/>
            <wp:effectExtent l="0" t="0" r="0" b="9525"/>
            <wp:docPr id="1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482CA4">
        <w:rPr>
          <w:rFonts w:ascii="Times New Roman" w:hAnsi="Times New Roman" w:cs="Times New Roman"/>
          <w:noProof/>
          <w:sz w:val="24"/>
          <w:szCs w:val="24"/>
          <w:lang w:val="uk-UA" w:eastAsia="uk-UA"/>
        </w:rPr>
        <w:br w:type="page"/>
      </w:r>
    </w:p>
    <w:p w:rsidR="00521340" w:rsidRDefault="00521340" w:rsidP="00521340">
      <w:pPr>
        <w:jc w:val="both"/>
        <w:rPr>
          <w:rFonts w:ascii="Times New Roman" w:hAnsi="Times New Roman" w:cs="Times New Roman"/>
          <w:sz w:val="24"/>
          <w:szCs w:val="24"/>
        </w:rPr>
      </w:pPr>
      <w:r>
        <w:rPr>
          <w:noProof/>
          <w:lang w:val="uk-UA" w:eastAsia="uk-UA"/>
        </w:rPr>
        <w:lastRenderedPageBreak/>
        <w:drawing>
          <wp:inline distT="0" distB="0" distL="0" distR="0" wp14:anchorId="1B0D02D9" wp14:editId="5D330A49">
            <wp:extent cx="5760720" cy="2939415"/>
            <wp:effectExtent l="0" t="0" r="0"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39415"/>
                    </a:xfrm>
                    <a:prstGeom prst="rect">
                      <a:avLst/>
                    </a:prstGeom>
                  </pic:spPr>
                </pic:pic>
              </a:graphicData>
            </a:graphic>
          </wp:inline>
        </w:drawing>
      </w:r>
    </w:p>
    <w:p w:rsidR="00521340" w:rsidRDefault="00521340" w:rsidP="00521340">
      <w:pPr>
        <w:jc w:val="both"/>
        <w:rPr>
          <w:rFonts w:ascii="Times New Roman" w:hAnsi="Times New Roman" w:cs="Times New Roman"/>
          <w:sz w:val="24"/>
          <w:szCs w:val="24"/>
        </w:rPr>
      </w:pPr>
      <w:r>
        <w:rPr>
          <w:rFonts w:ascii="Times New Roman" w:hAnsi="Times New Roman" w:cs="Times New Roman"/>
          <w:sz w:val="24"/>
          <w:szCs w:val="24"/>
        </w:rPr>
        <w:t>Możemy tutaj wpisać jedno z kryteriów lub wszystkie, w zależności od potrzebnej dokładności wyników.</w:t>
      </w:r>
    </w:p>
    <w:p w:rsidR="00521340" w:rsidRDefault="00521340" w:rsidP="00521340">
      <w:pPr>
        <w:spacing w:after="200" w:line="276" w:lineRule="auto"/>
        <w:rPr>
          <w:rFonts w:ascii="Times New Roman" w:hAnsi="Times New Roman" w:cs="Times New Roman"/>
          <w:noProof/>
          <w:sz w:val="24"/>
          <w:szCs w:val="24"/>
          <w:lang w:val="uk-UA" w:eastAsia="uk-UA"/>
        </w:rPr>
      </w:pPr>
      <w:r>
        <w:rPr>
          <w:noProof/>
          <w:lang w:val="uk-UA" w:eastAsia="uk-UA"/>
        </w:rPr>
        <w:drawing>
          <wp:inline distT="0" distB="0" distL="0" distR="0" wp14:anchorId="0A1E68FE" wp14:editId="4BAE7CEA">
            <wp:extent cx="5760720" cy="2939415"/>
            <wp:effectExtent l="0" t="0" r="0" b="0"/>
            <wp:docPr id="1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39415"/>
                    </a:xfrm>
                    <a:prstGeom prst="rect">
                      <a:avLst/>
                    </a:prstGeom>
                  </pic:spPr>
                </pic:pic>
              </a:graphicData>
            </a:graphic>
          </wp:inline>
        </w:drawing>
      </w:r>
    </w:p>
    <w:p w:rsidR="00521340" w:rsidRDefault="00521340">
      <w:pPr>
        <w:spacing w:after="200" w:line="276" w:lineRule="auto"/>
        <w:rPr>
          <w:rFonts w:ascii="Times New Roman" w:hAnsi="Times New Roman" w:cs="Times New Roman"/>
          <w:noProof/>
          <w:sz w:val="24"/>
          <w:szCs w:val="24"/>
          <w:lang w:val="uk-UA" w:eastAsia="uk-UA"/>
        </w:rPr>
      </w:pPr>
      <w:r>
        <w:rPr>
          <w:rFonts w:ascii="Times New Roman" w:hAnsi="Times New Roman" w:cs="Times New Roman"/>
          <w:noProof/>
          <w:sz w:val="24"/>
          <w:szCs w:val="24"/>
          <w:lang w:val="uk-UA" w:eastAsia="uk-UA"/>
        </w:rPr>
        <w:br w:type="page"/>
      </w:r>
    </w:p>
    <w:p w:rsidR="00521340" w:rsidRDefault="00521340" w:rsidP="00521340">
      <w:pPr>
        <w:jc w:val="both"/>
        <w:rPr>
          <w:rFonts w:ascii="Times New Roman" w:hAnsi="Times New Roman" w:cs="Times New Roman"/>
          <w:sz w:val="24"/>
          <w:szCs w:val="24"/>
        </w:rPr>
      </w:pPr>
      <w:r>
        <w:rPr>
          <w:rFonts w:ascii="Times New Roman" w:hAnsi="Times New Roman" w:cs="Times New Roman"/>
          <w:sz w:val="24"/>
          <w:szCs w:val="24"/>
        </w:rPr>
        <w:lastRenderedPageBreak/>
        <w:t>Wprowadzanie danych jest opatrzone znakami „*”, które oznaczają pola wymagane, dodatkowo istnieje mechanizm uniemożliwiający wysłanie danych, gdy któreś z wymaganych pól jest puste.</w:t>
      </w:r>
    </w:p>
    <w:p w:rsidR="00521340" w:rsidRDefault="00521340" w:rsidP="00521340">
      <w:pPr>
        <w:jc w:val="both"/>
        <w:rPr>
          <w:rFonts w:ascii="Times New Roman" w:hAnsi="Times New Roman" w:cs="Times New Roman"/>
          <w:sz w:val="24"/>
          <w:szCs w:val="24"/>
        </w:rPr>
      </w:pPr>
      <w:r>
        <w:rPr>
          <w:rFonts w:ascii="Times New Roman" w:hAnsi="Times New Roman" w:cs="Times New Roman"/>
          <w:noProof/>
          <w:sz w:val="24"/>
          <w:szCs w:val="24"/>
          <w:lang w:val="uk-UA" w:eastAsia="uk-UA"/>
        </w:rPr>
        <w:drawing>
          <wp:inline distT="0" distB="0" distL="0" distR="0" wp14:anchorId="5010A2D3" wp14:editId="2943527E">
            <wp:extent cx="5759450" cy="296164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2961640"/>
                    </a:xfrm>
                    <a:prstGeom prst="rect">
                      <a:avLst/>
                    </a:prstGeom>
                    <a:noFill/>
                    <a:ln>
                      <a:noFill/>
                    </a:ln>
                  </pic:spPr>
                </pic:pic>
              </a:graphicData>
            </a:graphic>
          </wp:inline>
        </w:drawing>
      </w:r>
    </w:p>
    <w:p w:rsidR="00521340" w:rsidRDefault="00521340" w:rsidP="00521340">
      <w:pPr>
        <w:jc w:val="both"/>
        <w:rPr>
          <w:rFonts w:ascii="Times New Roman" w:hAnsi="Times New Roman" w:cs="Times New Roman"/>
          <w:sz w:val="24"/>
          <w:szCs w:val="24"/>
        </w:rPr>
      </w:pPr>
      <w:r>
        <w:rPr>
          <w:rFonts w:ascii="Times New Roman" w:hAnsi="Times New Roman" w:cs="Times New Roman"/>
          <w:sz w:val="24"/>
          <w:szCs w:val="24"/>
        </w:rPr>
        <w:t>Natomiast po poprawnym wprowadzeniu danych ukazuje nam się komunikat:</w:t>
      </w:r>
    </w:p>
    <w:p w:rsidR="00521340" w:rsidRDefault="00521340" w:rsidP="00521340">
      <w:pPr>
        <w:jc w:val="both"/>
        <w:rPr>
          <w:rFonts w:ascii="Times New Roman" w:hAnsi="Times New Roman" w:cs="Times New Roman"/>
          <w:sz w:val="24"/>
          <w:szCs w:val="24"/>
        </w:rPr>
      </w:pPr>
      <w:r>
        <w:rPr>
          <w:noProof/>
          <w:lang w:val="uk-UA" w:eastAsia="uk-UA"/>
        </w:rPr>
        <w:drawing>
          <wp:inline distT="0" distB="0" distL="0" distR="0" wp14:anchorId="16C07D73" wp14:editId="719957CD">
            <wp:extent cx="5760720" cy="293941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39415"/>
                    </a:xfrm>
                    <a:prstGeom prst="rect">
                      <a:avLst/>
                    </a:prstGeom>
                  </pic:spPr>
                </pic:pic>
              </a:graphicData>
            </a:graphic>
          </wp:inline>
        </w:drawing>
      </w:r>
    </w:p>
    <w:p w:rsidR="00521340" w:rsidRDefault="00521340" w:rsidP="00521340">
      <w:pPr>
        <w:jc w:val="both"/>
        <w:rPr>
          <w:rFonts w:ascii="Times New Roman" w:hAnsi="Times New Roman" w:cs="Times New Roman"/>
          <w:sz w:val="24"/>
          <w:szCs w:val="24"/>
        </w:rPr>
      </w:pPr>
    </w:p>
    <w:p w:rsidR="00482CA4" w:rsidRPr="00521340" w:rsidRDefault="00482CA4" w:rsidP="00521340">
      <w:pPr>
        <w:spacing w:after="200" w:line="276" w:lineRule="auto"/>
        <w:rPr>
          <w:rFonts w:ascii="Times New Roman" w:hAnsi="Times New Roman" w:cs="Times New Roman"/>
          <w:noProof/>
          <w:sz w:val="24"/>
          <w:szCs w:val="24"/>
          <w:lang w:val="uk-UA" w:eastAsia="uk-UA"/>
        </w:rPr>
      </w:pPr>
    </w:p>
    <w:sectPr w:rsidR="00482CA4" w:rsidRPr="0052134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E2CF0"/>
    <w:multiLevelType w:val="hybridMultilevel"/>
    <w:tmpl w:val="61A44514"/>
    <w:lvl w:ilvl="0" w:tplc="0422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443756C"/>
    <w:multiLevelType w:val="hybridMultilevel"/>
    <w:tmpl w:val="0A329BBA"/>
    <w:lvl w:ilvl="0" w:tplc="0415000B">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A5"/>
    <w:rsid w:val="003250A5"/>
    <w:rsid w:val="00482CA4"/>
    <w:rsid w:val="00521340"/>
    <w:rsid w:val="00B30E40"/>
    <w:rsid w:val="00B966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CA4"/>
    <w:pPr>
      <w:spacing w:after="160" w:line="259" w:lineRule="auto"/>
    </w:pPr>
    <w:rPr>
      <w:lang w:val="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CA4"/>
    <w:pPr>
      <w:ind w:left="720"/>
      <w:contextualSpacing/>
    </w:pPr>
  </w:style>
  <w:style w:type="paragraph" w:styleId="a4">
    <w:name w:val="Balloon Text"/>
    <w:basedOn w:val="a"/>
    <w:link w:val="a5"/>
    <w:uiPriority w:val="99"/>
    <w:semiHidden/>
    <w:unhideWhenUsed/>
    <w:rsid w:val="00482CA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82CA4"/>
    <w:rPr>
      <w:rFonts w:ascii="Tahoma" w:hAnsi="Tahoma" w:cs="Tahoma"/>
      <w:sz w:val="16"/>
      <w:szCs w:val="16"/>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CA4"/>
    <w:pPr>
      <w:spacing w:after="160" w:line="259" w:lineRule="auto"/>
    </w:pPr>
    <w:rPr>
      <w:lang w:val="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CA4"/>
    <w:pPr>
      <w:ind w:left="720"/>
      <w:contextualSpacing/>
    </w:pPr>
  </w:style>
  <w:style w:type="paragraph" w:styleId="a4">
    <w:name w:val="Balloon Text"/>
    <w:basedOn w:val="a"/>
    <w:link w:val="a5"/>
    <w:uiPriority w:val="99"/>
    <w:semiHidden/>
    <w:unhideWhenUsed/>
    <w:rsid w:val="00482CA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82CA4"/>
    <w:rPr>
      <w:rFonts w:ascii="Tahoma" w:hAnsi="Tahoma" w:cs="Tahoma"/>
      <w:sz w:val="16"/>
      <w:szCs w:val="16"/>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2554</Words>
  <Characters>1457</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2020-09-12T22:24:00Z</dcterms:created>
  <dcterms:modified xsi:type="dcterms:W3CDTF">2020-09-12T22:46:00Z</dcterms:modified>
</cp:coreProperties>
</file>